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22BA" w14:textId="77777777" w:rsidR="005E0001" w:rsidRDefault="00C201AA">
      <w:pPr>
        <w:spacing w:after="0" w:line="240" w:lineRule="auto"/>
        <w:jc w:val="center"/>
        <w:rPr>
          <w:rFonts w:ascii="Times New Roman" w:eastAsia="Calibri" w:hAnsi="Times New Roman"/>
          <w:b/>
          <w:bCs/>
          <w:sz w:val="20"/>
          <w:szCs w:val="20"/>
          <w:lang w:eastAsia="en-US"/>
        </w:rPr>
      </w:pPr>
      <w:r>
        <w:rPr>
          <w:rFonts w:ascii="Times New Roman" w:eastAsia="Calibri" w:hAnsi="Times New Roman"/>
          <w:b/>
          <w:bCs/>
          <w:sz w:val="20"/>
          <w:szCs w:val="20"/>
          <w:lang w:eastAsia="en-US"/>
        </w:rPr>
        <w:t>ФЕДЕРАЛЬНАЯ СЛУЖБА ИСПОЛНЕНИЯ НАКАЗАНИЙ</w:t>
      </w:r>
    </w:p>
    <w:p w14:paraId="156B2B64" w14:textId="77777777" w:rsidR="005E0001" w:rsidRDefault="00C201AA">
      <w:pPr>
        <w:spacing w:after="0" w:line="240" w:lineRule="auto"/>
        <w:ind w:left="-284" w:right="-2"/>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ФЕДЕРАЛЬНОЕ КАЗЕННОЕ ОБРАЗОВАТЕЛЬНОЕ УЧРЕЖДЕНИЕ</w:t>
      </w:r>
    </w:p>
    <w:p w14:paraId="4B6C4B6F" w14:textId="77777777" w:rsidR="005E0001" w:rsidRDefault="00C201AA">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ВЫСШЕГО ОБРАЗОВАНИЯ </w:t>
      </w:r>
    </w:p>
    <w:p w14:paraId="1496AC55" w14:textId="77777777" w:rsidR="005E0001" w:rsidRDefault="00C201AA">
      <w:pPr>
        <w:spacing w:after="0" w:line="240" w:lineRule="auto"/>
        <w:jc w:val="center"/>
        <w:rPr>
          <w:rFonts w:ascii="Times New Roman" w:eastAsia="Calibri" w:hAnsi="Times New Roman"/>
          <w:b/>
          <w:bCs/>
          <w:sz w:val="30"/>
          <w:szCs w:val="30"/>
          <w:lang w:eastAsia="en-US"/>
        </w:rPr>
      </w:pPr>
      <w:r>
        <w:rPr>
          <w:rFonts w:ascii="Times New Roman" w:eastAsia="Calibri" w:hAnsi="Times New Roman"/>
          <w:b/>
          <w:bCs/>
          <w:sz w:val="30"/>
          <w:szCs w:val="30"/>
          <w:lang w:eastAsia="en-US"/>
        </w:rPr>
        <w:t xml:space="preserve">ПЕРМСКИЙ ИНСТИТУТ </w:t>
      </w:r>
    </w:p>
    <w:p w14:paraId="735DE589" w14:textId="77777777" w:rsidR="005E0001" w:rsidRDefault="00C201AA">
      <w:pPr>
        <w:spacing w:after="0" w:line="240" w:lineRule="auto"/>
        <w:jc w:val="center"/>
        <w:rPr>
          <w:rFonts w:ascii="Times New Roman" w:eastAsia="Calibri" w:hAnsi="Times New Roman"/>
          <w:b/>
          <w:bCs/>
          <w:sz w:val="26"/>
          <w:szCs w:val="26"/>
          <w:lang w:eastAsia="en-US"/>
        </w:rPr>
      </w:pPr>
      <w:r>
        <w:rPr>
          <w:rFonts w:ascii="Times New Roman" w:eastAsia="Calibri" w:hAnsi="Times New Roman"/>
          <w:b/>
          <w:bCs/>
          <w:sz w:val="26"/>
          <w:szCs w:val="26"/>
          <w:lang w:eastAsia="en-US"/>
        </w:rPr>
        <w:t>(ФКОУ ВО ПЕРМСКИЙ ИНСТИТУТ ФСИН РОССИИ)</w:t>
      </w:r>
    </w:p>
    <w:p w14:paraId="2DEFAB59" w14:textId="77777777" w:rsidR="005E0001" w:rsidRDefault="00C201AA">
      <w:pPr>
        <w:spacing w:after="0" w:line="240" w:lineRule="auto"/>
        <w:jc w:val="center"/>
        <w:rPr>
          <w:rFonts w:ascii="Times New Roman" w:hAnsi="Times New Roman"/>
          <w:bCs/>
          <w:sz w:val="28"/>
          <w:szCs w:val="26"/>
        </w:rPr>
      </w:pPr>
      <w:r>
        <w:rPr>
          <w:rFonts w:ascii="Times New Roman" w:hAnsi="Times New Roman"/>
          <w:bCs/>
          <w:sz w:val="28"/>
          <w:szCs w:val="26"/>
        </w:rPr>
        <w:t>Кафедра зоотехнии</w:t>
      </w:r>
    </w:p>
    <w:p w14:paraId="5E8D4EDF" w14:textId="2FE626CD" w:rsidR="005E0001" w:rsidRPr="00790CE7" w:rsidRDefault="005E0001">
      <w:pPr>
        <w:spacing w:after="0" w:line="240" w:lineRule="auto"/>
        <w:jc w:val="center"/>
        <w:rPr>
          <w:rFonts w:ascii="Times New Roman" w:hAnsi="Times New Roman"/>
          <w:bCs/>
          <w:sz w:val="28"/>
          <w:szCs w:val="28"/>
        </w:rPr>
      </w:pPr>
    </w:p>
    <w:p w14:paraId="2B6B5CA2" w14:textId="50CD7919" w:rsidR="00790CE7" w:rsidRPr="00790CE7" w:rsidRDefault="00790CE7">
      <w:pPr>
        <w:spacing w:after="0" w:line="240" w:lineRule="auto"/>
        <w:jc w:val="center"/>
        <w:rPr>
          <w:rFonts w:ascii="Times New Roman" w:hAnsi="Times New Roman"/>
          <w:bCs/>
          <w:sz w:val="28"/>
          <w:szCs w:val="28"/>
        </w:rPr>
      </w:pPr>
    </w:p>
    <w:p w14:paraId="75AB85CA" w14:textId="77777777" w:rsidR="00790CE7" w:rsidRPr="00790CE7" w:rsidRDefault="00790CE7">
      <w:pPr>
        <w:spacing w:after="0" w:line="240" w:lineRule="auto"/>
        <w:jc w:val="center"/>
        <w:rPr>
          <w:rFonts w:ascii="Times New Roman" w:hAnsi="Times New Roman"/>
          <w:bCs/>
          <w:sz w:val="28"/>
          <w:szCs w:val="28"/>
        </w:rPr>
      </w:pPr>
    </w:p>
    <w:p w14:paraId="6E179D2C" w14:textId="77777777" w:rsidR="005E0001" w:rsidRPr="00790CE7" w:rsidRDefault="005E0001">
      <w:pPr>
        <w:spacing w:after="0" w:line="240" w:lineRule="auto"/>
        <w:jc w:val="center"/>
        <w:rPr>
          <w:rFonts w:ascii="Times New Roman" w:eastAsia="Calibri" w:hAnsi="Times New Roman"/>
          <w:bCs/>
          <w:sz w:val="28"/>
          <w:szCs w:val="28"/>
          <w:lang w:eastAsia="en-US"/>
        </w:rPr>
      </w:pPr>
    </w:p>
    <w:p w14:paraId="3C4B3E41" w14:textId="77777777" w:rsidR="00B022E7" w:rsidRDefault="00B022E7" w:rsidP="00B022E7">
      <w:pPr>
        <w:pStyle w:val="af9"/>
        <w:rPr>
          <w:sz w:val="28"/>
          <w:szCs w:val="28"/>
        </w:rPr>
      </w:pPr>
    </w:p>
    <w:p w14:paraId="2DA01ECD" w14:textId="77777777" w:rsidR="00B022E7" w:rsidRDefault="00B022E7" w:rsidP="00B022E7">
      <w:pPr>
        <w:pStyle w:val="af9"/>
        <w:rPr>
          <w:sz w:val="28"/>
          <w:szCs w:val="28"/>
        </w:rPr>
      </w:pPr>
    </w:p>
    <w:p w14:paraId="72CA7A7B" w14:textId="77777777" w:rsidR="00B022E7" w:rsidRDefault="00B022E7" w:rsidP="00B022E7">
      <w:pPr>
        <w:pStyle w:val="af9"/>
        <w:rPr>
          <w:sz w:val="28"/>
          <w:szCs w:val="28"/>
        </w:rPr>
      </w:pPr>
    </w:p>
    <w:p w14:paraId="5CC9C2FC" w14:textId="77777777" w:rsidR="00B022E7" w:rsidRDefault="00B022E7" w:rsidP="00B022E7">
      <w:pPr>
        <w:pStyle w:val="af9"/>
        <w:rPr>
          <w:sz w:val="28"/>
          <w:szCs w:val="28"/>
        </w:rPr>
      </w:pPr>
    </w:p>
    <w:p w14:paraId="434A1297" w14:textId="77777777" w:rsidR="00B022E7" w:rsidRDefault="00B022E7" w:rsidP="00B022E7">
      <w:pPr>
        <w:pStyle w:val="af9"/>
        <w:rPr>
          <w:sz w:val="28"/>
          <w:szCs w:val="28"/>
        </w:rPr>
      </w:pPr>
    </w:p>
    <w:p w14:paraId="0BB80AEB" w14:textId="77777777" w:rsidR="00B022E7" w:rsidRDefault="00B022E7" w:rsidP="00B022E7">
      <w:pPr>
        <w:pStyle w:val="af9"/>
        <w:rPr>
          <w:sz w:val="28"/>
          <w:szCs w:val="28"/>
        </w:rPr>
      </w:pPr>
    </w:p>
    <w:p w14:paraId="2E87879A" w14:textId="77777777" w:rsidR="00B022E7" w:rsidRDefault="00B022E7" w:rsidP="00B022E7">
      <w:pPr>
        <w:pStyle w:val="af9"/>
        <w:rPr>
          <w:sz w:val="28"/>
          <w:szCs w:val="28"/>
        </w:rPr>
      </w:pPr>
    </w:p>
    <w:p w14:paraId="2069FB8F" w14:textId="77777777" w:rsidR="00B022E7" w:rsidRDefault="00B022E7" w:rsidP="00B022E7">
      <w:pPr>
        <w:pStyle w:val="af9"/>
        <w:rPr>
          <w:sz w:val="28"/>
          <w:szCs w:val="28"/>
        </w:rPr>
      </w:pPr>
    </w:p>
    <w:p w14:paraId="60FB1A8D" w14:textId="77777777" w:rsidR="005E0001" w:rsidRPr="00790CE7" w:rsidRDefault="005E0001">
      <w:pPr>
        <w:spacing w:after="0" w:line="240" w:lineRule="auto"/>
        <w:rPr>
          <w:rFonts w:ascii="Times New Roman" w:hAnsi="Times New Roman"/>
          <w:b/>
          <w:sz w:val="28"/>
          <w:szCs w:val="28"/>
        </w:rPr>
      </w:pPr>
    </w:p>
    <w:p w14:paraId="1C368AB3" w14:textId="35AF988F" w:rsidR="005E0001" w:rsidRDefault="005E0001">
      <w:pPr>
        <w:spacing w:after="0" w:line="240" w:lineRule="auto"/>
        <w:rPr>
          <w:rFonts w:ascii="Times New Roman" w:hAnsi="Times New Roman"/>
          <w:b/>
          <w:sz w:val="28"/>
          <w:szCs w:val="28"/>
        </w:rPr>
      </w:pPr>
    </w:p>
    <w:p w14:paraId="2C7C6F4E" w14:textId="77777777" w:rsidR="00790CE7" w:rsidRPr="00790CE7" w:rsidRDefault="00790CE7">
      <w:pPr>
        <w:spacing w:after="0" w:line="240" w:lineRule="auto"/>
        <w:rPr>
          <w:rFonts w:ascii="Times New Roman" w:hAnsi="Times New Roman"/>
          <w:b/>
          <w:sz w:val="28"/>
          <w:szCs w:val="28"/>
        </w:rPr>
      </w:pPr>
    </w:p>
    <w:p w14:paraId="7373AD5F" w14:textId="77777777" w:rsidR="005E0001" w:rsidRPr="00790CE7" w:rsidRDefault="005E0001">
      <w:pPr>
        <w:spacing w:after="0" w:line="240" w:lineRule="auto"/>
        <w:rPr>
          <w:rFonts w:ascii="Times New Roman" w:hAnsi="Times New Roman"/>
          <w:sz w:val="28"/>
          <w:szCs w:val="28"/>
        </w:rPr>
      </w:pPr>
    </w:p>
    <w:p w14:paraId="37CF0621" w14:textId="055A6812" w:rsidR="005E0001" w:rsidRDefault="00C201AA">
      <w:pPr>
        <w:tabs>
          <w:tab w:val="left" w:pos="0"/>
        </w:tabs>
        <w:spacing w:after="0" w:line="240" w:lineRule="auto"/>
        <w:jc w:val="center"/>
        <w:rPr>
          <w:rFonts w:ascii="Times New Roman" w:eastAsia="Calibri" w:hAnsi="Times New Roman"/>
          <w:sz w:val="28"/>
          <w:szCs w:val="28"/>
          <w:lang w:eastAsia="en-US"/>
        </w:rPr>
      </w:pPr>
      <w:r w:rsidRPr="000A4EC7">
        <w:rPr>
          <w:rFonts w:ascii="Times New Roman" w:eastAsia="Calibri" w:hAnsi="Times New Roman"/>
          <w:sz w:val="28"/>
          <w:szCs w:val="28"/>
          <w:lang w:eastAsia="en-US"/>
        </w:rPr>
        <w:t xml:space="preserve">РАБОЧАЯ ПРОГРАММА ДИСЦИПЛИНЫ </w:t>
      </w:r>
    </w:p>
    <w:p w14:paraId="78573342" w14:textId="77777777" w:rsidR="00D86BB2" w:rsidRPr="000A4EC7" w:rsidRDefault="00D86BB2">
      <w:pPr>
        <w:tabs>
          <w:tab w:val="left" w:pos="0"/>
        </w:tabs>
        <w:spacing w:after="0" w:line="240" w:lineRule="auto"/>
        <w:jc w:val="center"/>
        <w:rPr>
          <w:rFonts w:ascii="Times New Roman" w:eastAsia="Calibri" w:hAnsi="Times New Roman"/>
          <w:sz w:val="28"/>
          <w:szCs w:val="28"/>
          <w:lang w:eastAsia="en-US"/>
        </w:rPr>
      </w:pPr>
    </w:p>
    <w:p w14:paraId="1C2AFA21" w14:textId="709E2069"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sz w:val="28"/>
          <w:szCs w:val="28"/>
          <w:lang w:eastAsia="en-US"/>
        </w:rPr>
        <w:t>РАЗВЕДЕНИЕ ЖИВОТНЫХ</w:t>
      </w:r>
    </w:p>
    <w:p w14:paraId="37CA8B2C"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7049DFE3" w14:textId="77777777" w:rsidR="00FB2C48" w:rsidRDefault="00FB2C48" w:rsidP="00FB2C48">
      <w:pPr>
        <w:tabs>
          <w:tab w:val="left" w:pos="0"/>
        </w:tabs>
        <w:spacing w:after="0" w:line="240" w:lineRule="auto"/>
        <w:jc w:val="center"/>
      </w:pPr>
      <w:r>
        <w:rPr>
          <w:rFonts w:ascii="Times New Roman" w:hAnsi="Times New Roman"/>
          <w:sz w:val="28"/>
          <w:szCs w:val="28"/>
        </w:rPr>
        <w:t xml:space="preserve">по направлению подготовки </w:t>
      </w:r>
    </w:p>
    <w:p w14:paraId="5D1EFD8D" w14:textId="77777777" w:rsidR="00FB2C48" w:rsidRDefault="00FB2C48" w:rsidP="00FB2C48">
      <w:pPr>
        <w:tabs>
          <w:tab w:val="left" w:pos="0"/>
        </w:tabs>
        <w:spacing w:after="0" w:line="240" w:lineRule="auto"/>
        <w:jc w:val="center"/>
      </w:pPr>
      <w:r>
        <w:rPr>
          <w:rFonts w:ascii="Times New Roman" w:hAnsi="Times New Roman"/>
          <w:sz w:val="28"/>
          <w:szCs w:val="28"/>
        </w:rPr>
        <w:t>36.03.02 Зоотехния</w:t>
      </w:r>
    </w:p>
    <w:p w14:paraId="08F1EE41" w14:textId="77777777" w:rsidR="00FB2C48" w:rsidRDefault="00FB2C48" w:rsidP="00FB2C48">
      <w:pPr>
        <w:tabs>
          <w:tab w:val="left" w:pos="0"/>
        </w:tabs>
        <w:spacing w:after="0" w:line="240" w:lineRule="auto"/>
        <w:jc w:val="center"/>
        <w:rPr>
          <w:rFonts w:ascii="Times New Roman" w:hAnsi="Times New Roman"/>
          <w:sz w:val="28"/>
          <w:szCs w:val="28"/>
        </w:rPr>
      </w:pPr>
    </w:p>
    <w:p w14:paraId="7E78AE90" w14:textId="3CC6D682" w:rsidR="00FB2C48" w:rsidRDefault="00FB2C48" w:rsidP="00FB2C48">
      <w:pPr>
        <w:tabs>
          <w:tab w:val="left" w:pos="0"/>
        </w:tabs>
        <w:spacing w:after="0" w:line="240" w:lineRule="auto"/>
        <w:jc w:val="center"/>
      </w:pPr>
      <w:r>
        <w:rPr>
          <w:rFonts w:ascii="Times New Roman" w:hAnsi="Times New Roman"/>
          <w:sz w:val="28"/>
          <w:szCs w:val="28"/>
        </w:rPr>
        <w:t>квалификация выпускника – бакалавр</w:t>
      </w:r>
    </w:p>
    <w:p w14:paraId="76CDCB7C" w14:textId="77777777" w:rsidR="00FB2C48" w:rsidRDefault="00FB2C48" w:rsidP="00FB2C48">
      <w:pPr>
        <w:tabs>
          <w:tab w:val="left" w:pos="0"/>
        </w:tabs>
        <w:spacing w:after="0" w:line="240" w:lineRule="auto"/>
        <w:jc w:val="center"/>
        <w:rPr>
          <w:rFonts w:ascii="Times New Roman" w:hAnsi="Times New Roman"/>
          <w:sz w:val="28"/>
          <w:szCs w:val="28"/>
        </w:rPr>
      </w:pPr>
    </w:p>
    <w:p w14:paraId="500459F1" w14:textId="661B67C5" w:rsidR="00FB2C48" w:rsidRDefault="00FB2C48" w:rsidP="00FB2C48">
      <w:pPr>
        <w:tabs>
          <w:tab w:val="left" w:pos="0"/>
        </w:tabs>
        <w:spacing w:after="0" w:line="240" w:lineRule="auto"/>
        <w:jc w:val="center"/>
      </w:pPr>
      <w:r>
        <w:rPr>
          <w:rFonts w:ascii="Times New Roman" w:hAnsi="Times New Roman"/>
          <w:bCs/>
          <w:sz w:val="28"/>
          <w:szCs w:val="28"/>
        </w:rPr>
        <w:t>направленность: частная зоотехния</w:t>
      </w:r>
    </w:p>
    <w:p w14:paraId="51FB632B" w14:textId="77777777" w:rsidR="00FB2C48" w:rsidRDefault="00FB2C48" w:rsidP="00FB2C48">
      <w:pPr>
        <w:tabs>
          <w:tab w:val="left" w:pos="0"/>
        </w:tabs>
        <w:spacing w:after="0" w:line="240" w:lineRule="auto"/>
        <w:jc w:val="center"/>
        <w:rPr>
          <w:rFonts w:ascii="Times New Roman" w:hAnsi="Times New Roman"/>
          <w:bCs/>
          <w:sz w:val="28"/>
          <w:szCs w:val="28"/>
        </w:rPr>
      </w:pPr>
    </w:p>
    <w:p w14:paraId="341842B0" w14:textId="77777777" w:rsidR="005E0001" w:rsidRDefault="00FB2C48" w:rsidP="00FB2C48">
      <w:pPr>
        <w:tabs>
          <w:tab w:val="left" w:pos="0"/>
        </w:tabs>
        <w:spacing w:after="0" w:line="240" w:lineRule="auto"/>
        <w:jc w:val="center"/>
        <w:rPr>
          <w:rFonts w:ascii="Times New Roman" w:eastAsia="Calibri" w:hAnsi="Times New Roman"/>
          <w:bCs/>
          <w:sz w:val="28"/>
          <w:szCs w:val="28"/>
          <w:lang w:eastAsia="en-US"/>
        </w:rPr>
      </w:pPr>
      <w:r>
        <w:rPr>
          <w:rFonts w:ascii="Times New Roman" w:hAnsi="Times New Roman"/>
          <w:color w:val="000000"/>
          <w:sz w:val="24"/>
          <w:szCs w:val="24"/>
        </w:rPr>
        <w:t xml:space="preserve"> </w:t>
      </w:r>
      <w:r>
        <w:rPr>
          <w:rFonts w:ascii="Times New Roman" w:hAnsi="Times New Roman"/>
          <w:color w:val="000000"/>
          <w:sz w:val="28"/>
          <w:szCs w:val="28"/>
        </w:rPr>
        <w:t>ведомственная специализация: кинология</w:t>
      </w:r>
    </w:p>
    <w:p w14:paraId="21C31A27" w14:textId="77777777" w:rsidR="005E0001" w:rsidRDefault="005E0001">
      <w:pPr>
        <w:tabs>
          <w:tab w:val="left" w:pos="0"/>
        </w:tabs>
        <w:spacing w:after="0" w:line="240" w:lineRule="auto"/>
        <w:jc w:val="center"/>
        <w:rPr>
          <w:rFonts w:ascii="Times New Roman" w:eastAsia="Calibri" w:hAnsi="Times New Roman"/>
          <w:bCs/>
          <w:sz w:val="28"/>
          <w:szCs w:val="28"/>
          <w:lang w:eastAsia="en-US"/>
        </w:rPr>
      </w:pPr>
    </w:p>
    <w:p w14:paraId="54CF1731"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27B9A884"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18829125"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6406ECF7"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78BDA63B"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1E9F11DB"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44A13F4B" w14:textId="77777777" w:rsidR="005E0001" w:rsidRDefault="005E0001">
      <w:pPr>
        <w:tabs>
          <w:tab w:val="left" w:pos="0"/>
        </w:tabs>
        <w:spacing w:after="0" w:line="240" w:lineRule="auto"/>
        <w:jc w:val="center"/>
        <w:rPr>
          <w:rFonts w:ascii="Times New Roman" w:eastAsia="Calibri" w:hAnsi="Times New Roman"/>
          <w:bCs/>
          <w:sz w:val="26"/>
          <w:szCs w:val="26"/>
          <w:lang w:eastAsia="en-US"/>
        </w:rPr>
      </w:pPr>
    </w:p>
    <w:p w14:paraId="7905FD61" w14:textId="0E7D278C" w:rsidR="005E0001" w:rsidRDefault="005E0001" w:rsidP="00790CE7">
      <w:pPr>
        <w:tabs>
          <w:tab w:val="left" w:pos="0"/>
        </w:tabs>
        <w:spacing w:after="0" w:line="14" w:lineRule="auto"/>
        <w:jc w:val="center"/>
        <w:rPr>
          <w:rFonts w:ascii="Times New Roman" w:eastAsia="Calibri" w:hAnsi="Times New Roman"/>
          <w:bCs/>
          <w:sz w:val="26"/>
          <w:szCs w:val="26"/>
          <w:lang w:eastAsia="en-US"/>
        </w:rPr>
      </w:pPr>
    </w:p>
    <w:p w14:paraId="7262E459" w14:textId="56DF16E7"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477E7D66" w14:textId="5A9D97F5"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6ADB6D0A" w14:textId="7EF30D11"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4D494FDE" w14:textId="1089D9E2"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13786B9A" w14:textId="0DC4A4C7"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4BF211C0" w14:textId="209FDA14"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2F7DF740" w14:textId="0E831EC1"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573F970C" w14:textId="3D928565"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39144BF5" w14:textId="5AB2CECB"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18B424F4" w14:textId="51FA6AFF"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0EE7A7FC" w14:textId="68241EE0"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4CC15748" w14:textId="303E522E"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61E36D33" w14:textId="6CE12A19"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1518E27E" w14:textId="76B5B457"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33D47321" w14:textId="785186D6"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6AAEB561" w14:textId="4B712AF8"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4F8A590A" w14:textId="0986B286"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0F7B62A6" w14:textId="0B8434FA"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69F116E9" w14:textId="6108DC68"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2BFC73F9" w14:textId="0EF9EA68"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24A24E2E" w14:textId="019E0F9C"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27C97F6F" w14:textId="782A7BCC"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10DC287A" w14:textId="690986A4"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2D7F35DE" w14:textId="04425BE5"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00CC164B" w14:textId="307FF445"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50D43529" w14:textId="77777777" w:rsidR="00790CE7" w:rsidRDefault="00790CE7" w:rsidP="00790CE7">
      <w:pPr>
        <w:tabs>
          <w:tab w:val="left" w:pos="0"/>
        </w:tabs>
        <w:spacing w:after="0" w:line="14" w:lineRule="auto"/>
        <w:jc w:val="center"/>
        <w:rPr>
          <w:rFonts w:ascii="Times New Roman" w:eastAsia="Calibri" w:hAnsi="Times New Roman"/>
          <w:bCs/>
          <w:sz w:val="26"/>
          <w:szCs w:val="26"/>
          <w:lang w:eastAsia="en-US"/>
        </w:rPr>
      </w:pPr>
    </w:p>
    <w:p w14:paraId="75D669F9"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Пермь</w:t>
      </w:r>
    </w:p>
    <w:p w14:paraId="3DAC597D" w14:textId="77777777" w:rsidR="005E0001" w:rsidRDefault="00C201AA">
      <w:pPr>
        <w:tabs>
          <w:tab w:val="left" w:pos="0"/>
        </w:tabs>
        <w:spacing w:after="0" w:line="240"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w:t>
      </w:r>
      <w:r w:rsidR="00CD217A">
        <w:rPr>
          <w:rFonts w:ascii="Times New Roman" w:eastAsia="Calibri" w:hAnsi="Times New Roman"/>
          <w:b/>
          <w:bCs/>
          <w:sz w:val="28"/>
          <w:szCs w:val="28"/>
          <w:lang w:eastAsia="en-US"/>
        </w:rPr>
        <w:t>3</w:t>
      </w:r>
      <w:r>
        <w:br w:type="page"/>
      </w:r>
    </w:p>
    <w:p w14:paraId="17F1D6C5" w14:textId="106ECEF3" w:rsidR="005E0001" w:rsidRDefault="00C201AA">
      <w:pPr>
        <w:tabs>
          <w:tab w:val="left" w:pos="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Рабочая программа дисциплины «Разведение животных»</w:t>
      </w:r>
      <w:r>
        <w:rPr>
          <w:rFonts w:ascii="Times New Roman" w:eastAsia="Calibri" w:hAnsi="Times New Roman"/>
          <w:bCs/>
          <w:sz w:val="28"/>
          <w:szCs w:val="28"/>
          <w:lang w:eastAsia="en-US"/>
        </w:rPr>
        <w:br/>
      </w:r>
      <w:r>
        <w:rPr>
          <w:rFonts w:ascii="Times New Roman" w:eastAsia="Calibri" w:hAnsi="Times New Roman"/>
          <w:sz w:val="28"/>
          <w:szCs w:val="28"/>
          <w:lang w:eastAsia="en-US"/>
        </w:rPr>
        <w:t>по направлению подготовки 36.03.02 Зоотехния – г. Пермь</w:t>
      </w:r>
      <w:r>
        <w:rPr>
          <w:rFonts w:ascii="Times New Roman" w:eastAsia="Calibri" w:hAnsi="Times New Roman"/>
          <w:bCs/>
          <w:sz w:val="28"/>
          <w:szCs w:val="28"/>
          <w:lang w:eastAsia="en-US"/>
        </w:rPr>
        <w:t>, ФКОУ ВО Пермский институт ФСИН России, 202</w:t>
      </w:r>
      <w:r w:rsidR="00CD217A">
        <w:rPr>
          <w:rFonts w:ascii="Times New Roman" w:eastAsia="Calibri" w:hAnsi="Times New Roman"/>
          <w:bCs/>
          <w:sz w:val="28"/>
          <w:szCs w:val="28"/>
          <w:lang w:eastAsia="en-US"/>
        </w:rPr>
        <w:t>3</w:t>
      </w:r>
      <w:r>
        <w:rPr>
          <w:rFonts w:ascii="Times New Roman" w:eastAsia="Calibri" w:hAnsi="Times New Roman"/>
          <w:sz w:val="28"/>
          <w:szCs w:val="28"/>
          <w:lang w:eastAsia="en-US"/>
        </w:rPr>
        <w:t>. – 3</w:t>
      </w:r>
      <w:r w:rsidR="00D86BB2">
        <w:rPr>
          <w:rFonts w:ascii="Times New Roman" w:eastAsia="Calibri" w:hAnsi="Times New Roman"/>
          <w:sz w:val="28"/>
          <w:szCs w:val="28"/>
          <w:lang w:eastAsia="en-US"/>
        </w:rPr>
        <w:t>2</w:t>
      </w:r>
      <w:r>
        <w:rPr>
          <w:rFonts w:ascii="Times New Roman" w:eastAsia="Calibri" w:hAnsi="Times New Roman"/>
          <w:sz w:val="28"/>
          <w:szCs w:val="28"/>
          <w:lang w:eastAsia="en-US"/>
        </w:rPr>
        <w:t> с.</w:t>
      </w:r>
    </w:p>
    <w:p w14:paraId="33C90C8C" w14:textId="7D4E4F15" w:rsidR="005E0001" w:rsidRDefault="005E0001">
      <w:pPr>
        <w:spacing w:after="0" w:line="240" w:lineRule="auto"/>
        <w:ind w:firstLine="709"/>
        <w:jc w:val="both"/>
        <w:rPr>
          <w:rFonts w:ascii="Times New Roman" w:eastAsia="Calibri" w:hAnsi="Times New Roman"/>
          <w:b/>
          <w:sz w:val="28"/>
          <w:szCs w:val="28"/>
          <w:lang w:eastAsia="en-US"/>
        </w:rPr>
      </w:pPr>
    </w:p>
    <w:p w14:paraId="403CCB0B" w14:textId="77777777" w:rsidR="000A4EC7" w:rsidRDefault="000A4EC7">
      <w:pPr>
        <w:spacing w:after="0" w:line="240" w:lineRule="auto"/>
        <w:ind w:firstLine="709"/>
        <w:jc w:val="both"/>
        <w:rPr>
          <w:rFonts w:ascii="Times New Roman" w:eastAsia="Calibri" w:hAnsi="Times New Roman"/>
          <w:b/>
          <w:sz w:val="28"/>
          <w:szCs w:val="28"/>
          <w:lang w:eastAsia="en-US"/>
        </w:rPr>
      </w:pPr>
    </w:p>
    <w:p w14:paraId="42F32D8D"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Разработчик программы:</w:t>
      </w:r>
    </w:p>
    <w:p w14:paraId="06275A22" w14:textId="0605FEB2"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доцент кафедры зоотехнии</w:t>
      </w:r>
      <w:r>
        <w:rPr>
          <w:rFonts w:ascii="Times New Roman" w:hAnsi="Times New Roman"/>
          <w:iCs/>
          <w:sz w:val="28"/>
          <w:szCs w:val="28"/>
        </w:rPr>
        <w:t xml:space="preserve"> ФКОУ ВО </w:t>
      </w:r>
      <w:r>
        <w:rPr>
          <w:rFonts w:ascii="Times New Roman" w:hAnsi="Times New Roman"/>
          <w:spacing w:val="2"/>
          <w:sz w:val="28"/>
          <w:szCs w:val="28"/>
        </w:rPr>
        <w:t xml:space="preserve">Пермский институт </w:t>
      </w:r>
      <w:r w:rsidR="00D86BB2">
        <w:rPr>
          <w:rFonts w:ascii="Times New Roman" w:hAnsi="Times New Roman"/>
          <w:spacing w:val="2"/>
          <w:sz w:val="28"/>
          <w:szCs w:val="28"/>
        </w:rPr>
        <w:br/>
      </w:r>
      <w:r>
        <w:rPr>
          <w:rFonts w:ascii="Times New Roman" w:hAnsi="Times New Roman"/>
          <w:spacing w:val="2"/>
          <w:sz w:val="28"/>
          <w:szCs w:val="28"/>
        </w:rPr>
        <w:t>ФСИН России,</w:t>
      </w:r>
      <w:r>
        <w:rPr>
          <w:rFonts w:ascii="Times New Roman" w:eastAsia="Calibri" w:hAnsi="Times New Roman"/>
          <w:sz w:val="28"/>
          <w:szCs w:val="28"/>
          <w:lang w:eastAsia="en-US"/>
        </w:rPr>
        <w:t xml:space="preserve"> </w:t>
      </w:r>
      <w:r w:rsidR="001A5B7C">
        <w:rPr>
          <w:rFonts w:ascii="Times New Roman" w:eastAsia="Calibri" w:hAnsi="Times New Roman"/>
          <w:sz w:val="28"/>
          <w:szCs w:val="28"/>
          <w:lang w:eastAsia="en-US"/>
        </w:rPr>
        <w:t>подполковник</w:t>
      </w:r>
      <w:r>
        <w:rPr>
          <w:rFonts w:ascii="Times New Roman" w:eastAsia="Calibri" w:hAnsi="Times New Roman"/>
          <w:sz w:val="28"/>
          <w:szCs w:val="28"/>
          <w:lang w:eastAsia="en-US"/>
        </w:rPr>
        <w:t xml:space="preserve"> внутренней службы Попцова О.С., кандидат сельскохозяйственных наук.</w:t>
      </w:r>
    </w:p>
    <w:p w14:paraId="2EB99103" w14:textId="77777777" w:rsidR="005E0001" w:rsidRDefault="005E0001">
      <w:pPr>
        <w:spacing w:after="0" w:line="240" w:lineRule="auto"/>
        <w:ind w:firstLine="709"/>
        <w:jc w:val="both"/>
        <w:rPr>
          <w:rFonts w:ascii="Times New Roman" w:eastAsia="Calibri" w:hAnsi="Times New Roman"/>
          <w:strike/>
          <w:sz w:val="28"/>
          <w:szCs w:val="28"/>
          <w:lang w:eastAsia="en-US"/>
        </w:rPr>
      </w:pPr>
    </w:p>
    <w:p w14:paraId="1FFCDE95" w14:textId="77777777" w:rsidR="005E0001" w:rsidRDefault="00C201A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Рецензенты программы:</w:t>
      </w:r>
    </w:p>
    <w:p w14:paraId="42F3C056" w14:textId="77777777" w:rsidR="005E0001" w:rsidRDefault="00C201AA">
      <w:pPr>
        <w:pStyle w:val="af6"/>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 xml:space="preserve">Профессор кафедры животноводства </w:t>
      </w:r>
      <w:r>
        <w:rPr>
          <w:rFonts w:ascii="Times New Roman" w:hAnsi="Times New Roman"/>
          <w:sz w:val="28"/>
          <w:szCs w:val="28"/>
          <w:shd w:val="clear" w:color="auto" w:fill="FFFFFF"/>
        </w:rPr>
        <w:t>ФГБОУ ВО Пермского государственного аграрно-технологического университета имени академика Д.Н. Прянишникова</w:t>
      </w:r>
      <w:r>
        <w:rPr>
          <w:rFonts w:ascii="Times New Roman" w:hAnsi="Times New Roman"/>
          <w:sz w:val="28"/>
          <w:szCs w:val="28"/>
        </w:rPr>
        <w:t xml:space="preserve"> </w:t>
      </w:r>
      <w:r w:rsidR="00970DFD">
        <w:rPr>
          <w:rFonts w:ascii="Times New Roman" w:hAnsi="Times New Roman"/>
          <w:sz w:val="28"/>
          <w:szCs w:val="28"/>
        </w:rPr>
        <w:t>А.С.</w:t>
      </w:r>
      <w:r w:rsidR="00970DFD">
        <w:rPr>
          <w:rFonts w:ascii="Times New Roman" w:hAnsi="Times New Roman"/>
          <w:iCs/>
          <w:sz w:val="28"/>
          <w:szCs w:val="28"/>
        </w:rPr>
        <w:t> </w:t>
      </w:r>
      <w:r w:rsidR="00970DFD">
        <w:rPr>
          <w:rFonts w:ascii="Times New Roman" w:hAnsi="Times New Roman"/>
          <w:sz w:val="28"/>
          <w:szCs w:val="28"/>
        </w:rPr>
        <w:t xml:space="preserve">Семенов, </w:t>
      </w:r>
      <w:r>
        <w:rPr>
          <w:rFonts w:ascii="Times New Roman" w:hAnsi="Times New Roman"/>
          <w:sz w:val="28"/>
          <w:szCs w:val="28"/>
        </w:rPr>
        <w:t>доктор сельскохозяйственных наук, профессор</w:t>
      </w:r>
      <w:r>
        <w:rPr>
          <w:rFonts w:ascii="Times New Roman" w:hAnsi="Times New Roman"/>
          <w:color w:val="000000"/>
          <w:sz w:val="28"/>
          <w:szCs w:val="28"/>
        </w:rPr>
        <w:t>.</w:t>
      </w:r>
    </w:p>
    <w:p w14:paraId="1C2684A7" w14:textId="77777777" w:rsidR="005E0001" w:rsidRDefault="00C201AA">
      <w:pPr>
        <w:pStyle w:val="af6"/>
        <w:numPr>
          <w:ilvl w:val="0"/>
          <w:numId w:val="1"/>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iCs/>
          <w:sz w:val="28"/>
          <w:szCs w:val="28"/>
        </w:rPr>
        <w:t>Начальник кафедры кинологии ФКОУ ВО Пермский институт</w:t>
      </w:r>
      <w:r>
        <w:rPr>
          <w:rFonts w:ascii="Times New Roman" w:hAnsi="Times New Roman"/>
          <w:iCs/>
          <w:sz w:val="28"/>
          <w:szCs w:val="28"/>
        </w:rPr>
        <w:br/>
        <w:t>ФСИН России п</w:t>
      </w:r>
      <w:r w:rsidR="00970DFD">
        <w:rPr>
          <w:rFonts w:ascii="Times New Roman" w:hAnsi="Times New Roman"/>
          <w:iCs/>
          <w:sz w:val="28"/>
          <w:szCs w:val="28"/>
        </w:rPr>
        <w:t>олковник внутренней службы А.А.</w:t>
      </w:r>
      <w:r w:rsidR="00970DFD" w:rsidRPr="00970DFD">
        <w:rPr>
          <w:rFonts w:ascii="Times New Roman" w:hAnsi="Times New Roman"/>
          <w:sz w:val="28"/>
          <w:szCs w:val="28"/>
        </w:rPr>
        <w:t> </w:t>
      </w:r>
      <w:r>
        <w:rPr>
          <w:rFonts w:ascii="Times New Roman" w:hAnsi="Times New Roman"/>
          <w:iCs/>
          <w:sz w:val="28"/>
          <w:szCs w:val="28"/>
        </w:rPr>
        <w:t>Голдырев, кандидат сельскохозяйственных наук.</w:t>
      </w:r>
    </w:p>
    <w:p w14:paraId="0CBBB33E" w14:textId="77777777" w:rsidR="005E0001" w:rsidRDefault="005E0001">
      <w:pPr>
        <w:spacing w:after="0" w:line="240" w:lineRule="auto"/>
        <w:ind w:left="720" w:firstLine="709"/>
        <w:jc w:val="both"/>
        <w:rPr>
          <w:rFonts w:ascii="Times New Roman" w:eastAsia="Calibri" w:hAnsi="Times New Roman"/>
          <w:sz w:val="28"/>
          <w:szCs w:val="28"/>
          <w:lang w:eastAsia="en-US"/>
        </w:rPr>
      </w:pPr>
    </w:p>
    <w:p w14:paraId="17D80A52" w14:textId="77777777" w:rsidR="005E0001" w:rsidRPr="007B230A" w:rsidRDefault="007B230A">
      <w:pPr>
        <w:pStyle w:val="af6"/>
        <w:tabs>
          <w:tab w:val="left" w:pos="1134"/>
        </w:tabs>
        <w:spacing w:after="0" w:line="240" w:lineRule="auto"/>
        <w:ind w:left="0" w:firstLine="709"/>
        <w:jc w:val="both"/>
        <w:rPr>
          <w:rFonts w:ascii="Times New Roman" w:hAnsi="Times New Roman"/>
          <w:sz w:val="28"/>
          <w:szCs w:val="28"/>
        </w:rPr>
      </w:pPr>
      <w:r w:rsidRPr="007B230A">
        <w:rPr>
          <w:rFonts w:ascii="Times New Roman" w:hAnsi="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sidRPr="007B230A">
        <w:rPr>
          <w:rFonts w:ascii="Times New Roman" w:hAnsi="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sidRPr="007B230A">
        <w:rPr>
          <w:rFonts w:ascii="Times New Roman" w:hAnsi="Times New Roman"/>
          <w:sz w:val="28"/>
          <w:szCs w:val="28"/>
        </w:rPr>
        <w:br/>
        <w:t xml:space="preserve">от 22.09.2017 № 972 (в ред. Приказов Минобрнауки России от 26.11.2020 </w:t>
      </w:r>
      <w:r>
        <w:rPr>
          <w:rFonts w:ascii="Times New Roman" w:hAnsi="Times New Roman"/>
          <w:sz w:val="28"/>
          <w:szCs w:val="28"/>
        </w:rPr>
        <w:br/>
      </w:r>
      <w:hyperlink r:id="rId8" w:history="1">
        <w:r w:rsidRPr="007B230A">
          <w:rPr>
            <w:rStyle w:val="aff1"/>
            <w:color w:val="auto"/>
            <w:sz w:val="28"/>
            <w:szCs w:val="28"/>
            <w:u w:val="none"/>
          </w:rPr>
          <w:t>№ 1456</w:t>
        </w:r>
      </w:hyperlink>
      <w:r w:rsidRPr="007B230A">
        <w:rPr>
          <w:rFonts w:ascii="Times New Roman" w:hAnsi="Times New Roman"/>
          <w:sz w:val="28"/>
          <w:szCs w:val="28"/>
        </w:rPr>
        <w:t xml:space="preserve">, от 08.02.2021 </w:t>
      </w:r>
      <w:hyperlink r:id="rId9" w:history="1">
        <w:r w:rsidRPr="007B230A">
          <w:rPr>
            <w:rStyle w:val="aff1"/>
            <w:color w:val="auto"/>
            <w:sz w:val="28"/>
            <w:szCs w:val="28"/>
            <w:u w:val="none"/>
          </w:rPr>
          <w:t>№ 83</w:t>
        </w:r>
      </w:hyperlink>
      <w:r w:rsidRPr="007B230A">
        <w:rPr>
          <w:rFonts w:ascii="Times New Roman" w:hAnsi="Times New Roman"/>
          <w:sz w:val="28"/>
          <w:szCs w:val="28"/>
        </w:rPr>
        <w:t>).</w:t>
      </w:r>
    </w:p>
    <w:p w14:paraId="5610B97D" w14:textId="77777777" w:rsidR="005E0001" w:rsidRDefault="00C201AA">
      <w:pPr>
        <w:pStyle w:val="af6"/>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Примерная программа по дисциплине отсутствует.</w:t>
      </w:r>
    </w:p>
    <w:p w14:paraId="5AA8D81C" w14:textId="77777777" w:rsidR="005E0001" w:rsidRDefault="005E0001">
      <w:pPr>
        <w:spacing w:after="0" w:line="240" w:lineRule="auto"/>
        <w:ind w:left="720" w:firstLine="709"/>
        <w:jc w:val="both"/>
        <w:rPr>
          <w:rFonts w:ascii="Times New Roman" w:eastAsia="Calibri" w:hAnsi="Times New Roman"/>
          <w:sz w:val="28"/>
          <w:szCs w:val="28"/>
          <w:lang w:eastAsia="en-US"/>
        </w:rPr>
      </w:pPr>
    </w:p>
    <w:p w14:paraId="1A779300" w14:textId="77777777" w:rsidR="00CD217A" w:rsidRPr="000260E5" w:rsidRDefault="00CD217A" w:rsidP="00CD217A">
      <w:pPr>
        <w:pStyle w:val="af9"/>
        <w:jc w:val="both"/>
        <w:rPr>
          <w:sz w:val="28"/>
          <w:szCs w:val="28"/>
        </w:rPr>
      </w:pPr>
      <w:r w:rsidRPr="000260E5">
        <w:rPr>
          <w:rFonts w:eastAsia="Calibri"/>
          <w:sz w:val="28"/>
          <w:szCs w:val="28"/>
          <w:lang w:eastAsia="en-US"/>
        </w:rPr>
        <w:t>Рабочая программа дисциплины рассмотрена и одобрена на заседаниях:</w:t>
      </w:r>
    </w:p>
    <w:p w14:paraId="784F1EE5" w14:textId="77777777" w:rsidR="00CD217A" w:rsidRPr="000260E5" w:rsidRDefault="00CD217A" w:rsidP="00CD217A">
      <w:pPr>
        <w:pStyle w:val="af9"/>
        <w:ind w:right="50"/>
        <w:jc w:val="both"/>
        <w:rPr>
          <w:sz w:val="28"/>
          <w:szCs w:val="28"/>
        </w:rPr>
      </w:pPr>
      <w:r w:rsidRPr="000260E5">
        <w:rPr>
          <w:sz w:val="28"/>
          <w:szCs w:val="28"/>
        </w:rPr>
        <w:t>кафедры зоотехнии, протокол от «21» марта 2023 года № 7;</w:t>
      </w:r>
    </w:p>
    <w:p w14:paraId="0E61245E" w14:textId="289DCA4A" w:rsidR="005E0001" w:rsidRDefault="00CD217A" w:rsidP="00CD217A">
      <w:pPr>
        <w:pStyle w:val="af9"/>
        <w:jc w:val="both"/>
        <w:rPr>
          <w:spacing w:val="-7"/>
          <w:sz w:val="28"/>
          <w:szCs w:val="28"/>
        </w:rPr>
      </w:pPr>
      <w:r w:rsidRPr="000260E5">
        <w:rPr>
          <w:sz w:val="28"/>
          <w:szCs w:val="28"/>
        </w:rPr>
        <w:t xml:space="preserve">Методического совета ФКОУ ВО Пермский институт ФСИН </w:t>
      </w:r>
      <w:r w:rsidRPr="000260E5">
        <w:rPr>
          <w:rFonts w:eastAsia="Calibri"/>
          <w:bCs/>
          <w:sz w:val="28"/>
          <w:szCs w:val="28"/>
          <w:lang w:eastAsia="en-US"/>
        </w:rPr>
        <w:t>России</w:t>
      </w:r>
      <w:r w:rsidRPr="000260E5">
        <w:rPr>
          <w:spacing w:val="-7"/>
          <w:sz w:val="28"/>
          <w:szCs w:val="28"/>
        </w:rPr>
        <w:t xml:space="preserve">, </w:t>
      </w:r>
      <w:r w:rsidRPr="000260E5">
        <w:rPr>
          <w:spacing w:val="-7"/>
          <w:sz w:val="28"/>
          <w:szCs w:val="28"/>
        </w:rPr>
        <w:br/>
        <w:t>протокол</w:t>
      </w:r>
      <w:r w:rsidRPr="000260E5">
        <w:rPr>
          <w:sz w:val="28"/>
          <w:szCs w:val="28"/>
        </w:rPr>
        <w:t> </w:t>
      </w:r>
      <w:r w:rsidRPr="000260E5">
        <w:rPr>
          <w:spacing w:val="-8"/>
          <w:sz w:val="28"/>
          <w:szCs w:val="28"/>
        </w:rPr>
        <w:t>от «</w:t>
      </w:r>
      <w:r w:rsidR="00D86BB2">
        <w:rPr>
          <w:spacing w:val="-8"/>
          <w:sz w:val="28"/>
          <w:szCs w:val="28"/>
        </w:rPr>
        <w:t>12</w:t>
      </w:r>
      <w:r w:rsidRPr="000260E5">
        <w:rPr>
          <w:sz w:val="28"/>
          <w:szCs w:val="28"/>
        </w:rPr>
        <w:t xml:space="preserve">» апреля </w:t>
      </w:r>
      <w:r w:rsidRPr="000260E5">
        <w:rPr>
          <w:spacing w:val="-7"/>
          <w:sz w:val="28"/>
          <w:szCs w:val="28"/>
        </w:rPr>
        <w:t>2023</w:t>
      </w:r>
      <w:r w:rsidRPr="000260E5">
        <w:rPr>
          <w:sz w:val="28"/>
          <w:szCs w:val="28"/>
        </w:rPr>
        <w:t> </w:t>
      </w:r>
      <w:r w:rsidRPr="000260E5">
        <w:rPr>
          <w:spacing w:val="-12"/>
          <w:sz w:val="28"/>
          <w:szCs w:val="28"/>
        </w:rPr>
        <w:t>года</w:t>
      </w:r>
      <w:r w:rsidRPr="000260E5">
        <w:rPr>
          <w:spacing w:val="-7"/>
          <w:sz w:val="28"/>
          <w:szCs w:val="28"/>
        </w:rPr>
        <w:t xml:space="preserve"> № 8.</w:t>
      </w:r>
    </w:p>
    <w:p w14:paraId="69092861" w14:textId="77777777" w:rsidR="005E0001" w:rsidRDefault="00C201AA">
      <w:pPr>
        <w:spacing w:after="0" w:line="240" w:lineRule="auto"/>
        <w:ind w:firstLine="709"/>
        <w:jc w:val="both"/>
        <w:rPr>
          <w:rFonts w:ascii="Times New Roman" w:eastAsia="Calibri" w:hAnsi="Times New Roman"/>
          <w:b/>
          <w:sz w:val="28"/>
          <w:szCs w:val="28"/>
          <w:lang w:eastAsia="en-US"/>
        </w:rPr>
      </w:pPr>
      <w:r>
        <w:br w:type="page"/>
      </w:r>
    </w:p>
    <w:p w14:paraId="1F5EF7AB" w14:textId="77777777" w:rsidR="005E0001" w:rsidRDefault="00C201AA">
      <w:pPr>
        <w:tabs>
          <w:tab w:val="left" w:pos="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СОДЕРЖАНИЕ</w:t>
      </w:r>
    </w:p>
    <w:p w14:paraId="19501A37" w14:textId="77777777" w:rsidR="005E0001" w:rsidRDefault="005E0001">
      <w:pPr>
        <w:spacing w:after="0" w:line="240" w:lineRule="auto"/>
        <w:jc w:val="center"/>
        <w:rPr>
          <w:rFonts w:ascii="Times New Roman" w:eastAsia="Calibri" w:hAnsi="Times New Roman"/>
          <w:b/>
          <w:sz w:val="28"/>
          <w:szCs w:val="28"/>
          <w:lang w:eastAsia="en-US"/>
        </w:rPr>
      </w:pPr>
    </w:p>
    <w:tbl>
      <w:tblPr>
        <w:tblW w:w="9531" w:type="dxa"/>
        <w:tblLayout w:type="fixed"/>
        <w:tblLook w:val="04A0" w:firstRow="1" w:lastRow="0" w:firstColumn="1" w:lastColumn="0" w:noHBand="0" w:noVBand="1"/>
      </w:tblPr>
      <w:tblGrid>
        <w:gridCol w:w="635"/>
        <w:gridCol w:w="8219"/>
        <w:gridCol w:w="677"/>
      </w:tblGrid>
      <w:tr w:rsidR="005E0001" w14:paraId="7B922EE0" w14:textId="77777777">
        <w:tc>
          <w:tcPr>
            <w:tcW w:w="635" w:type="dxa"/>
          </w:tcPr>
          <w:p w14:paraId="310A6136"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tc>
        <w:tc>
          <w:tcPr>
            <w:tcW w:w="8219" w:type="dxa"/>
          </w:tcPr>
          <w:p w14:paraId="7640150D"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tc>
        <w:tc>
          <w:tcPr>
            <w:tcW w:w="677" w:type="dxa"/>
          </w:tcPr>
          <w:p w14:paraId="13749C05" w14:textId="77777777" w:rsidR="005E0001" w:rsidRDefault="00C201AA">
            <w:pPr>
              <w:widowControl w:val="0"/>
              <w:tabs>
                <w:tab w:val="left" w:pos="709"/>
                <w:tab w:val="right" w:leader="dot" w:pos="9356"/>
              </w:tabs>
              <w:spacing w:after="0" w:line="240" w:lineRule="auto"/>
              <w:jc w:val="center"/>
              <w:rPr>
                <w:rFonts w:ascii="Times New Roman" w:hAnsi="Times New Roman"/>
                <w:sz w:val="28"/>
                <w:szCs w:val="28"/>
              </w:rPr>
            </w:pPr>
            <w:r>
              <w:rPr>
                <w:rFonts w:ascii="Times New Roman" w:hAnsi="Times New Roman"/>
                <w:sz w:val="28"/>
                <w:szCs w:val="28"/>
              </w:rPr>
              <w:t>стр.</w:t>
            </w:r>
          </w:p>
        </w:tc>
      </w:tr>
      <w:tr w:rsidR="005E0001" w14:paraId="2352D876" w14:textId="77777777">
        <w:tc>
          <w:tcPr>
            <w:tcW w:w="635" w:type="dxa"/>
          </w:tcPr>
          <w:p w14:paraId="321D3705"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p>
        </w:tc>
        <w:tc>
          <w:tcPr>
            <w:tcW w:w="8219" w:type="dxa"/>
          </w:tcPr>
          <w:p w14:paraId="25D4872C" w14:textId="77777777" w:rsidR="005E0001" w:rsidRDefault="00C201AA">
            <w:pPr>
              <w:pStyle w:val="24"/>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655259F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5E0001" w14:paraId="7B406E78" w14:textId="77777777">
        <w:tc>
          <w:tcPr>
            <w:tcW w:w="635" w:type="dxa"/>
          </w:tcPr>
          <w:p w14:paraId="3C46FE6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p>
        </w:tc>
        <w:tc>
          <w:tcPr>
            <w:tcW w:w="8219" w:type="dxa"/>
          </w:tcPr>
          <w:p w14:paraId="0A99D570"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A9DE960"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270EF0DA"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033AA108"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r>
      <w:tr w:rsidR="005E0001" w14:paraId="76D8A895" w14:textId="77777777">
        <w:tc>
          <w:tcPr>
            <w:tcW w:w="635" w:type="dxa"/>
          </w:tcPr>
          <w:p w14:paraId="71DAE522"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w:t>
            </w:r>
          </w:p>
        </w:tc>
        <w:tc>
          <w:tcPr>
            <w:tcW w:w="8219" w:type="dxa"/>
          </w:tcPr>
          <w:p w14:paraId="75953DB6"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Место дисциплины в структуре образовательной программы……..</w:t>
            </w:r>
          </w:p>
        </w:tc>
        <w:tc>
          <w:tcPr>
            <w:tcW w:w="677" w:type="dxa"/>
          </w:tcPr>
          <w:p w14:paraId="796D72C3" w14:textId="3BF5644F" w:rsidR="005E0001" w:rsidRDefault="00D86BB2">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9</w:t>
            </w:r>
          </w:p>
        </w:tc>
      </w:tr>
      <w:tr w:rsidR="005E0001" w14:paraId="1BBEB2F3" w14:textId="77777777">
        <w:tc>
          <w:tcPr>
            <w:tcW w:w="635" w:type="dxa"/>
          </w:tcPr>
          <w:p w14:paraId="70C8652C"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4.</w:t>
            </w:r>
          </w:p>
        </w:tc>
        <w:tc>
          <w:tcPr>
            <w:tcW w:w="8219" w:type="dxa"/>
          </w:tcPr>
          <w:p w14:paraId="52DE2B5D"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Объем дисциплины……………………………………………………</w:t>
            </w:r>
          </w:p>
        </w:tc>
        <w:tc>
          <w:tcPr>
            <w:tcW w:w="677" w:type="dxa"/>
          </w:tcPr>
          <w:p w14:paraId="30327BA8" w14:textId="59F54BB7" w:rsidR="005E0001" w:rsidRDefault="00D86BB2">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5E0001" w14:paraId="1318731C" w14:textId="77777777">
        <w:tc>
          <w:tcPr>
            <w:tcW w:w="635" w:type="dxa"/>
          </w:tcPr>
          <w:p w14:paraId="7DE3E2B9"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5.</w:t>
            </w:r>
          </w:p>
        </w:tc>
        <w:tc>
          <w:tcPr>
            <w:tcW w:w="8219" w:type="dxa"/>
          </w:tcPr>
          <w:p w14:paraId="2A7DDA3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sz w:val="28"/>
                <w:szCs w:val="28"/>
              </w:rPr>
              <w:t>Структура и содержание дисциплины……………………………….</w:t>
            </w:r>
          </w:p>
        </w:tc>
        <w:tc>
          <w:tcPr>
            <w:tcW w:w="677" w:type="dxa"/>
          </w:tcPr>
          <w:p w14:paraId="3929C933" w14:textId="6778DCA0" w:rsidR="005E0001" w:rsidRDefault="00D86BB2">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10</w:t>
            </w:r>
          </w:p>
        </w:tc>
      </w:tr>
      <w:tr w:rsidR="005E0001" w14:paraId="609BD15E" w14:textId="77777777">
        <w:tc>
          <w:tcPr>
            <w:tcW w:w="635" w:type="dxa"/>
          </w:tcPr>
          <w:p w14:paraId="2C04BAE3"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6.</w:t>
            </w:r>
          </w:p>
        </w:tc>
        <w:tc>
          <w:tcPr>
            <w:tcW w:w="8219" w:type="dxa"/>
          </w:tcPr>
          <w:p w14:paraId="4C825567"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bCs/>
                <w:color w:val="000000"/>
                <w:sz w:val="28"/>
                <w:szCs w:val="28"/>
              </w:rPr>
              <w:t>Рекомендуемые образовательные технологии………………………</w:t>
            </w:r>
          </w:p>
        </w:tc>
        <w:tc>
          <w:tcPr>
            <w:tcW w:w="677" w:type="dxa"/>
          </w:tcPr>
          <w:p w14:paraId="3F134070" w14:textId="0D2F21A5"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D86BB2">
              <w:rPr>
                <w:rFonts w:ascii="Times New Roman" w:hAnsi="Times New Roman"/>
                <w:sz w:val="28"/>
                <w:szCs w:val="28"/>
              </w:rPr>
              <w:t>7</w:t>
            </w:r>
          </w:p>
        </w:tc>
      </w:tr>
      <w:tr w:rsidR="005E0001" w14:paraId="434FF669" w14:textId="77777777">
        <w:tc>
          <w:tcPr>
            <w:tcW w:w="635" w:type="dxa"/>
          </w:tcPr>
          <w:p w14:paraId="54BBE454"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7.</w:t>
            </w:r>
          </w:p>
        </w:tc>
        <w:tc>
          <w:tcPr>
            <w:tcW w:w="8219" w:type="dxa"/>
          </w:tcPr>
          <w:p w14:paraId="47335AE8"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183361CE"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063BE86B" w14:textId="4ABA171C"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D86BB2">
              <w:rPr>
                <w:rFonts w:ascii="Times New Roman" w:hAnsi="Times New Roman"/>
                <w:sz w:val="28"/>
                <w:szCs w:val="28"/>
              </w:rPr>
              <w:t>9</w:t>
            </w:r>
          </w:p>
        </w:tc>
      </w:tr>
      <w:tr w:rsidR="005E0001" w14:paraId="531924B1" w14:textId="77777777">
        <w:tc>
          <w:tcPr>
            <w:tcW w:w="635" w:type="dxa"/>
          </w:tcPr>
          <w:p w14:paraId="6DACF40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8.</w:t>
            </w:r>
          </w:p>
        </w:tc>
        <w:tc>
          <w:tcPr>
            <w:tcW w:w="8219" w:type="dxa"/>
          </w:tcPr>
          <w:p w14:paraId="1F1BBC17" w14:textId="77777777" w:rsidR="005E0001" w:rsidRDefault="00C201AA">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060B93B4"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052E0F99" w14:textId="32DB1035"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D86BB2">
              <w:rPr>
                <w:rFonts w:ascii="Times New Roman" w:hAnsi="Times New Roman"/>
                <w:sz w:val="28"/>
                <w:szCs w:val="28"/>
              </w:rPr>
              <w:t>9</w:t>
            </w:r>
          </w:p>
        </w:tc>
      </w:tr>
      <w:tr w:rsidR="005E0001" w14:paraId="70344FDC" w14:textId="77777777">
        <w:tc>
          <w:tcPr>
            <w:tcW w:w="635" w:type="dxa"/>
          </w:tcPr>
          <w:p w14:paraId="06A1786A"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8.1.</w:t>
            </w:r>
          </w:p>
        </w:tc>
        <w:tc>
          <w:tcPr>
            <w:tcW w:w="8219" w:type="dxa"/>
          </w:tcPr>
          <w:p w14:paraId="7B953360"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25E0E4E9"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3FBA7C03" w14:textId="1F480823"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1</w:t>
            </w:r>
            <w:r w:rsidR="00D86BB2">
              <w:rPr>
                <w:rFonts w:ascii="Times New Roman" w:hAnsi="Times New Roman"/>
                <w:sz w:val="28"/>
                <w:szCs w:val="28"/>
              </w:rPr>
              <w:t>9</w:t>
            </w:r>
          </w:p>
        </w:tc>
      </w:tr>
      <w:tr w:rsidR="005E0001" w14:paraId="59DBC1DD" w14:textId="77777777">
        <w:tc>
          <w:tcPr>
            <w:tcW w:w="635" w:type="dxa"/>
          </w:tcPr>
          <w:p w14:paraId="21E8A3C9"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8.2.</w:t>
            </w:r>
          </w:p>
        </w:tc>
        <w:tc>
          <w:tcPr>
            <w:tcW w:w="8219" w:type="dxa"/>
          </w:tcPr>
          <w:p w14:paraId="74E0090B" w14:textId="77777777" w:rsidR="005E0001" w:rsidRDefault="00C201AA">
            <w:pPr>
              <w:pStyle w:val="24"/>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51C7DF95"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7BD9493E" w14:textId="51544BF4"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D86BB2">
              <w:rPr>
                <w:rFonts w:ascii="Times New Roman" w:hAnsi="Times New Roman"/>
                <w:sz w:val="28"/>
                <w:szCs w:val="28"/>
              </w:rPr>
              <w:t>1</w:t>
            </w:r>
          </w:p>
        </w:tc>
      </w:tr>
      <w:tr w:rsidR="005E0001" w14:paraId="6DF9B8B0" w14:textId="77777777">
        <w:tc>
          <w:tcPr>
            <w:tcW w:w="635" w:type="dxa"/>
          </w:tcPr>
          <w:p w14:paraId="5EA91C51"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w:t>
            </w:r>
          </w:p>
        </w:tc>
        <w:tc>
          <w:tcPr>
            <w:tcW w:w="8219" w:type="dxa"/>
          </w:tcPr>
          <w:p w14:paraId="18B031E2" w14:textId="77777777" w:rsidR="005E0001" w:rsidRDefault="00C201AA">
            <w:pPr>
              <w:keepNext/>
              <w:widowControl w:val="0"/>
              <w:spacing w:after="0" w:line="240" w:lineRule="auto"/>
              <w:jc w:val="both"/>
              <w:rPr>
                <w:rFonts w:ascii="Times New Roman" w:hAnsi="Times New Roman"/>
                <w:sz w:val="28"/>
                <w:szCs w:val="28"/>
              </w:rPr>
            </w:pPr>
            <w:r>
              <w:rPr>
                <w:rFonts w:ascii="Times New Roman" w:hAnsi="Times New Roman"/>
                <w:iCs/>
                <w:sz w:val="28"/>
                <w:szCs w:val="28"/>
              </w:rPr>
              <w:t>Перечень основной и дополнительной учебной литературы………</w:t>
            </w:r>
          </w:p>
        </w:tc>
        <w:tc>
          <w:tcPr>
            <w:tcW w:w="677" w:type="dxa"/>
          </w:tcPr>
          <w:p w14:paraId="3A767881" w14:textId="5DEC5EE3"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D86BB2">
              <w:rPr>
                <w:rFonts w:ascii="Times New Roman" w:hAnsi="Times New Roman"/>
                <w:sz w:val="28"/>
                <w:szCs w:val="28"/>
              </w:rPr>
              <w:t>8</w:t>
            </w:r>
          </w:p>
        </w:tc>
      </w:tr>
      <w:tr w:rsidR="005E0001" w14:paraId="0F7B0B8B" w14:textId="77777777">
        <w:tc>
          <w:tcPr>
            <w:tcW w:w="635" w:type="dxa"/>
          </w:tcPr>
          <w:p w14:paraId="202F3140"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9.1.</w:t>
            </w:r>
          </w:p>
        </w:tc>
        <w:tc>
          <w:tcPr>
            <w:tcW w:w="8219" w:type="dxa"/>
          </w:tcPr>
          <w:p w14:paraId="4D811AB9" w14:textId="77777777" w:rsidR="005E0001" w:rsidRDefault="00C201AA">
            <w:pPr>
              <w:keepNext/>
              <w:widowControl w:val="0"/>
              <w:spacing w:after="0" w:line="240" w:lineRule="auto"/>
              <w:jc w:val="both"/>
              <w:rPr>
                <w:rFonts w:ascii="Times New Roman" w:hAnsi="Times New Roman"/>
                <w:iCs/>
                <w:sz w:val="28"/>
                <w:szCs w:val="28"/>
              </w:rPr>
            </w:pPr>
            <w:r>
              <w:rPr>
                <w:rFonts w:ascii="Times New Roman" w:hAnsi="Times New Roman"/>
                <w:iCs/>
                <w:sz w:val="28"/>
                <w:szCs w:val="28"/>
              </w:rPr>
              <w:t>Нормативные правовые акты………………………………………..</w:t>
            </w:r>
          </w:p>
        </w:tc>
        <w:tc>
          <w:tcPr>
            <w:tcW w:w="677" w:type="dxa"/>
          </w:tcPr>
          <w:p w14:paraId="6CEB0711" w14:textId="559B4D24"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D86BB2">
              <w:rPr>
                <w:rFonts w:ascii="Times New Roman" w:hAnsi="Times New Roman"/>
                <w:sz w:val="28"/>
                <w:szCs w:val="28"/>
              </w:rPr>
              <w:t>8</w:t>
            </w:r>
          </w:p>
        </w:tc>
      </w:tr>
      <w:tr w:rsidR="005E0001" w14:paraId="6AE1CFCA" w14:textId="77777777">
        <w:tc>
          <w:tcPr>
            <w:tcW w:w="635" w:type="dxa"/>
          </w:tcPr>
          <w:p w14:paraId="7E768A6A"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9.2.</w:t>
            </w:r>
          </w:p>
        </w:tc>
        <w:tc>
          <w:tcPr>
            <w:tcW w:w="8219" w:type="dxa"/>
          </w:tcPr>
          <w:p w14:paraId="24A90A2F"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Основная литература………………………………………………….</w:t>
            </w:r>
          </w:p>
        </w:tc>
        <w:tc>
          <w:tcPr>
            <w:tcW w:w="677" w:type="dxa"/>
          </w:tcPr>
          <w:p w14:paraId="03F8625A" w14:textId="780C4132"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w:t>
            </w:r>
            <w:r w:rsidR="00D86BB2">
              <w:rPr>
                <w:rFonts w:ascii="Times New Roman" w:hAnsi="Times New Roman"/>
                <w:sz w:val="28"/>
                <w:szCs w:val="28"/>
              </w:rPr>
              <w:t>8</w:t>
            </w:r>
          </w:p>
        </w:tc>
      </w:tr>
      <w:tr w:rsidR="005E0001" w14:paraId="15EA7322" w14:textId="77777777">
        <w:tc>
          <w:tcPr>
            <w:tcW w:w="635" w:type="dxa"/>
          </w:tcPr>
          <w:p w14:paraId="73ED61F4"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9.3.</w:t>
            </w:r>
          </w:p>
        </w:tc>
        <w:tc>
          <w:tcPr>
            <w:tcW w:w="8219" w:type="dxa"/>
          </w:tcPr>
          <w:p w14:paraId="74D3CB4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Дополнительная литература…………………………………………..</w:t>
            </w:r>
          </w:p>
        </w:tc>
        <w:tc>
          <w:tcPr>
            <w:tcW w:w="677" w:type="dxa"/>
          </w:tcPr>
          <w:p w14:paraId="7C2AED9C"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28</w:t>
            </w:r>
          </w:p>
        </w:tc>
      </w:tr>
      <w:tr w:rsidR="005E0001" w14:paraId="368B8791" w14:textId="77777777">
        <w:tc>
          <w:tcPr>
            <w:tcW w:w="635" w:type="dxa"/>
          </w:tcPr>
          <w:p w14:paraId="5E4FA3C2"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9.4</w:t>
            </w:r>
          </w:p>
        </w:tc>
        <w:tc>
          <w:tcPr>
            <w:tcW w:w="8219" w:type="dxa"/>
          </w:tcPr>
          <w:p w14:paraId="304A4376"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Периодические издания……………………………………………….</w:t>
            </w:r>
          </w:p>
        </w:tc>
        <w:tc>
          <w:tcPr>
            <w:tcW w:w="677" w:type="dxa"/>
          </w:tcPr>
          <w:p w14:paraId="2C0AD49E"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30</w:t>
            </w:r>
          </w:p>
        </w:tc>
      </w:tr>
      <w:tr w:rsidR="005E0001" w14:paraId="1BAFDA10" w14:textId="77777777">
        <w:tc>
          <w:tcPr>
            <w:tcW w:w="635" w:type="dxa"/>
          </w:tcPr>
          <w:p w14:paraId="21DC9B2C"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10.</w:t>
            </w:r>
          </w:p>
        </w:tc>
        <w:tc>
          <w:tcPr>
            <w:tcW w:w="8219" w:type="dxa"/>
          </w:tcPr>
          <w:p w14:paraId="2739A421" w14:textId="77777777" w:rsidR="005E0001" w:rsidRDefault="00C201AA">
            <w:pPr>
              <w:pStyle w:val="24"/>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695A41DB"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469D4D6B"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31</w:t>
            </w:r>
          </w:p>
        </w:tc>
      </w:tr>
      <w:tr w:rsidR="005E0001" w14:paraId="776E448D" w14:textId="77777777">
        <w:tc>
          <w:tcPr>
            <w:tcW w:w="635" w:type="dxa"/>
          </w:tcPr>
          <w:p w14:paraId="444D69A2"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11.</w:t>
            </w:r>
          </w:p>
        </w:tc>
        <w:tc>
          <w:tcPr>
            <w:tcW w:w="8219" w:type="dxa"/>
          </w:tcPr>
          <w:p w14:paraId="68DA532D" w14:textId="77777777" w:rsidR="005E0001" w:rsidRDefault="00C201AA">
            <w:pPr>
              <w:pStyle w:val="24"/>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AB5D1B2"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4C3A662A"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31</w:t>
            </w:r>
          </w:p>
        </w:tc>
      </w:tr>
      <w:tr w:rsidR="005E0001" w14:paraId="584A944B" w14:textId="77777777">
        <w:tc>
          <w:tcPr>
            <w:tcW w:w="635" w:type="dxa"/>
          </w:tcPr>
          <w:p w14:paraId="5C48D99F" w14:textId="77777777" w:rsidR="005E0001" w:rsidRDefault="00C201AA">
            <w:pPr>
              <w:widowControl w:val="0"/>
              <w:tabs>
                <w:tab w:val="left" w:pos="709"/>
                <w:tab w:val="right" w:leader="dot" w:pos="9356"/>
              </w:tabs>
              <w:spacing w:after="0" w:line="240" w:lineRule="auto"/>
              <w:rPr>
                <w:rFonts w:ascii="Times New Roman" w:hAnsi="Times New Roman"/>
                <w:sz w:val="26"/>
                <w:szCs w:val="26"/>
              </w:rPr>
            </w:pPr>
            <w:r>
              <w:rPr>
                <w:rFonts w:ascii="Times New Roman" w:hAnsi="Times New Roman"/>
                <w:sz w:val="26"/>
                <w:szCs w:val="26"/>
              </w:rPr>
              <w:t>12</w:t>
            </w:r>
          </w:p>
        </w:tc>
        <w:tc>
          <w:tcPr>
            <w:tcW w:w="8219" w:type="dxa"/>
          </w:tcPr>
          <w:p w14:paraId="71D18119" w14:textId="77777777" w:rsidR="005E0001" w:rsidRDefault="00C201AA">
            <w:pPr>
              <w:widowControl w:val="0"/>
              <w:tabs>
                <w:tab w:val="left" w:pos="1134"/>
              </w:tabs>
              <w:spacing w:after="0" w:line="240" w:lineRule="auto"/>
              <w:jc w:val="both"/>
              <w:rPr>
                <w:rFonts w:ascii="Times New Roman" w:hAnsi="Times New Roman"/>
                <w:sz w:val="28"/>
                <w:szCs w:val="28"/>
              </w:rPr>
            </w:pPr>
            <w:r>
              <w:rPr>
                <w:rFonts w:ascii="Times New Roman" w:hAnsi="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0D52A235" w14:textId="77777777" w:rsidR="005E0001" w:rsidRDefault="005E0001">
            <w:pPr>
              <w:widowControl w:val="0"/>
              <w:tabs>
                <w:tab w:val="left" w:pos="709"/>
                <w:tab w:val="right" w:leader="dot" w:pos="9356"/>
              </w:tabs>
              <w:spacing w:after="0" w:line="240" w:lineRule="auto"/>
              <w:rPr>
                <w:rFonts w:ascii="Times New Roman" w:hAnsi="Times New Roman"/>
                <w:sz w:val="28"/>
                <w:szCs w:val="28"/>
              </w:rPr>
            </w:pPr>
          </w:p>
          <w:p w14:paraId="36258420" w14:textId="77777777" w:rsidR="005E0001" w:rsidRDefault="00C201AA">
            <w:pPr>
              <w:widowControl w:val="0"/>
              <w:tabs>
                <w:tab w:val="left" w:pos="709"/>
                <w:tab w:val="right" w:leader="dot" w:pos="9356"/>
              </w:tabs>
              <w:spacing w:after="0" w:line="240" w:lineRule="auto"/>
              <w:rPr>
                <w:rFonts w:ascii="Times New Roman" w:hAnsi="Times New Roman"/>
                <w:sz w:val="28"/>
                <w:szCs w:val="28"/>
              </w:rPr>
            </w:pPr>
            <w:r>
              <w:rPr>
                <w:rFonts w:ascii="Times New Roman" w:hAnsi="Times New Roman"/>
                <w:sz w:val="28"/>
                <w:szCs w:val="28"/>
              </w:rPr>
              <w:t>30</w:t>
            </w:r>
          </w:p>
        </w:tc>
      </w:tr>
    </w:tbl>
    <w:p w14:paraId="4027E4D3" w14:textId="77777777" w:rsidR="005E0001" w:rsidRDefault="005E0001">
      <w:pPr>
        <w:spacing w:after="0" w:line="240" w:lineRule="auto"/>
        <w:ind w:left="709"/>
        <w:jc w:val="center"/>
        <w:rPr>
          <w:rFonts w:ascii="Times New Roman" w:hAnsi="Times New Roman"/>
          <w:b/>
          <w:sz w:val="28"/>
          <w:szCs w:val="28"/>
        </w:rPr>
      </w:pPr>
    </w:p>
    <w:p w14:paraId="55825BDA" w14:textId="77777777" w:rsidR="005E0001" w:rsidRDefault="005E0001">
      <w:pPr>
        <w:spacing w:after="0" w:line="240" w:lineRule="auto"/>
        <w:ind w:left="709"/>
        <w:jc w:val="center"/>
        <w:rPr>
          <w:rFonts w:ascii="Times New Roman" w:hAnsi="Times New Roman"/>
          <w:b/>
          <w:sz w:val="28"/>
          <w:szCs w:val="28"/>
        </w:rPr>
      </w:pPr>
    </w:p>
    <w:p w14:paraId="050A94F0" w14:textId="77777777" w:rsidR="005E0001" w:rsidRDefault="005E0001">
      <w:pPr>
        <w:spacing w:after="0" w:line="240" w:lineRule="auto"/>
        <w:rPr>
          <w:rFonts w:ascii="Times New Roman" w:eastAsia="Calibri" w:hAnsi="Times New Roman"/>
          <w:sz w:val="28"/>
          <w:szCs w:val="28"/>
          <w:lang w:eastAsia="en-US"/>
        </w:rPr>
      </w:pPr>
    </w:p>
    <w:p w14:paraId="02006D65" w14:textId="77777777" w:rsidR="005E0001" w:rsidRDefault="005E0001">
      <w:pPr>
        <w:spacing w:after="0" w:line="240" w:lineRule="auto"/>
        <w:ind w:left="709"/>
        <w:rPr>
          <w:rFonts w:ascii="Times New Roman" w:hAnsi="Times New Roman"/>
          <w:sz w:val="26"/>
          <w:szCs w:val="26"/>
        </w:rPr>
      </w:pPr>
    </w:p>
    <w:p w14:paraId="657163A0" w14:textId="77777777" w:rsidR="005E0001" w:rsidRDefault="00C201AA">
      <w:pPr>
        <w:spacing w:after="0" w:line="240" w:lineRule="auto"/>
        <w:ind w:left="1080"/>
        <w:jc w:val="center"/>
        <w:rPr>
          <w:rFonts w:ascii="Times New Roman" w:hAnsi="Times New Roman"/>
          <w:b/>
          <w:i/>
          <w:sz w:val="28"/>
          <w:szCs w:val="28"/>
        </w:rPr>
      </w:pPr>
      <w:r>
        <w:br w:type="page"/>
      </w:r>
    </w:p>
    <w:p w14:paraId="4A07EA36" w14:textId="77777777" w:rsidR="005E0001" w:rsidRDefault="00C201AA">
      <w:pPr>
        <w:pStyle w:val="af6"/>
        <w:numPr>
          <w:ilvl w:val="0"/>
          <w:numId w:val="9"/>
        </w:numPr>
        <w:spacing w:after="0" w:line="240" w:lineRule="auto"/>
        <w:ind w:left="0" w:firstLine="0"/>
        <w:jc w:val="center"/>
        <w:rPr>
          <w:rFonts w:ascii="Times New Roman" w:hAnsi="Times New Roman"/>
          <w:b/>
          <w:sz w:val="28"/>
          <w:szCs w:val="28"/>
        </w:rPr>
      </w:pPr>
      <w:bookmarkStart w:id="0" w:name="_Toc483312789"/>
      <w:r>
        <w:rPr>
          <w:rFonts w:ascii="Times New Roman" w:hAnsi="Times New Roman"/>
          <w:b/>
          <w:bCs/>
          <w:sz w:val="28"/>
          <w:szCs w:val="28"/>
        </w:rPr>
        <w:lastRenderedPageBreak/>
        <w:t>Ц</w:t>
      </w:r>
      <w:bookmarkEnd w:id="0"/>
      <w:r>
        <w:rPr>
          <w:rFonts w:ascii="Times New Roman" w:hAnsi="Times New Roman"/>
          <w:b/>
          <w:bCs/>
          <w:sz w:val="28"/>
          <w:szCs w:val="28"/>
        </w:rPr>
        <w:t>ель освоения дисциплины</w:t>
      </w:r>
    </w:p>
    <w:p w14:paraId="2CB0F87A" w14:textId="77777777" w:rsidR="005E0001" w:rsidRDefault="005E0001">
      <w:pPr>
        <w:pStyle w:val="af6"/>
        <w:spacing w:after="0" w:line="240" w:lineRule="auto"/>
        <w:ind w:left="0" w:firstLine="709"/>
        <w:jc w:val="both"/>
        <w:rPr>
          <w:rFonts w:ascii="Times New Roman" w:hAnsi="Times New Roman"/>
          <w:sz w:val="28"/>
          <w:szCs w:val="28"/>
        </w:rPr>
      </w:pPr>
    </w:p>
    <w:p w14:paraId="1C393883"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t>Целью освоения дисциплины «</w:t>
      </w:r>
      <w:r>
        <w:rPr>
          <w:rFonts w:ascii="Times New Roman" w:eastAsia="Calibri" w:hAnsi="Times New Roman"/>
          <w:sz w:val="28"/>
          <w:szCs w:val="28"/>
        </w:rPr>
        <w:t>Разведение животных</w:t>
      </w:r>
      <w:r>
        <w:rPr>
          <w:rFonts w:ascii="Times New Roman" w:hAnsi="Times New Roman"/>
          <w:sz w:val="28"/>
          <w:szCs w:val="28"/>
        </w:rPr>
        <w:t>» является формирование у обучающихся компетенций ОПК-5, ПК-1, ПК-3, ПК-4, ПК-8.</w:t>
      </w:r>
    </w:p>
    <w:p w14:paraId="5A39CB69" w14:textId="77777777" w:rsidR="005E0001" w:rsidRDefault="005E0001">
      <w:pPr>
        <w:spacing w:after="0" w:line="240" w:lineRule="auto"/>
        <w:rPr>
          <w:rFonts w:ascii="Times New Roman" w:hAnsi="Times New Roman"/>
          <w:b/>
          <w:sz w:val="28"/>
          <w:szCs w:val="28"/>
        </w:rPr>
      </w:pPr>
    </w:p>
    <w:p w14:paraId="763D6278" w14:textId="77777777" w:rsidR="005E0001" w:rsidRDefault="00C201AA">
      <w:pPr>
        <w:pStyle w:val="af6"/>
        <w:numPr>
          <w:ilvl w:val="0"/>
          <w:numId w:val="9"/>
        </w:numPr>
        <w:spacing w:after="0" w:line="240" w:lineRule="auto"/>
        <w:rPr>
          <w:rFonts w:ascii="Times New Roman" w:hAnsi="Times New Roman"/>
          <w:b/>
          <w:i/>
          <w:sz w:val="28"/>
          <w:szCs w:val="28"/>
        </w:rPr>
      </w:pPr>
      <w:r>
        <w:rPr>
          <w:rFonts w:ascii="Times New Roman" w:hAnsi="Times New Roman"/>
          <w:b/>
          <w:sz w:val="28"/>
          <w:szCs w:val="28"/>
        </w:rPr>
        <w:t>Перечень планируемых результатов обучения по дисциплине,</w:t>
      </w:r>
    </w:p>
    <w:p w14:paraId="2BF781F1" w14:textId="77777777" w:rsidR="005E0001" w:rsidRDefault="00C201AA">
      <w:pPr>
        <w:spacing w:after="0" w:line="240" w:lineRule="auto"/>
        <w:jc w:val="center"/>
        <w:rPr>
          <w:rFonts w:ascii="Times New Roman" w:hAnsi="Times New Roman"/>
          <w:b/>
          <w:sz w:val="28"/>
          <w:szCs w:val="28"/>
        </w:rPr>
      </w:pPr>
      <w:r>
        <w:rPr>
          <w:rFonts w:ascii="Times New Roman" w:hAnsi="Times New Roman"/>
          <w:b/>
          <w:sz w:val="28"/>
          <w:szCs w:val="28"/>
        </w:rPr>
        <w:t>соотнесенных с планируемыми результатами освоения ОП</w:t>
      </w:r>
    </w:p>
    <w:p w14:paraId="5140C734" w14:textId="77777777" w:rsidR="005E0001" w:rsidRDefault="005E0001">
      <w:pPr>
        <w:spacing w:after="0" w:line="240" w:lineRule="auto"/>
        <w:jc w:val="center"/>
        <w:rPr>
          <w:rFonts w:ascii="Times New Roman" w:hAnsi="Times New Roman"/>
          <w:b/>
          <w:i/>
          <w:sz w:val="28"/>
          <w:szCs w:val="28"/>
        </w:rPr>
      </w:pPr>
    </w:p>
    <w:tbl>
      <w:tblPr>
        <w:tblW w:w="9813" w:type="dxa"/>
        <w:tblInd w:w="-87" w:type="dxa"/>
        <w:tblLayout w:type="fixed"/>
        <w:tblCellMar>
          <w:top w:w="55" w:type="dxa"/>
          <w:left w:w="55" w:type="dxa"/>
          <w:bottom w:w="55" w:type="dxa"/>
          <w:right w:w="55" w:type="dxa"/>
        </w:tblCellMar>
        <w:tblLook w:val="0000" w:firstRow="0" w:lastRow="0" w:firstColumn="0" w:lastColumn="0" w:noHBand="0" w:noVBand="0"/>
      </w:tblPr>
      <w:tblGrid>
        <w:gridCol w:w="2128"/>
        <w:gridCol w:w="2409"/>
        <w:gridCol w:w="2127"/>
        <w:gridCol w:w="3149"/>
      </w:tblGrid>
      <w:tr w:rsidR="005E0001" w14:paraId="3168EAD4" w14:textId="77777777" w:rsidTr="005B24D1">
        <w:trPr>
          <w:trHeight w:val="561"/>
          <w:tblHeader/>
        </w:trPr>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6E8C3"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Наименование категории (группы)</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C56A3"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Результаты освоения ОП</w:t>
            </w:r>
          </w:p>
          <w:p w14:paraId="0C545DDF"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1DF66"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Код и наименование индикатора достижения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060D" w14:textId="77777777" w:rsidR="005E0001" w:rsidRDefault="00C201AA">
            <w:pPr>
              <w:pStyle w:val="afe"/>
              <w:widowControl w:val="0"/>
              <w:spacing w:after="0" w:line="240" w:lineRule="auto"/>
              <w:jc w:val="center"/>
              <w:rPr>
                <w:rFonts w:ascii="Times New Roman" w:hAnsi="Times New Roman"/>
                <w:sz w:val="24"/>
                <w:szCs w:val="24"/>
              </w:rPr>
            </w:pPr>
            <w:r>
              <w:rPr>
                <w:rFonts w:ascii="Times New Roman" w:hAnsi="Times New Roman"/>
                <w:b/>
                <w:bCs/>
                <w:color w:val="000000"/>
                <w:sz w:val="24"/>
                <w:szCs w:val="24"/>
              </w:rPr>
              <w:t>Перечень планируемых результатов обучения по дисциплине</w:t>
            </w:r>
          </w:p>
        </w:tc>
      </w:tr>
      <w:tr w:rsidR="005E0001" w14:paraId="6DEABAE5" w14:textId="77777777" w:rsidTr="005B24D1">
        <w:tc>
          <w:tcPr>
            <w:tcW w:w="9813" w:type="dxa"/>
            <w:gridSpan w:val="4"/>
            <w:tcBorders>
              <w:top w:val="single" w:sz="4" w:space="0" w:color="000000"/>
              <w:left w:val="single" w:sz="4" w:space="0" w:color="000000"/>
              <w:bottom w:val="single" w:sz="4" w:space="0" w:color="000000"/>
              <w:right w:val="single" w:sz="4" w:space="0" w:color="000000"/>
            </w:tcBorders>
            <w:shd w:val="clear" w:color="auto" w:fill="auto"/>
          </w:tcPr>
          <w:p w14:paraId="21059325" w14:textId="77777777" w:rsidR="005E0001" w:rsidRDefault="00C201AA">
            <w:pPr>
              <w:pStyle w:val="afe"/>
              <w:widowControl w:val="0"/>
              <w:spacing w:after="0" w:line="240" w:lineRule="auto"/>
              <w:jc w:val="center"/>
              <w:rPr>
                <w:rFonts w:ascii="Times New Roman" w:hAnsi="Times New Roman"/>
                <w:b/>
                <w:bCs/>
                <w:color w:val="000000"/>
                <w:sz w:val="24"/>
                <w:szCs w:val="24"/>
                <w:highlight w:val="yellow"/>
              </w:rPr>
            </w:pPr>
            <w:r>
              <w:rPr>
                <w:rFonts w:ascii="Times New Roman" w:hAnsi="Times New Roman"/>
                <w:b/>
                <w:bCs/>
                <w:color w:val="000000"/>
                <w:sz w:val="24"/>
                <w:szCs w:val="24"/>
              </w:rPr>
              <w:t>Общепрофессиональные компетенции (ОПК)</w:t>
            </w:r>
          </w:p>
        </w:tc>
      </w:tr>
      <w:tr w:rsidR="005E0001" w14:paraId="3ECA8E8A" w14:textId="77777777" w:rsidTr="005B24D1">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10D5D4" w14:textId="77777777" w:rsidR="005E0001" w:rsidRDefault="00C201AA">
            <w:pPr>
              <w:widowControl w:val="0"/>
              <w:tabs>
                <w:tab w:val="left" w:pos="1134"/>
              </w:tabs>
              <w:spacing w:after="0" w:line="240" w:lineRule="auto"/>
              <w:jc w:val="both"/>
              <w:rPr>
                <w:rFonts w:ascii="Times New Roman" w:hAnsi="Times New Roman"/>
                <w:sz w:val="24"/>
                <w:szCs w:val="24"/>
              </w:rPr>
            </w:pPr>
            <w:r>
              <w:rPr>
                <w:rFonts w:ascii="Times New Roman" w:hAnsi="Times New Roman"/>
                <w:sz w:val="24"/>
                <w:szCs w:val="24"/>
              </w:rPr>
              <w:t>Представление результатов профессиональной деятельности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E822EB"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ОПК-5</w:t>
            </w:r>
          </w:p>
          <w:p w14:paraId="2D9089B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Способен оформлять документацию </w:t>
            </w:r>
            <w:r>
              <w:rPr>
                <w:rFonts w:ascii="Times New Roman" w:hAnsi="Times New Roman"/>
                <w:sz w:val="24"/>
                <w:szCs w:val="24"/>
              </w:rPr>
              <w:br/>
              <w:t xml:space="preserve">с использованием специализированных баз данных </w:t>
            </w:r>
            <w:r>
              <w:rPr>
                <w:rFonts w:ascii="Times New Roman" w:hAnsi="Times New Roman"/>
                <w:sz w:val="24"/>
                <w:szCs w:val="24"/>
              </w:rPr>
              <w:br/>
              <w:t>в профессиональной деятельности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FFB3A8" w14:textId="77777777" w:rsidR="005B24D1" w:rsidRPr="005B24D1" w:rsidRDefault="005B24D1" w:rsidP="005B24D1">
            <w:pPr>
              <w:spacing w:after="0" w:line="240" w:lineRule="auto"/>
              <w:jc w:val="both"/>
              <w:rPr>
                <w:rStyle w:val="11pt"/>
                <w:rFonts w:eastAsia="Calibri"/>
                <w:sz w:val="24"/>
              </w:rPr>
            </w:pPr>
            <w:r w:rsidRPr="005B24D1">
              <w:rPr>
                <w:rFonts w:ascii="Times New Roman" w:hAnsi="Times New Roman"/>
                <w:sz w:val="24"/>
              </w:rPr>
              <w:t xml:space="preserve">ОПК-5.1 Выделяет </w:t>
            </w:r>
            <w:r w:rsidRPr="005B24D1">
              <w:rPr>
                <w:rStyle w:val="11pt"/>
                <w:rFonts w:eastAsia="Calibri"/>
                <w:sz w:val="24"/>
              </w:rPr>
              <w:t xml:space="preserve">документооборот и специализированные базы данных </w:t>
            </w:r>
          </w:p>
          <w:p w14:paraId="189BF1C6" w14:textId="77777777" w:rsidR="005B24D1" w:rsidRPr="005B24D1" w:rsidRDefault="005B24D1" w:rsidP="005B24D1">
            <w:pPr>
              <w:spacing w:after="0" w:line="240" w:lineRule="auto"/>
              <w:jc w:val="both"/>
              <w:rPr>
                <w:rFonts w:ascii="Times New Roman" w:hAnsi="Times New Roman"/>
                <w:sz w:val="24"/>
              </w:rPr>
            </w:pPr>
            <w:r w:rsidRPr="005B24D1">
              <w:rPr>
                <w:rStyle w:val="11pt"/>
                <w:rFonts w:eastAsia="Calibri"/>
                <w:sz w:val="24"/>
              </w:rPr>
              <w:t>в профессиональной деятельности;</w:t>
            </w:r>
          </w:p>
          <w:p w14:paraId="3197062F"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 xml:space="preserve">ОПК-5.2 Определяет необходимость </w:t>
            </w:r>
            <w:r w:rsidRPr="005B24D1">
              <w:rPr>
                <w:rStyle w:val="11pt"/>
                <w:rFonts w:eastAsia="Calibri"/>
                <w:sz w:val="24"/>
              </w:rPr>
              <w:t xml:space="preserve">оформлять документацию </w:t>
            </w:r>
            <w:r>
              <w:rPr>
                <w:rStyle w:val="11pt"/>
                <w:rFonts w:eastAsia="Calibri"/>
                <w:sz w:val="24"/>
              </w:rPr>
              <w:br/>
            </w:r>
            <w:r w:rsidRPr="005B24D1">
              <w:rPr>
                <w:rStyle w:val="11pt"/>
                <w:rFonts w:eastAsia="Calibri"/>
                <w:sz w:val="24"/>
              </w:rPr>
              <w:t>с использованием специализированных баз данных в профессиональной деятельности;</w:t>
            </w:r>
          </w:p>
          <w:p w14:paraId="09D4F6F8" w14:textId="77777777" w:rsidR="005E0001" w:rsidRDefault="005B24D1" w:rsidP="005B24D1">
            <w:pPr>
              <w:widowControl w:val="0"/>
              <w:spacing w:after="0" w:line="240" w:lineRule="auto"/>
              <w:jc w:val="both"/>
              <w:rPr>
                <w:rFonts w:ascii="Times New Roman" w:hAnsi="Times New Roman"/>
                <w:sz w:val="24"/>
                <w:szCs w:val="24"/>
              </w:rPr>
            </w:pPr>
            <w:r w:rsidRPr="005B24D1">
              <w:rPr>
                <w:rFonts w:ascii="Times New Roman" w:hAnsi="Times New Roman"/>
                <w:sz w:val="24"/>
              </w:rPr>
              <w:t xml:space="preserve">ОПК-5.3 Применяет навыки </w:t>
            </w:r>
            <w:r w:rsidRPr="005B24D1">
              <w:rPr>
                <w:rStyle w:val="11pt"/>
                <w:rFonts w:eastAsia="Calibri"/>
                <w:sz w:val="24"/>
              </w:rPr>
              <w:t>документооборота с использованием специализированных баз данных в профессиональной деятельности.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4A133CEB"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Знать:</w:t>
            </w:r>
          </w:p>
          <w:p w14:paraId="5F14DF6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учетно-аналитические программы и специализированные базы данных, используемые в животноводстве</w:t>
            </w:r>
            <w:r>
              <w:rPr>
                <w:rFonts w:ascii="Times New Roman" w:hAnsi="Times New Roman"/>
                <w:sz w:val="24"/>
                <w:szCs w:val="24"/>
              </w:rPr>
              <w:t>;</w:t>
            </w:r>
          </w:p>
        </w:tc>
      </w:tr>
      <w:tr w:rsidR="005E0001" w14:paraId="0FBF32C4" w14:textId="77777777" w:rsidTr="005B24D1">
        <w:tc>
          <w:tcPr>
            <w:tcW w:w="2128" w:type="dxa"/>
            <w:vMerge/>
            <w:tcBorders>
              <w:top w:val="single" w:sz="4" w:space="0" w:color="000000"/>
              <w:left w:val="single" w:sz="4" w:space="0" w:color="000000"/>
              <w:bottom w:val="single" w:sz="4" w:space="0" w:color="000000"/>
              <w:right w:val="single" w:sz="4" w:space="0" w:color="000000"/>
            </w:tcBorders>
            <w:shd w:val="clear" w:color="auto" w:fill="auto"/>
          </w:tcPr>
          <w:p w14:paraId="7BCB1919"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398ED389"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3756078F"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A6CDC27" w14:textId="77777777" w:rsidR="005E0001" w:rsidRDefault="00C201AA">
            <w:pPr>
              <w:widowControl w:val="0"/>
              <w:spacing w:after="0" w:line="240" w:lineRule="auto"/>
              <w:ind w:firstLine="142"/>
              <w:jc w:val="both"/>
              <w:rPr>
                <w:rFonts w:ascii="Times New Roman" w:hAnsi="Times New Roman"/>
                <w:b/>
                <w:sz w:val="24"/>
                <w:szCs w:val="24"/>
              </w:rPr>
            </w:pPr>
            <w:r>
              <w:rPr>
                <w:rFonts w:ascii="Times New Roman" w:hAnsi="Times New Roman"/>
                <w:b/>
                <w:sz w:val="24"/>
                <w:szCs w:val="24"/>
              </w:rPr>
              <w:t>Уметь:</w:t>
            </w:r>
          </w:p>
          <w:p w14:paraId="3D46B0E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анализировать состояние отрасли животноводства, </w:t>
            </w:r>
          </w:p>
          <w:p w14:paraId="5BFCE3E2"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обобщать </w:t>
            </w:r>
            <w:r>
              <w:rPr>
                <w:rFonts w:ascii="Times New Roman" w:hAnsi="Times New Roman"/>
                <w:sz w:val="24"/>
                <w:szCs w:val="24"/>
              </w:rPr>
              <w:br/>
              <w:t xml:space="preserve">и систематизировать информацию </w:t>
            </w:r>
            <w:r>
              <w:rPr>
                <w:rFonts w:ascii="Times New Roman" w:hAnsi="Times New Roman"/>
                <w:sz w:val="24"/>
                <w:szCs w:val="24"/>
              </w:rPr>
              <w:br/>
              <w:t>в области животноводства</w:t>
            </w:r>
          </w:p>
        </w:tc>
      </w:tr>
      <w:tr w:rsidR="005E0001" w14:paraId="002D69C2" w14:textId="77777777" w:rsidTr="005B24D1">
        <w:tc>
          <w:tcPr>
            <w:tcW w:w="2128" w:type="dxa"/>
            <w:vMerge/>
            <w:tcBorders>
              <w:top w:val="single" w:sz="4" w:space="0" w:color="000000"/>
              <w:left w:val="single" w:sz="4" w:space="0" w:color="000000"/>
              <w:bottom w:val="single" w:sz="4" w:space="0" w:color="000000"/>
              <w:right w:val="single" w:sz="4" w:space="0" w:color="000000"/>
            </w:tcBorders>
            <w:shd w:val="clear" w:color="auto" w:fill="auto"/>
          </w:tcPr>
          <w:p w14:paraId="350B3EA1"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0B6E6D86"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266C68A6"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27F78046"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5D00BA58"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оформления документации зоотехнического учета </w:t>
            </w:r>
            <w:r>
              <w:rPr>
                <w:rFonts w:ascii="Times New Roman" w:hAnsi="Times New Roman"/>
                <w:sz w:val="24"/>
                <w:szCs w:val="24"/>
              </w:rPr>
              <w:br/>
              <w:t>и селекционно-племенной документации;</w:t>
            </w:r>
          </w:p>
          <w:p w14:paraId="7FF9B5A8"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применения полученных знаний </w:t>
            </w:r>
            <w:r>
              <w:rPr>
                <w:rFonts w:ascii="Times New Roman" w:hAnsi="Times New Roman"/>
                <w:sz w:val="24"/>
                <w:szCs w:val="24"/>
              </w:rPr>
              <w:br/>
              <w:t>и умений в практической деятельности</w:t>
            </w:r>
          </w:p>
          <w:p w14:paraId="29BAD941" w14:textId="77777777" w:rsidR="005E0001" w:rsidRDefault="005E0001">
            <w:pPr>
              <w:widowControl w:val="0"/>
              <w:spacing w:after="0" w:line="240" w:lineRule="auto"/>
              <w:rPr>
                <w:rFonts w:ascii="Times New Roman" w:hAnsi="Times New Roman"/>
                <w:sz w:val="24"/>
                <w:szCs w:val="24"/>
              </w:rPr>
            </w:pPr>
          </w:p>
        </w:tc>
      </w:tr>
      <w:tr w:rsidR="005E0001" w14:paraId="2F3573E4" w14:textId="77777777" w:rsidTr="005B24D1">
        <w:tc>
          <w:tcPr>
            <w:tcW w:w="9813" w:type="dxa"/>
            <w:gridSpan w:val="4"/>
            <w:tcBorders>
              <w:top w:val="single" w:sz="4" w:space="0" w:color="000000"/>
              <w:left w:val="single" w:sz="4" w:space="0" w:color="000000"/>
              <w:bottom w:val="single" w:sz="4" w:space="0" w:color="000000"/>
              <w:right w:val="single" w:sz="4" w:space="0" w:color="000000"/>
            </w:tcBorders>
            <w:shd w:val="clear" w:color="auto" w:fill="auto"/>
          </w:tcPr>
          <w:p w14:paraId="693EF477" w14:textId="77777777" w:rsidR="005E0001" w:rsidRDefault="00C201AA">
            <w:pPr>
              <w:widowControl w:val="0"/>
              <w:spacing w:after="0" w:line="240" w:lineRule="auto"/>
              <w:ind w:firstLine="318"/>
              <w:jc w:val="center"/>
              <w:rPr>
                <w:rFonts w:ascii="Times New Roman" w:hAnsi="Times New Roman"/>
                <w:b/>
                <w:sz w:val="24"/>
                <w:szCs w:val="24"/>
              </w:rPr>
            </w:pPr>
            <w:r>
              <w:rPr>
                <w:rFonts w:ascii="Times New Roman" w:hAnsi="Times New Roman"/>
                <w:b/>
                <w:sz w:val="24"/>
                <w:szCs w:val="24"/>
              </w:rPr>
              <w:t>Профессиональные компетенции (ПК)</w:t>
            </w:r>
          </w:p>
        </w:tc>
      </w:tr>
      <w:tr w:rsidR="005E0001" w14:paraId="7CA607E6" w14:textId="77777777" w:rsidTr="005B24D1">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ABC0F4" w14:textId="77777777" w:rsidR="005E0001" w:rsidRDefault="00C201AA">
            <w:pPr>
              <w:pStyle w:val="Default"/>
              <w:widowControl w:val="0"/>
              <w:jc w:val="both"/>
              <w:rPr>
                <w:color w:val="auto"/>
              </w:rPr>
            </w:pPr>
            <w:r>
              <w:rPr>
                <w:color w:val="auto"/>
              </w:rPr>
              <w:t xml:space="preserve">Базовые основы технологических процессов </w:t>
            </w:r>
            <w:r>
              <w:rPr>
                <w:color w:val="auto"/>
              </w:rPr>
              <w:br/>
              <w:t xml:space="preserve">и зоотехническая оценка животных </w:t>
            </w:r>
          </w:p>
          <w:p w14:paraId="48162349"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548EC6" w14:textId="77777777" w:rsidR="005E0001" w:rsidRDefault="00C201AA">
            <w:pPr>
              <w:pStyle w:val="Default"/>
              <w:widowControl w:val="0"/>
              <w:jc w:val="both"/>
              <w:rPr>
                <w:b/>
                <w:color w:val="auto"/>
              </w:rPr>
            </w:pPr>
            <w:r>
              <w:rPr>
                <w:b/>
                <w:color w:val="auto"/>
              </w:rPr>
              <w:t xml:space="preserve">ПК-1 </w:t>
            </w:r>
          </w:p>
          <w:p w14:paraId="0AF600F3"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выбирать </w:t>
            </w:r>
            <w:r>
              <w:rPr>
                <w:rFonts w:ascii="Times New Roman" w:hAnsi="Times New Roman"/>
                <w:sz w:val="24"/>
                <w:szCs w:val="24"/>
              </w:rPr>
              <w:br/>
              <w:t xml:space="preserve">и соблюдать режимы содержания животных, составлять рационы кормления, прогнозировать последствия изменений </w:t>
            </w:r>
            <w:r>
              <w:rPr>
                <w:rFonts w:ascii="Times New Roman" w:hAnsi="Times New Roman"/>
                <w:sz w:val="24"/>
                <w:szCs w:val="24"/>
              </w:rPr>
              <w:br/>
            </w:r>
            <w:r>
              <w:rPr>
                <w:rFonts w:ascii="Times New Roman" w:hAnsi="Times New Roman"/>
                <w:sz w:val="24"/>
                <w:szCs w:val="24"/>
              </w:rPr>
              <w:lastRenderedPageBreak/>
              <w:t xml:space="preserve">в кормлении, разведении и содержании животных </w:t>
            </w:r>
            <w:r>
              <w:rPr>
                <w:rFonts w:ascii="Times New Roman" w:hAnsi="Times New Roman"/>
                <w:sz w:val="24"/>
                <w:szCs w:val="24"/>
              </w:rPr>
              <w:br/>
              <w:t>и на этом основании проводить зоотехническую оценку животных</w:t>
            </w:r>
            <w:r>
              <w:t>.</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A8F148A"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lastRenderedPageBreak/>
              <w:t xml:space="preserve">ПК-1.1 Выделяет режимы содержания животных, требования к кормам и составлению рационов кормления; </w:t>
            </w:r>
            <w:r w:rsidRPr="005B24D1">
              <w:rPr>
                <w:rFonts w:ascii="Times New Roman" w:hAnsi="Times New Roman"/>
                <w:sz w:val="24"/>
              </w:rPr>
              <w:lastRenderedPageBreak/>
              <w:t>требования зоотехнической оценки животных;</w:t>
            </w:r>
          </w:p>
          <w:p w14:paraId="7E13B6B0"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ПК-1.2 Определяет необходимость выбирать;</w:t>
            </w:r>
          </w:p>
          <w:p w14:paraId="555485DB"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 xml:space="preserve">и соблюдать режимы содержания животных, составлять рационы кормления, прогнозировать последствия, изменений </w:t>
            </w:r>
            <w:r>
              <w:rPr>
                <w:rFonts w:ascii="Times New Roman" w:hAnsi="Times New Roman"/>
                <w:sz w:val="24"/>
              </w:rPr>
              <w:br/>
            </w:r>
            <w:r w:rsidRPr="005B24D1">
              <w:rPr>
                <w:rFonts w:ascii="Times New Roman" w:hAnsi="Times New Roman"/>
                <w:sz w:val="24"/>
              </w:rPr>
              <w:t xml:space="preserve">в кормлении, разведении </w:t>
            </w:r>
          </w:p>
          <w:p w14:paraId="26A00F95"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и содержании животных; проводить зоотехническую оценку животных;</w:t>
            </w:r>
          </w:p>
          <w:p w14:paraId="6582859E"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 xml:space="preserve">ПК-1.3 Применяет навыки выбора режима содержания животных, методикой составления рационов кормления, прогнозирования последствий, изменений </w:t>
            </w:r>
            <w:r>
              <w:rPr>
                <w:rFonts w:ascii="Times New Roman" w:hAnsi="Times New Roman"/>
                <w:sz w:val="24"/>
              </w:rPr>
              <w:br/>
            </w:r>
            <w:r w:rsidRPr="005B24D1">
              <w:rPr>
                <w:rFonts w:ascii="Times New Roman" w:hAnsi="Times New Roman"/>
                <w:sz w:val="24"/>
              </w:rPr>
              <w:t xml:space="preserve">в кормлении, разведении </w:t>
            </w:r>
            <w:r>
              <w:rPr>
                <w:rFonts w:ascii="Times New Roman" w:hAnsi="Times New Roman"/>
                <w:sz w:val="24"/>
              </w:rPr>
              <w:br/>
            </w:r>
            <w:r w:rsidRPr="005B24D1">
              <w:rPr>
                <w:rFonts w:ascii="Times New Roman" w:hAnsi="Times New Roman"/>
                <w:sz w:val="24"/>
              </w:rPr>
              <w:t xml:space="preserve">и содержании животных; навыками оценки </w:t>
            </w:r>
            <w:r>
              <w:rPr>
                <w:rFonts w:ascii="Times New Roman" w:hAnsi="Times New Roman"/>
                <w:sz w:val="24"/>
              </w:rPr>
              <w:br/>
            </w:r>
            <w:r w:rsidRPr="005B24D1">
              <w:rPr>
                <w:rFonts w:ascii="Times New Roman" w:hAnsi="Times New Roman"/>
                <w:sz w:val="24"/>
              </w:rPr>
              <w:t>и анализа результатов зоотехнической оценки животных.</w:t>
            </w:r>
          </w:p>
          <w:p w14:paraId="5B4CEAF8" w14:textId="77777777" w:rsidR="005E0001" w:rsidRDefault="005B24D1" w:rsidP="005B24D1">
            <w:pPr>
              <w:pStyle w:val="afe"/>
              <w:widowControl w:val="0"/>
              <w:spacing w:after="0" w:line="240" w:lineRule="auto"/>
              <w:jc w:val="both"/>
              <w:rPr>
                <w:rFonts w:ascii="Times New Roman" w:hAnsi="Times New Roman"/>
                <w:color w:val="000000"/>
                <w:sz w:val="24"/>
                <w:szCs w:val="24"/>
              </w:rPr>
            </w:pPr>
            <w:r w:rsidRPr="005B24D1">
              <w:rPr>
                <w:rFonts w:ascii="Times New Roman" w:hAnsi="Times New Roman"/>
                <w:sz w:val="24"/>
              </w:rPr>
              <w:t xml:space="preserve">ПК-1.4 Организовывает </w:t>
            </w:r>
            <w:r w:rsidRPr="005B24D1">
              <w:rPr>
                <w:rFonts w:ascii="Times New Roman" w:hAnsi="Times New Roman"/>
                <w:sz w:val="24"/>
              </w:rPr>
              <w:lastRenderedPageBreak/>
              <w:t xml:space="preserve">размещение, содержание </w:t>
            </w:r>
            <w:r w:rsidRPr="005B24D1">
              <w:rPr>
                <w:rFonts w:ascii="Times New Roman" w:hAnsi="Times New Roman"/>
                <w:sz w:val="24"/>
              </w:rPr>
              <w:br/>
              <w:t xml:space="preserve">и кормление служебных собак и уход за ними </w:t>
            </w:r>
            <w:r w:rsidRPr="005B24D1">
              <w:rPr>
                <w:rFonts w:ascii="Times New Roman" w:hAnsi="Times New Roman"/>
                <w:sz w:val="24"/>
              </w:rPr>
              <w:br/>
              <w:t xml:space="preserve">в соответствии </w:t>
            </w:r>
            <w:r>
              <w:rPr>
                <w:rFonts w:ascii="Times New Roman" w:hAnsi="Times New Roman"/>
                <w:sz w:val="24"/>
              </w:rPr>
              <w:br/>
            </w:r>
            <w:r w:rsidRPr="005B24D1">
              <w:rPr>
                <w:rFonts w:ascii="Times New Roman" w:hAnsi="Times New Roman"/>
                <w:sz w:val="24"/>
              </w:rPr>
              <w:t xml:space="preserve">с требованиями нормативных правовых актов Российской Федерации в сфере ветеринарии, </w:t>
            </w:r>
            <w:r>
              <w:rPr>
                <w:rFonts w:ascii="Times New Roman" w:hAnsi="Times New Roman"/>
                <w:sz w:val="24"/>
              </w:rPr>
              <w:br/>
            </w:r>
            <w:r w:rsidRPr="005B24D1">
              <w:rPr>
                <w:rFonts w:ascii="Times New Roman" w:hAnsi="Times New Roman"/>
                <w:sz w:val="24"/>
              </w:rPr>
              <w:t xml:space="preserve">в области обращения </w:t>
            </w:r>
            <w:r>
              <w:rPr>
                <w:rFonts w:ascii="Times New Roman" w:hAnsi="Times New Roman"/>
                <w:sz w:val="24"/>
              </w:rPr>
              <w:br/>
            </w:r>
            <w:r w:rsidRPr="005B24D1">
              <w:rPr>
                <w:rFonts w:ascii="Times New Roman" w:hAnsi="Times New Roman"/>
                <w:sz w:val="24"/>
              </w:rPr>
              <w:t xml:space="preserve">со служебными животными, прогнозировать последствия изменений </w:t>
            </w:r>
            <w:r>
              <w:rPr>
                <w:rFonts w:ascii="Times New Roman" w:hAnsi="Times New Roman"/>
                <w:sz w:val="24"/>
              </w:rPr>
              <w:br/>
            </w:r>
            <w:r w:rsidRPr="005B24D1">
              <w:rPr>
                <w:rFonts w:ascii="Times New Roman" w:hAnsi="Times New Roman"/>
                <w:sz w:val="24"/>
              </w:rPr>
              <w:t xml:space="preserve">в кормлении </w:t>
            </w:r>
            <w:r>
              <w:rPr>
                <w:rFonts w:ascii="Times New Roman" w:hAnsi="Times New Roman"/>
                <w:sz w:val="24"/>
              </w:rPr>
              <w:br/>
            </w:r>
            <w:r w:rsidRPr="005B24D1">
              <w:rPr>
                <w:rFonts w:ascii="Times New Roman" w:hAnsi="Times New Roman"/>
                <w:sz w:val="24"/>
              </w:rPr>
              <w:t>и содержании животных</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30DF0D80"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lastRenderedPageBreak/>
              <w:t>Знать:</w:t>
            </w:r>
          </w:p>
          <w:p w14:paraId="7815C66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значение, цель и задачи племенной работы </w:t>
            </w:r>
            <w:r>
              <w:rPr>
                <w:rFonts w:ascii="Times New Roman" w:hAnsi="Times New Roman"/>
                <w:sz w:val="24"/>
                <w:szCs w:val="24"/>
              </w:rPr>
              <w:br/>
              <w:t xml:space="preserve">в животноводстве; </w:t>
            </w:r>
          </w:p>
          <w:p w14:paraId="766A6F7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формирования продуктивных признаков у разных видов с.-х животных и птицы и факторы, влияющие на </w:t>
            </w:r>
            <w:r>
              <w:rPr>
                <w:rFonts w:ascii="Times New Roman" w:hAnsi="Times New Roman"/>
                <w:sz w:val="24"/>
                <w:szCs w:val="24"/>
              </w:rPr>
              <w:lastRenderedPageBreak/>
              <w:t xml:space="preserve">продуктивность </w:t>
            </w:r>
            <w:r>
              <w:rPr>
                <w:rFonts w:ascii="Times New Roman" w:hAnsi="Times New Roman"/>
                <w:sz w:val="24"/>
                <w:szCs w:val="24"/>
              </w:rPr>
              <w:br/>
              <w:t xml:space="preserve">и технологические качества с.-х. животных; </w:t>
            </w:r>
          </w:p>
          <w:p w14:paraId="6C43B5E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методы зоотехнической оценки с.-х. животных и собак по экстерьеру и продуктивности.</w:t>
            </w:r>
          </w:p>
        </w:tc>
      </w:tr>
      <w:tr w:rsidR="005E0001" w14:paraId="00710829" w14:textId="77777777" w:rsidTr="005B24D1">
        <w:tc>
          <w:tcPr>
            <w:tcW w:w="2128" w:type="dxa"/>
            <w:vMerge/>
            <w:tcBorders>
              <w:top w:val="single" w:sz="4" w:space="0" w:color="000000"/>
              <w:left w:val="single" w:sz="4" w:space="0" w:color="000000"/>
              <w:bottom w:val="single" w:sz="4" w:space="0" w:color="000000"/>
              <w:right w:val="single" w:sz="4" w:space="0" w:color="000000"/>
            </w:tcBorders>
            <w:shd w:val="clear" w:color="auto" w:fill="auto"/>
          </w:tcPr>
          <w:p w14:paraId="088A108C"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33A9866E"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996ECF3"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E0CE896"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Уметь:</w:t>
            </w:r>
          </w:p>
          <w:p w14:paraId="5043B92E" w14:textId="77777777" w:rsidR="005E0001" w:rsidRDefault="00C201AA">
            <w:pPr>
              <w:pStyle w:val="Default"/>
              <w:widowControl w:val="0"/>
              <w:jc w:val="both"/>
              <w:rPr>
                <w:color w:val="auto"/>
              </w:rPr>
            </w:pPr>
            <w:r>
              <w:rPr>
                <w:color w:val="auto"/>
              </w:rPr>
              <w:t xml:space="preserve">выбирать и соблюдать режимы содержания животных, прогнозировать последствия, изменений в разведении </w:t>
            </w:r>
            <w:r>
              <w:rPr>
                <w:color w:val="auto"/>
              </w:rPr>
              <w:br/>
              <w:t>и содержании животных; проводить зоотехническую оценку животных;</w:t>
            </w:r>
          </w:p>
          <w:p w14:paraId="5123E8C2"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определять пороки развития </w:t>
            </w:r>
            <w:r>
              <w:rPr>
                <w:rFonts w:ascii="Times New Roman" w:hAnsi="Times New Roman"/>
                <w:sz w:val="24"/>
                <w:szCs w:val="24"/>
              </w:rPr>
              <w:br/>
              <w:t xml:space="preserve">и их влияние </w:t>
            </w:r>
            <w:r>
              <w:rPr>
                <w:rFonts w:ascii="Times New Roman" w:hAnsi="Times New Roman"/>
                <w:sz w:val="24"/>
                <w:szCs w:val="24"/>
              </w:rPr>
              <w:br/>
              <w:t xml:space="preserve">на продуктивность животных; </w:t>
            </w:r>
          </w:p>
          <w:p w14:paraId="69A54C84" w14:textId="486642D6"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определять породность сельскохозяйственных</w:t>
            </w:r>
            <w:r w:rsidR="00D86BB2">
              <w:rPr>
                <w:rFonts w:ascii="Times New Roman" w:hAnsi="Times New Roman"/>
                <w:sz w:val="24"/>
                <w:szCs w:val="24"/>
              </w:rPr>
              <w:t xml:space="preserve"> </w:t>
            </w:r>
            <w:r>
              <w:rPr>
                <w:rFonts w:ascii="Times New Roman" w:hAnsi="Times New Roman"/>
                <w:sz w:val="24"/>
                <w:szCs w:val="24"/>
              </w:rPr>
              <w:t xml:space="preserve">животных и собак; </w:t>
            </w:r>
          </w:p>
          <w:p w14:paraId="05754F54" w14:textId="77777777" w:rsidR="005E0001" w:rsidRDefault="00C201AA">
            <w:pPr>
              <w:widowControl w:val="0"/>
              <w:spacing w:after="0" w:line="240" w:lineRule="auto"/>
              <w:ind w:firstLine="87"/>
              <w:jc w:val="both"/>
              <w:rPr>
                <w:rFonts w:ascii="Times New Roman" w:hAnsi="Times New Roman"/>
                <w:sz w:val="24"/>
                <w:szCs w:val="24"/>
              </w:rPr>
            </w:pPr>
            <w:r>
              <w:rPr>
                <w:rFonts w:ascii="Times New Roman" w:hAnsi="Times New Roman"/>
                <w:sz w:val="24"/>
                <w:szCs w:val="24"/>
              </w:rPr>
              <w:t>определять возраст животных</w:t>
            </w:r>
          </w:p>
        </w:tc>
      </w:tr>
      <w:tr w:rsidR="005E0001" w14:paraId="657EA170" w14:textId="77777777" w:rsidTr="005B24D1">
        <w:tc>
          <w:tcPr>
            <w:tcW w:w="2128" w:type="dxa"/>
            <w:vMerge/>
            <w:tcBorders>
              <w:top w:val="single" w:sz="4" w:space="0" w:color="000000"/>
              <w:left w:val="single" w:sz="4" w:space="0" w:color="000000"/>
              <w:bottom w:val="single" w:sz="4" w:space="0" w:color="000000"/>
              <w:right w:val="single" w:sz="4" w:space="0" w:color="000000"/>
            </w:tcBorders>
            <w:shd w:val="clear" w:color="auto" w:fill="auto"/>
          </w:tcPr>
          <w:p w14:paraId="0B52BAAE"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14:paraId="7FD05803" w14:textId="77777777" w:rsidR="005E0001" w:rsidRDefault="005E0001">
            <w:pPr>
              <w:widowControl w:val="0"/>
              <w:spacing w:after="0" w:line="240" w:lineRule="auto"/>
              <w:jc w:val="both"/>
              <w:rPr>
                <w:rFonts w:ascii="Times New Roman" w:hAnsi="Times New Roman"/>
                <w:color w:val="000000"/>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76CD5646" w14:textId="77777777" w:rsidR="005E0001" w:rsidRDefault="005E0001">
            <w:pPr>
              <w:pStyle w:val="afe"/>
              <w:widowControl w:val="0"/>
              <w:spacing w:after="0" w:line="240" w:lineRule="auto"/>
              <w:jc w:val="both"/>
              <w:rPr>
                <w:rFonts w:ascii="Times New Roman" w:hAnsi="Times New Roman"/>
                <w:color w:val="000000"/>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3E73A24F"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 xml:space="preserve">Владеть: </w:t>
            </w:r>
          </w:p>
          <w:p w14:paraId="7526734F" w14:textId="77777777" w:rsidR="005E0001" w:rsidRDefault="00C201AA">
            <w:pPr>
              <w:pStyle w:val="Default"/>
              <w:widowControl w:val="0"/>
              <w:jc w:val="both"/>
              <w:rPr>
                <w:color w:val="auto"/>
              </w:rPr>
            </w:pPr>
            <w:r>
              <w:rPr>
                <w:color w:val="auto"/>
              </w:rPr>
              <w:t>навыками оценки и анализа результатов зоотехнической оценки животных;</w:t>
            </w:r>
          </w:p>
          <w:p w14:paraId="5F2289E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оценки и отбора </w:t>
            </w:r>
            <w:r>
              <w:rPr>
                <w:rFonts w:ascii="Times New Roman" w:hAnsi="Times New Roman"/>
                <w:sz w:val="24"/>
                <w:szCs w:val="24"/>
              </w:rPr>
              <w:br/>
              <w:t xml:space="preserve">сельскохозяйственных животных и собак </w:t>
            </w:r>
            <w:r>
              <w:rPr>
                <w:rFonts w:ascii="Times New Roman" w:hAnsi="Times New Roman"/>
                <w:sz w:val="24"/>
                <w:szCs w:val="24"/>
              </w:rPr>
              <w:br/>
              <w:t>по комплексу признаков;</w:t>
            </w:r>
          </w:p>
          <w:p w14:paraId="4B10FB1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навыками обращения с сельскохозяйственными животными и служебными собаками</w:t>
            </w:r>
          </w:p>
        </w:tc>
      </w:tr>
      <w:tr w:rsidR="005E0001" w14:paraId="5F9518C1" w14:textId="77777777" w:rsidTr="005B24D1">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460422F9" w14:textId="77777777" w:rsidR="005E0001" w:rsidRDefault="00C201AA">
            <w:pPr>
              <w:pStyle w:val="afe"/>
              <w:widowControl w:val="0"/>
              <w:spacing w:after="0" w:line="240" w:lineRule="auto"/>
              <w:jc w:val="both"/>
              <w:rPr>
                <w:rFonts w:ascii="Times New Roman" w:hAnsi="Times New Roman"/>
                <w:color w:val="000000"/>
                <w:sz w:val="24"/>
                <w:szCs w:val="24"/>
              </w:rPr>
            </w:pPr>
            <w:r>
              <w:rPr>
                <w:rFonts w:ascii="Times New Roman" w:hAnsi="Times New Roman"/>
                <w:sz w:val="24"/>
                <w:szCs w:val="24"/>
              </w:rPr>
              <w:t>Селекция, кормление, содержание и воспроизводство животных</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7BE89C5" w14:textId="77777777" w:rsidR="005E0001" w:rsidRDefault="00C201AA">
            <w:pPr>
              <w:pStyle w:val="Default"/>
              <w:widowControl w:val="0"/>
              <w:jc w:val="both"/>
              <w:rPr>
                <w:b/>
                <w:color w:val="auto"/>
              </w:rPr>
            </w:pPr>
            <w:r>
              <w:rPr>
                <w:b/>
                <w:color w:val="auto"/>
              </w:rPr>
              <w:t>ПК-3</w:t>
            </w:r>
          </w:p>
          <w:p w14:paraId="53B7FFD7" w14:textId="77777777" w:rsidR="005E0001" w:rsidRDefault="00C201AA">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обеспечить рациональное воспроизводство животных, владеть методами селекции, кормления </w:t>
            </w:r>
            <w:r>
              <w:rPr>
                <w:rFonts w:ascii="Times New Roman" w:hAnsi="Times New Roman"/>
                <w:sz w:val="24"/>
                <w:szCs w:val="24"/>
              </w:rPr>
              <w:br/>
              <w:t xml:space="preserve">и содержания различных видов животных </w:t>
            </w:r>
            <w:r>
              <w:rPr>
                <w:rFonts w:ascii="Times New Roman" w:hAnsi="Times New Roman"/>
                <w:sz w:val="24"/>
                <w:szCs w:val="24"/>
              </w:rPr>
              <w:br/>
              <w:t>и технологиями воспроизводства стада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4DEBA90" w14:textId="77777777" w:rsidR="005B24D1" w:rsidRPr="005B24D1" w:rsidRDefault="005B24D1" w:rsidP="005B24D1">
            <w:pPr>
              <w:spacing w:after="0" w:line="240" w:lineRule="auto"/>
              <w:jc w:val="both"/>
              <w:rPr>
                <w:rFonts w:ascii="Times New Roman" w:hAnsi="Times New Roman"/>
                <w:sz w:val="24"/>
                <w:szCs w:val="24"/>
              </w:rPr>
            </w:pPr>
            <w:r w:rsidRPr="005B24D1">
              <w:rPr>
                <w:rFonts w:ascii="Times New Roman" w:hAnsi="Times New Roman"/>
                <w:sz w:val="24"/>
                <w:szCs w:val="24"/>
              </w:rPr>
              <w:t>ПК-3.1 Выделяет теоретические основы рационального воспроизводства животных;</w:t>
            </w:r>
          </w:p>
          <w:p w14:paraId="7FA80FE2" w14:textId="77777777" w:rsidR="005B24D1" w:rsidRPr="005B24D1" w:rsidRDefault="005B24D1" w:rsidP="005B24D1">
            <w:pPr>
              <w:spacing w:after="0" w:line="240" w:lineRule="auto"/>
              <w:jc w:val="both"/>
              <w:rPr>
                <w:rFonts w:ascii="Times New Roman" w:hAnsi="Times New Roman"/>
                <w:sz w:val="24"/>
                <w:szCs w:val="24"/>
              </w:rPr>
            </w:pPr>
            <w:r w:rsidRPr="005B24D1">
              <w:rPr>
                <w:rFonts w:ascii="Times New Roman" w:hAnsi="Times New Roman"/>
                <w:sz w:val="24"/>
                <w:szCs w:val="24"/>
              </w:rPr>
              <w:t>ПК-3.2 Определяет необходимость организовать рациональное воспроизводство животных; использовать методы селекции, кормления</w:t>
            </w:r>
          </w:p>
          <w:p w14:paraId="6D764EAE" w14:textId="77777777" w:rsidR="005B24D1" w:rsidRPr="005B24D1" w:rsidRDefault="005B24D1" w:rsidP="005B24D1">
            <w:pPr>
              <w:spacing w:after="0" w:line="240" w:lineRule="auto"/>
              <w:jc w:val="both"/>
              <w:rPr>
                <w:rFonts w:ascii="Times New Roman" w:hAnsi="Times New Roman"/>
                <w:sz w:val="24"/>
                <w:szCs w:val="24"/>
              </w:rPr>
            </w:pPr>
            <w:r w:rsidRPr="005B24D1">
              <w:rPr>
                <w:rFonts w:ascii="Times New Roman" w:hAnsi="Times New Roman"/>
                <w:sz w:val="24"/>
                <w:szCs w:val="24"/>
              </w:rPr>
              <w:t xml:space="preserve">и содержания различных видов животных; </w:t>
            </w:r>
          </w:p>
          <w:p w14:paraId="6EB55388" w14:textId="77777777" w:rsidR="005E0001" w:rsidRPr="005B24D1" w:rsidRDefault="005B24D1" w:rsidP="005B24D1">
            <w:pPr>
              <w:pStyle w:val="afe"/>
              <w:widowControl w:val="0"/>
              <w:spacing w:after="0" w:line="240" w:lineRule="auto"/>
              <w:jc w:val="both"/>
              <w:rPr>
                <w:rFonts w:ascii="Times New Roman" w:hAnsi="Times New Roman"/>
                <w:color w:val="000000"/>
                <w:sz w:val="24"/>
                <w:szCs w:val="24"/>
              </w:rPr>
            </w:pPr>
            <w:r w:rsidRPr="005B24D1">
              <w:rPr>
                <w:rFonts w:ascii="Times New Roman" w:hAnsi="Times New Roman"/>
                <w:sz w:val="24"/>
                <w:szCs w:val="24"/>
              </w:rPr>
              <w:t>ПК-3.3Применяет навыки рационального воспроизводства животных.</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3D527F05" w14:textId="77777777" w:rsidR="005E0001" w:rsidRDefault="00C201AA">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Знать:</w:t>
            </w:r>
          </w:p>
          <w:p w14:paraId="20DFAAF9" w14:textId="77777777" w:rsidR="005E0001" w:rsidRDefault="00C201AA">
            <w:pPr>
              <w:pStyle w:val="Default"/>
              <w:widowControl w:val="0"/>
              <w:jc w:val="both"/>
              <w:rPr>
                <w:color w:val="auto"/>
              </w:rPr>
            </w:pPr>
            <w:r>
              <w:rPr>
                <w:color w:val="auto"/>
              </w:rPr>
              <w:t>теоретические основы рационального воспроизводства животных и выращивания молодняка;</w:t>
            </w:r>
          </w:p>
          <w:p w14:paraId="3FAEE939" w14:textId="77777777" w:rsidR="005E0001" w:rsidRDefault="00C201AA">
            <w:pPr>
              <w:pStyle w:val="Default"/>
              <w:widowControl w:val="0"/>
              <w:jc w:val="both"/>
              <w:rPr>
                <w:color w:val="auto"/>
              </w:rPr>
            </w:pPr>
            <w:r>
              <w:rPr>
                <w:color w:val="auto"/>
              </w:rPr>
              <w:t>особенности полового цикла у сельскохозяйственных животных и собак;</w:t>
            </w:r>
          </w:p>
          <w:p w14:paraId="34361696" w14:textId="77777777" w:rsidR="005E0001" w:rsidRDefault="00C201AA">
            <w:pPr>
              <w:pStyle w:val="af6"/>
              <w:widowControl w:val="0"/>
              <w:spacing w:after="0" w:line="240" w:lineRule="auto"/>
              <w:ind w:left="0"/>
              <w:jc w:val="both"/>
              <w:rPr>
                <w:rFonts w:ascii="Times New Roman" w:hAnsi="Times New Roman"/>
                <w:sz w:val="24"/>
                <w:szCs w:val="24"/>
              </w:rPr>
            </w:pPr>
            <w:r>
              <w:rPr>
                <w:rFonts w:ascii="Times New Roman" w:hAnsi="Times New Roman"/>
                <w:sz w:val="24"/>
                <w:szCs w:val="24"/>
              </w:rPr>
              <w:t xml:space="preserve">методы разведения животных в племенных </w:t>
            </w:r>
            <w:r>
              <w:rPr>
                <w:rFonts w:ascii="Times New Roman" w:hAnsi="Times New Roman"/>
                <w:sz w:val="24"/>
                <w:szCs w:val="24"/>
              </w:rPr>
              <w:br/>
              <w:t xml:space="preserve">и товарных хозяйствах; </w:t>
            </w:r>
          </w:p>
          <w:p w14:paraId="1A0D3B08"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профилактики яловости и абортов у маток</w:t>
            </w:r>
          </w:p>
          <w:p w14:paraId="089E60C6"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Уметь:</w:t>
            </w:r>
          </w:p>
          <w:p w14:paraId="3EF34E9E"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применять на практике технологии воспроизводства стада;</w:t>
            </w:r>
          </w:p>
          <w:p w14:paraId="171BD03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планировать мероприятия </w:t>
            </w:r>
            <w:r>
              <w:rPr>
                <w:rFonts w:ascii="Times New Roman" w:hAnsi="Times New Roman"/>
                <w:sz w:val="24"/>
                <w:szCs w:val="24"/>
              </w:rPr>
              <w:br/>
              <w:t>по воспроизводству стада;</w:t>
            </w:r>
          </w:p>
          <w:p w14:paraId="210F155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использовать факторы кормления и содержания </w:t>
            </w:r>
            <w:r>
              <w:rPr>
                <w:rFonts w:ascii="Times New Roman" w:hAnsi="Times New Roman"/>
                <w:sz w:val="24"/>
                <w:szCs w:val="24"/>
              </w:rPr>
              <w:br/>
              <w:t xml:space="preserve">с.-х. животных </w:t>
            </w:r>
            <w:r>
              <w:rPr>
                <w:rFonts w:ascii="Times New Roman" w:hAnsi="Times New Roman"/>
                <w:sz w:val="24"/>
                <w:szCs w:val="24"/>
              </w:rPr>
              <w:br/>
              <w:t xml:space="preserve">на промышленных комплексах </w:t>
            </w:r>
            <w:r>
              <w:rPr>
                <w:rFonts w:ascii="Times New Roman" w:hAnsi="Times New Roman"/>
                <w:sz w:val="24"/>
                <w:szCs w:val="24"/>
              </w:rPr>
              <w:br/>
            </w:r>
            <w:r>
              <w:rPr>
                <w:rFonts w:ascii="Times New Roman" w:hAnsi="Times New Roman"/>
                <w:sz w:val="24"/>
                <w:szCs w:val="24"/>
              </w:rPr>
              <w:lastRenderedPageBreak/>
              <w:t>для формирования заданной продуктивности;</w:t>
            </w:r>
          </w:p>
          <w:p w14:paraId="5AB251CB" w14:textId="77777777" w:rsidR="005E0001" w:rsidRDefault="00C201AA">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Владеть:</w:t>
            </w:r>
          </w:p>
          <w:p w14:paraId="05F8B28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навыками организации рационального воспроизводства животных; использования методов селекции и содержания различных видов животных </w:t>
            </w:r>
            <w:r>
              <w:rPr>
                <w:rFonts w:ascii="Times New Roman" w:hAnsi="Times New Roman"/>
                <w:sz w:val="24"/>
                <w:szCs w:val="24"/>
              </w:rPr>
              <w:br/>
              <w:t xml:space="preserve">с учетом физиологического состояния </w:t>
            </w:r>
            <w:r>
              <w:rPr>
                <w:rFonts w:ascii="Times New Roman" w:hAnsi="Times New Roman"/>
                <w:sz w:val="24"/>
                <w:szCs w:val="24"/>
              </w:rPr>
              <w:br/>
              <w:t xml:space="preserve">и биологических особенностей с х животных </w:t>
            </w:r>
            <w:r>
              <w:rPr>
                <w:rFonts w:ascii="Times New Roman" w:hAnsi="Times New Roman"/>
                <w:sz w:val="24"/>
                <w:szCs w:val="24"/>
              </w:rPr>
              <w:br/>
              <w:t>и собак;</w:t>
            </w:r>
          </w:p>
          <w:p w14:paraId="30E5164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техникой отъема </w:t>
            </w:r>
            <w:r>
              <w:rPr>
                <w:rFonts w:ascii="Times New Roman" w:hAnsi="Times New Roman"/>
                <w:sz w:val="24"/>
                <w:szCs w:val="24"/>
              </w:rPr>
              <w:br/>
              <w:t>и выращивания молодняка</w:t>
            </w:r>
          </w:p>
        </w:tc>
      </w:tr>
      <w:tr w:rsidR="005B24D1" w14:paraId="1053A1F3" w14:textId="77777777" w:rsidTr="005B24D1">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75E39853" w14:textId="77777777" w:rsidR="005B24D1" w:rsidRDefault="005B24D1">
            <w:pPr>
              <w:pStyle w:val="Default"/>
              <w:widowControl w:val="0"/>
              <w:jc w:val="both"/>
              <w:rPr>
                <w:color w:val="auto"/>
              </w:rPr>
            </w:pPr>
            <w:r>
              <w:rPr>
                <w:color w:val="auto"/>
              </w:rPr>
              <w:lastRenderedPageBreak/>
              <w:t xml:space="preserve">Современные технологии производства продукции животноводства </w:t>
            </w:r>
          </w:p>
          <w:p w14:paraId="37579DCA" w14:textId="77777777" w:rsidR="005B24D1" w:rsidRDefault="005B24D1">
            <w:pPr>
              <w:pStyle w:val="afe"/>
              <w:widowControl w:val="0"/>
              <w:spacing w:after="0" w:line="240" w:lineRule="auto"/>
              <w:jc w:val="both"/>
              <w:rPr>
                <w:rFonts w:ascii="Times New Roman" w:hAnsi="Times New Roman"/>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74D2F1E" w14:textId="77777777" w:rsidR="005B24D1" w:rsidRDefault="005B24D1">
            <w:pPr>
              <w:pStyle w:val="Default"/>
              <w:widowControl w:val="0"/>
              <w:jc w:val="both"/>
              <w:rPr>
                <w:b/>
                <w:color w:val="auto"/>
              </w:rPr>
            </w:pPr>
            <w:r>
              <w:rPr>
                <w:b/>
                <w:color w:val="auto"/>
              </w:rPr>
              <w:t xml:space="preserve">ПК-4 </w:t>
            </w:r>
          </w:p>
          <w:p w14:paraId="2715587C" w14:textId="77777777" w:rsidR="005B24D1" w:rsidRDefault="005B24D1">
            <w:pPr>
              <w:widowControl w:val="0"/>
              <w:spacing w:after="0" w:line="240" w:lineRule="auto"/>
              <w:jc w:val="both"/>
              <w:rPr>
                <w:rFonts w:ascii="Times New Roman" w:hAnsi="Times New Roman"/>
                <w:color w:val="000000"/>
                <w:sz w:val="24"/>
                <w:szCs w:val="24"/>
              </w:rPr>
            </w:pPr>
            <w:r>
              <w:rPr>
                <w:rFonts w:ascii="Times New Roman" w:hAnsi="Times New Roman"/>
                <w:sz w:val="24"/>
                <w:szCs w:val="24"/>
              </w:rPr>
              <w:t xml:space="preserve">способен разрабатывать </w:t>
            </w:r>
            <w:r>
              <w:rPr>
                <w:rFonts w:ascii="Times New Roman" w:hAnsi="Times New Roman"/>
                <w:sz w:val="24"/>
                <w:szCs w:val="24"/>
              </w:rPr>
              <w:br/>
              <w:t xml:space="preserve">и проводить мероприятия </w:t>
            </w:r>
            <w:r>
              <w:rPr>
                <w:rFonts w:ascii="Times New Roman" w:hAnsi="Times New Roman"/>
                <w:sz w:val="24"/>
                <w:szCs w:val="24"/>
              </w:rPr>
              <w:br/>
              <w:t xml:space="preserve">по увеличению показателей продуктивности, использовать современные технологии производства продукции животноводства </w:t>
            </w:r>
            <w:r>
              <w:rPr>
                <w:rFonts w:ascii="Times New Roman" w:hAnsi="Times New Roman"/>
                <w:sz w:val="24"/>
                <w:szCs w:val="24"/>
              </w:rPr>
              <w:br/>
              <w:t>и выращивания молодняка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8F04491" w14:textId="77777777" w:rsidR="005B24D1" w:rsidRPr="005B24D1" w:rsidRDefault="005B24D1" w:rsidP="00D86BB2">
            <w:pPr>
              <w:spacing w:after="0" w:line="240" w:lineRule="auto"/>
              <w:jc w:val="both"/>
              <w:rPr>
                <w:rFonts w:ascii="Times New Roman" w:hAnsi="Times New Roman"/>
                <w:sz w:val="24"/>
              </w:rPr>
            </w:pPr>
            <w:r w:rsidRPr="005B24D1">
              <w:rPr>
                <w:rFonts w:ascii="Times New Roman" w:hAnsi="Times New Roman"/>
                <w:sz w:val="24"/>
              </w:rPr>
              <w:t xml:space="preserve">ПК-4.1 Выделяет современные технологии производства продукции животноводства </w:t>
            </w:r>
          </w:p>
          <w:p w14:paraId="34835F5E" w14:textId="77777777" w:rsidR="005B24D1" w:rsidRPr="005B24D1" w:rsidRDefault="005B24D1" w:rsidP="00D86BB2">
            <w:pPr>
              <w:spacing w:after="0" w:line="240" w:lineRule="auto"/>
              <w:jc w:val="both"/>
              <w:rPr>
                <w:rFonts w:ascii="Times New Roman" w:hAnsi="Times New Roman"/>
                <w:sz w:val="24"/>
              </w:rPr>
            </w:pPr>
            <w:r w:rsidRPr="005B24D1">
              <w:rPr>
                <w:rFonts w:ascii="Times New Roman" w:hAnsi="Times New Roman"/>
                <w:sz w:val="24"/>
              </w:rPr>
              <w:t xml:space="preserve">и выращивания молодняка; </w:t>
            </w:r>
          </w:p>
          <w:p w14:paraId="2EEE7A2F" w14:textId="77777777" w:rsidR="005B24D1" w:rsidRPr="005B24D1" w:rsidRDefault="005B24D1" w:rsidP="00D86BB2">
            <w:pPr>
              <w:spacing w:after="0" w:line="240" w:lineRule="auto"/>
              <w:jc w:val="both"/>
              <w:rPr>
                <w:rFonts w:ascii="Times New Roman" w:hAnsi="Times New Roman"/>
                <w:sz w:val="24"/>
              </w:rPr>
            </w:pPr>
            <w:r w:rsidRPr="005B24D1">
              <w:rPr>
                <w:rFonts w:ascii="Times New Roman" w:hAnsi="Times New Roman"/>
                <w:sz w:val="24"/>
              </w:rPr>
              <w:t xml:space="preserve">ПК-4.2 Определяет необходимость разрабатывать </w:t>
            </w:r>
          </w:p>
          <w:p w14:paraId="0DD2192C" w14:textId="77777777" w:rsidR="005B24D1" w:rsidRPr="005B24D1" w:rsidRDefault="005B24D1" w:rsidP="00D86BB2">
            <w:pPr>
              <w:spacing w:after="0" w:line="240" w:lineRule="auto"/>
              <w:jc w:val="both"/>
              <w:rPr>
                <w:rFonts w:ascii="Times New Roman" w:hAnsi="Times New Roman"/>
                <w:sz w:val="24"/>
              </w:rPr>
            </w:pPr>
            <w:r w:rsidRPr="005B24D1">
              <w:rPr>
                <w:rFonts w:ascii="Times New Roman" w:hAnsi="Times New Roman"/>
                <w:sz w:val="24"/>
              </w:rPr>
              <w:t xml:space="preserve">и проводить мероприятия по увеличению показателей продуктивности; </w:t>
            </w:r>
          </w:p>
          <w:p w14:paraId="501C5405" w14:textId="77777777" w:rsidR="005B24D1" w:rsidRPr="005B24D1" w:rsidRDefault="005B24D1" w:rsidP="00D86BB2">
            <w:pPr>
              <w:spacing w:after="0" w:line="240" w:lineRule="auto"/>
              <w:jc w:val="both"/>
              <w:rPr>
                <w:rFonts w:ascii="Times New Roman" w:hAnsi="Times New Roman"/>
                <w:sz w:val="24"/>
              </w:rPr>
            </w:pPr>
            <w:r w:rsidRPr="005B24D1">
              <w:rPr>
                <w:rFonts w:ascii="Times New Roman" w:hAnsi="Times New Roman"/>
                <w:sz w:val="24"/>
              </w:rPr>
              <w:t xml:space="preserve">ПК-4.3 Применяет навыки современных технологий производства продукции животноводства </w:t>
            </w:r>
          </w:p>
          <w:p w14:paraId="69D03601" w14:textId="77777777" w:rsidR="005B24D1" w:rsidRPr="005B24D1" w:rsidRDefault="005B24D1" w:rsidP="00D86BB2">
            <w:pPr>
              <w:spacing w:after="0" w:line="240" w:lineRule="auto"/>
              <w:jc w:val="both"/>
              <w:rPr>
                <w:rFonts w:ascii="Times New Roman" w:hAnsi="Times New Roman"/>
                <w:sz w:val="24"/>
              </w:rPr>
            </w:pPr>
            <w:r w:rsidRPr="005B24D1">
              <w:rPr>
                <w:rFonts w:ascii="Times New Roman" w:hAnsi="Times New Roman"/>
                <w:sz w:val="24"/>
              </w:rPr>
              <w:t>и выращивания молодняка, проведения мероприятий по увеличению показателей продуктивности.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73B4BDAB" w14:textId="77777777" w:rsidR="005B24D1" w:rsidRDefault="005B24D1">
            <w:pPr>
              <w:widowControl w:val="0"/>
              <w:spacing w:after="0" w:line="240" w:lineRule="auto"/>
              <w:ind w:firstLine="87"/>
              <w:jc w:val="both"/>
              <w:rPr>
                <w:rFonts w:ascii="Times New Roman" w:hAnsi="Times New Roman"/>
                <w:b/>
                <w:sz w:val="24"/>
                <w:szCs w:val="24"/>
              </w:rPr>
            </w:pPr>
            <w:r>
              <w:rPr>
                <w:rFonts w:ascii="Times New Roman" w:hAnsi="Times New Roman"/>
                <w:b/>
                <w:sz w:val="24"/>
                <w:szCs w:val="24"/>
              </w:rPr>
              <w:t>Знать:</w:t>
            </w:r>
          </w:p>
          <w:p w14:paraId="77DD4C3E"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современные технологии производства продукции животноводства </w:t>
            </w:r>
            <w:r>
              <w:rPr>
                <w:rFonts w:ascii="Times New Roman" w:hAnsi="Times New Roman"/>
                <w:sz w:val="24"/>
                <w:szCs w:val="24"/>
              </w:rPr>
              <w:br/>
              <w:t>и выращивания молодняка;</w:t>
            </w:r>
          </w:p>
          <w:p w14:paraId="7FC2E1ED"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показатели продуктивности сельскохозяйственных животных и параметры качества продукции;</w:t>
            </w:r>
          </w:p>
          <w:p w14:paraId="72624797"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особенности роста </w:t>
            </w:r>
            <w:r>
              <w:rPr>
                <w:rFonts w:ascii="Times New Roman" w:hAnsi="Times New Roman"/>
                <w:sz w:val="24"/>
                <w:szCs w:val="24"/>
              </w:rPr>
              <w:br/>
              <w:t>и развития молодняка сельскохозяйственных животных и собак;</w:t>
            </w:r>
          </w:p>
          <w:p w14:paraId="3F616DDB"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основы производства, первичной переработки, хранения, транспортировки и реализации продукции животноводства </w:t>
            </w:r>
          </w:p>
          <w:p w14:paraId="17C04A18" w14:textId="77777777" w:rsidR="005B24D1" w:rsidRDefault="005B24D1">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Уметь:</w:t>
            </w:r>
          </w:p>
          <w:p w14:paraId="46E744E6"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разрабатывать и проводить мероприятия по увеличению показателей продуктивности</w:t>
            </w:r>
          </w:p>
          <w:p w14:paraId="314AFEA7" w14:textId="77777777" w:rsidR="005B24D1" w:rsidRDefault="005B24D1">
            <w:pPr>
              <w:widowControl w:val="0"/>
              <w:spacing w:after="0" w:line="240" w:lineRule="auto"/>
              <w:ind w:firstLine="113"/>
              <w:jc w:val="both"/>
              <w:rPr>
                <w:rFonts w:ascii="Times New Roman" w:hAnsi="Times New Roman"/>
                <w:b/>
                <w:sz w:val="24"/>
                <w:szCs w:val="24"/>
              </w:rPr>
            </w:pPr>
            <w:r>
              <w:rPr>
                <w:rFonts w:ascii="Times New Roman" w:hAnsi="Times New Roman"/>
                <w:b/>
                <w:sz w:val="24"/>
                <w:szCs w:val="24"/>
              </w:rPr>
              <w:t>Владеть:</w:t>
            </w:r>
          </w:p>
          <w:p w14:paraId="25181101"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методами учета продуктивности сельскохозяйственных животных, методиками определения рабочих качеств служебных собак</w:t>
            </w:r>
          </w:p>
          <w:p w14:paraId="27512004"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методами учета роста </w:t>
            </w:r>
            <w:r>
              <w:rPr>
                <w:rFonts w:ascii="Times New Roman" w:hAnsi="Times New Roman"/>
                <w:sz w:val="24"/>
                <w:szCs w:val="24"/>
              </w:rPr>
              <w:br/>
            </w:r>
            <w:r>
              <w:rPr>
                <w:rFonts w:ascii="Times New Roman" w:hAnsi="Times New Roman"/>
                <w:sz w:val="24"/>
                <w:szCs w:val="24"/>
              </w:rPr>
              <w:lastRenderedPageBreak/>
              <w:t>и развития животных</w:t>
            </w:r>
          </w:p>
          <w:p w14:paraId="6E460C52" w14:textId="77777777" w:rsidR="005B24D1" w:rsidRDefault="005B24D1">
            <w:pPr>
              <w:widowControl w:val="0"/>
              <w:spacing w:after="0" w:line="240" w:lineRule="auto"/>
              <w:jc w:val="both"/>
              <w:rPr>
                <w:rFonts w:ascii="Times New Roman" w:hAnsi="Times New Roman"/>
                <w:sz w:val="24"/>
                <w:szCs w:val="24"/>
              </w:rPr>
            </w:pPr>
          </w:p>
        </w:tc>
      </w:tr>
      <w:tr w:rsidR="005B24D1" w14:paraId="05B9C652" w14:textId="77777777" w:rsidTr="005B24D1">
        <w:tc>
          <w:tcPr>
            <w:tcW w:w="2128" w:type="dxa"/>
            <w:tcBorders>
              <w:top w:val="single" w:sz="4" w:space="0" w:color="000000"/>
              <w:left w:val="single" w:sz="4" w:space="0" w:color="000000"/>
              <w:bottom w:val="single" w:sz="4" w:space="0" w:color="000000"/>
              <w:right w:val="single" w:sz="4" w:space="0" w:color="000000"/>
            </w:tcBorders>
            <w:shd w:val="clear" w:color="auto" w:fill="auto"/>
          </w:tcPr>
          <w:p w14:paraId="73789A00" w14:textId="77777777" w:rsidR="005B24D1" w:rsidRDefault="005B24D1">
            <w:pPr>
              <w:pStyle w:val="Default"/>
              <w:widowControl w:val="0"/>
              <w:jc w:val="both"/>
              <w:rPr>
                <w:color w:val="auto"/>
              </w:rPr>
            </w:pPr>
            <w:r>
              <w:rPr>
                <w:color w:val="auto"/>
              </w:rPr>
              <w:lastRenderedPageBreak/>
              <w:t xml:space="preserve">Базовые основы технологических процессов </w:t>
            </w:r>
            <w:r>
              <w:rPr>
                <w:color w:val="auto"/>
              </w:rPr>
              <w:br/>
              <w:t xml:space="preserve">и зоотехническая оценка животных </w:t>
            </w:r>
          </w:p>
          <w:p w14:paraId="74B8F113" w14:textId="77777777" w:rsidR="005B24D1" w:rsidRDefault="005B24D1">
            <w:pPr>
              <w:pStyle w:val="Default"/>
              <w:widowControl w:val="0"/>
              <w:jc w:val="both"/>
              <w:rPr>
                <w:color w:val="auto"/>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6056880" w14:textId="77777777" w:rsidR="005B24D1" w:rsidRDefault="005B24D1">
            <w:pPr>
              <w:pStyle w:val="Default"/>
              <w:widowControl w:val="0"/>
              <w:ind w:firstLine="85"/>
              <w:jc w:val="both"/>
              <w:rPr>
                <w:b/>
              </w:rPr>
            </w:pPr>
            <w:r>
              <w:rPr>
                <w:b/>
              </w:rPr>
              <w:t>ПК-8</w:t>
            </w:r>
          </w:p>
          <w:p w14:paraId="4886E76B" w14:textId="77777777" w:rsidR="005B24D1" w:rsidRDefault="005B24D1">
            <w:pPr>
              <w:pStyle w:val="Default"/>
              <w:widowControl w:val="0"/>
              <w:jc w:val="both"/>
              <w:rPr>
                <w:b/>
                <w:color w:val="auto"/>
              </w:rPr>
            </w:pPr>
            <w:r>
              <w:t xml:space="preserve">способен </w:t>
            </w:r>
            <w:r>
              <w:br/>
              <w:t xml:space="preserve">к совершенствованию, использованию выведенных </w:t>
            </w:r>
            <w:r>
              <w:br/>
              <w:t xml:space="preserve">и сохраняемых пород, типов, линий животных; оформлению </w:t>
            </w:r>
            <w:r>
              <w:br/>
              <w:t xml:space="preserve">и представлению документации </w:t>
            </w:r>
            <w:r>
              <w:br/>
              <w:t xml:space="preserve">по результатам селекционно-племенной работы </w:t>
            </w:r>
            <w:r>
              <w:br/>
              <w:t>с животными</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A68C384"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 xml:space="preserve">ПК-8.1 Выделяет биотехнологические методы выведения, совершенствования, сохранения </w:t>
            </w:r>
          </w:p>
          <w:p w14:paraId="2021A261"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и использования пород, типов и линий животных;</w:t>
            </w:r>
          </w:p>
          <w:p w14:paraId="455F2DCB"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 xml:space="preserve">ПК-8.2 Определяет необходимость отбирать, оформлять, передавать биоматериалы от племенных животных для генетической экспертизы, регистрировать результаты генетической экспертизы в системы информационного обеспечения </w:t>
            </w:r>
          </w:p>
          <w:p w14:paraId="6F6C9451"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по племенному животноводству, анализировать эффективность назначения племенных животных для воспроизводства стада;</w:t>
            </w:r>
          </w:p>
          <w:p w14:paraId="3382E3E2"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 xml:space="preserve">ПК-8.3 Применяет навыки разработки мероприятий по повышению эффективности селекционно-племенной работы с племенными животными, </w:t>
            </w:r>
            <w:r w:rsidRPr="005B24D1">
              <w:rPr>
                <w:rFonts w:ascii="Times New Roman" w:hAnsi="Times New Roman"/>
                <w:sz w:val="24"/>
              </w:rPr>
              <w:lastRenderedPageBreak/>
              <w:t xml:space="preserve">представлять результаты генетической экспертизы </w:t>
            </w:r>
          </w:p>
          <w:p w14:paraId="3F6D23B4" w14:textId="77777777" w:rsidR="005B24D1" w:rsidRPr="005B24D1" w:rsidRDefault="005B24D1" w:rsidP="005B24D1">
            <w:pPr>
              <w:spacing w:after="0" w:line="240" w:lineRule="auto"/>
              <w:jc w:val="both"/>
              <w:rPr>
                <w:rFonts w:ascii="Times New Roman" w:hAnsi="Times New Roman"/>
                <w:sz w:val="24"/>
              </w:rPr>
            </w:pPr>
            <w:r w:rsidRPr="005B24D1">
              <w:rPr>
                <w:rFonts w:ascii="Times New Roman" w:hAnsi="Times New Roman"/>
                <w:sz w:val="24"/>
              </w:rPr>
              <w:t xml:space="preserve">в системе информационного обеспечения </w:t>
            </w:r>
          </w:p>
          <w:p w14:paraId="58FF789F" w14:textId="77777777" w:rsidR="005B24D1" w:rsidRDefault="005B24D1" w:rsidP="005B24D1">
            <w:pPr>
              <w:widowControl w:val="0"/>
              <w:spacing w:after="0" w:line="240" w:lineRule="auto"/>
              <w:jc w:val="both"/>
              <w:rPr>
                <w:rFonts w:ascii="Times New Roman" w:hAnsi="Times New Roman"/>
                <w:bCs/>
                <w:iCs/>
                <w:sz w:val="24"/>
                <w:szCs w:val="24"/>
              </w:rPr>
            </w:pPr>
            <w:r w:rsidRPr="005B24D1">
              <w:rPr>
                <w:rFonts w:ascii="Times New Roman" w:hAnsi="Times New Roman"/>
                <w:sz w:val="24"/>
              </w:rPr>
              <w:t>по племенному животноводству для генетического мониторинга.</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14:paraId="5BC3497F" w14:textId="77777777" w:rsidR="005B24D1" w:rsidRDefault="005B24D1">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lastRenderedPageBreak/>
              <w:t>Знать:</w:t>
            </w:r>
          </w:p>
          <w:p w14:paraId="6DE76FE4"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понятийный аппарат, используемый в селекции животных;</w:t>
            </w:r>
          </w:p>
          <w:p w14:paraId="62BC671A"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методы селекции </w:t>
            </w:r>
            <w:r>
              <w:rPr>
                <w:rFonts w:ascii="Times New Roman" w:hAnsi="Times New Roman"/>
                <w:sz w:val="24"/>
                <w:szCs w:val="24"/>
              </w:rPr>
              <w:br/>
              <w:t xml:space="preserve">и разведения животных, отражающиеся </w:t>
            </w:r>
            <w:r>
              <w:rPr>
                <w:rFonts w:ascii="Times New Roman" w:hAnsi="Times New Roman"/>
                <w:sz w:val="24"/>
                <w:szCs w:val="24"/>
              </w:rPr>
              <w:br/>
              <w:t>на продуктивности, качестве продукции и состоянии животных,</w:t>
            </w:r>
          </w:p>
          <w:p w14:paraId="70CC3239" w14:textId="77777777" w:rsidR="005B24D1" w:rsidRDefault="005B24D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методы выведения </w:t>
            </w:r>
            <w:r>
              <w:rPr>
                <w:rFonts w:ascii="Times New Roman" w:hAnsi="Times New Roman"/>
                <w:sz w:val="24"/>
                <w:szCs w:val="24"/>
              </w:rPr>
              <w:br/>
              <w:t>и совершенствования пород, типов и линий с.-х. животных и собак;</w:t>
            </w:r>
          </w:p>
          <w:p w14:paraId="64AFB67B" w14:textId="77777777" w:rsidR="005B24D1" w:rsidRDefault="005B24D1">
            <w:pPr>
              <w:pStyle w:val="af6"/>
              <w:widowControl w:val="0"/>
              <w:spacing w:after="0" w:line="240" w:lineRule="auto"/>
              <w:ind w:left="0"/>
              <w:jc w:val="both"/>
              <w:rPr>
                <w:rFonts w:ascii="Times New Roman" w:hAnsi="Times New Roman"/>
                <w:b/>
                <w:bCs/>
                <w:sz w:val="24"/>
                <w:szCs w:val="24"/>
              </w:rPr>
            </w:pPr>
            <w:r>
              <w:rPr>
                <w:rFonts w:ascii="Times New Roman" w:hAnsi="Times New Roman"/>
                <w:sz w:val="24"/>
                <w:szCs w:val="24"/>
              </w:rPr>
              <w:t>основные виды и формы племенной документации</w:t>
            </w:r>
          </w:p>
          <w:p w14:paraId="43F87D9A" w14:textId="77777777" w:rsidR="005B24D1" w:rsidRDefault="005B24D1">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t>Уметь:</w:t>
            </w:r>
          </w:p>
          <w:p w14:paraId="2EF74C85" w14:textId="77777777" w:rsidR="005B24D1" w:rsidRDefault="005B24D1">
            <w:pPr>
              <w:pStyle w:val="af6"/>
              <w:widowControl w:val="0"/>
              <w:spacing w:after="0" w:line="240" w:lineRule="auto"/>
              <w:ind w:left="0"/>
              <w:jc w:val="both"/>
              <w:rPr>
                <w:rFonts w:ascii="Times New Roman" w:hAnsi="Times New Roman"/>
                <w:b/>
                <w:bCs/>
                <w:sz w:val="24"/>
                <w:szCs w:val="24"/>
              </w:rPr>
            </w:pPr>
            <w:r>
              <w:rPr>
                <w:rFonts w:ascii="Times New Roman" w:hAnsi="Times New Roman"/>
                <w:sz w:val="24"/>
                <w:szCs w:val="24"/>
              </w:rPr>
              <w:t xml:space="preserve">оформлять и представлять документацию по результатам селекционно-племенной работы </w:t>
            </w:r>
            <w:r>
              <w:rPr>
                <w:rFonts w:ascii="Times New Roman" w:hAnsi="Times New Roman"/>
                <w:sz w:val="24"/>
                <w:szCs w:val="24"/>
              </w:rPr>
              <w:br/>
              <w:t>с животными.</w:t>
            </w:r>
          </w:p>
          <w:p w14:paraId="603F6068" w14:textId="77777777" w:rsidR="005B24D1" w:rsidRDefault="005B24D1">
            <w:pPr>
              <w:pStyle w:val="af6"/>
              <w:widowControl w:val="0"/>
              <w:spacing w:after="0" w:line="240" w:lineRule="auto"/>
              <w:ind w:left="87"/>
              <w:rPr>
                <w:rFonts w:ascii="Times New Roman" w:hAnsi="Times New Roman"/>
                <w:b/>
                <w:bCs/>
                <w:sz w:val="24"/>
                <w:szCs w:val="24"/>
              </w:rPr>
            </w:pPr>
            <w:r>
              <w:rPr>
                <w:rFonts w:ascii="Times New Roman" w:hAnsi="Times New Roman"/>
                <w:b/>
                <w:bCs/>
                <w:sz w:val="24"/>
                <w:szCs w:val="24"/>
              </w:rPr>
              <w:t>Владеть:</w:t>
            </w:r>
          </w:p>
          <w:p w14:paraId="7A626AAB" w14:textId="77777777" w:rsidR="005B24D1" w:rsidRDefault="005B24D1">
            <w:pPr>
              <w:widowControl w:val="0"/>
              <w:spacing w:after="0" w:line="240" w:lineRule="auto"/>
              <w:ind w:firstLine="85"/>
              <w:jc w:val="both"/>
              <w:rPr>
                <w:rFonts w:ascii="Times New Roman" w:hAnsi="Times New Roman"/>
                <w:sz w:val="24"/>
                <w:szCs w:val="24"/>
              </w:rPr>
            </w:pPr>
            <w:r>
              <w:rPr>
                <w:rFonts w:ascii="Times New Roman" w:hAnsi="Times New Roman"/>
                <w:sz w:val="24"/>
                <w:szCs w:val="24"/>
              </w:rPr>
              <w:t xml:space="preserve">навыками оформления и представления документации </w:t>
            </w:r>
            <w:r>
              <w:rPr>
                <w:rFonts w:ascii="Times New Roman" w:hAnsi="Times New Roman"/>
                <w:sz w:val="24"/>
                <w:szCs w:val="24"/>
              </w:rPr>
              <w:br/>
              <w:t>по результатам селекционно-племенной работы с животными;</w:t>
            </w:r>
          </w:p>
          <w:p w14:paraId="2CA309C0" w14:textId="77777777" w:rsidR="005B24D1" w:rsidRDefault="005B24D1">
            <w:pPr>
              <w:widowControl w:val="0"/>
              <w:spacing w:after="0" w:line="240" w:lineRule="auto"/>
              <w:ind w:firstLine="85"/>
              <w:jc w:val="both"/>
              <w:rPr>
                <w:rFonts w:ascii="Times New Roman" w:hAnsi="Times New Roman"/>
                <w:sz w:val="24"/>
                <w:szCs w:val="24"/>
              </w:rPr>
            </w:pPr>
            <w:r>
              <w:rPr>
                <w:rFonts w:ascii="Times New Roman" w:hAnsi="Times New Roman"/>
                <w:sz w:val="24"/>
                <w:szCs w:val="24"/>
              </w:rPr>
              <w:t>навыками ведения селекционно-племенной работы.</w:t>
            </w:r>
          </w:p>
        </w:tc>
      </w:tr>
    </w:tbl>
    <w:p w14:paraId="42F9FAC6" w14:textId="77777777" w:rsidR="005E0001" w:rsidRDefault="005E0001">
      <w:pPr>
        <w:pStyle w:val="af7"/>
        <w:spacing w:line="240" w:lineRule="auto"/>
        <w:ind w:firstLine="709"/>
        <w:rPr>
          <w:sz w:val="28"/>
          <w:szCs w:val="28"/>
        </w:rPr>
      </w:pPr>
      <w:bookmarkStart w:id="1" w:name="_Toc515445998"/>
      <w:bookmarkEnd w:id="1"/>
    </w:p>
    <w:p w14:paraId="0B16669C" w14:textId="77777777" w:rsidR="005E0001" w:rsidRDefault="00C201AA">
      <w:pPr>
        <w:pStyle w:val="af6"/>
        <w:numPr>
          <w:ilvl w:val="0"/>
          <w:numId w:val="9"/>
        </w:numPr>
        <w:spacing w:after="0" w:line="240" w:lineRule="auto"/>
        <w:jc w:val="center"/>
        <w:rPr>
          <w:rFonts w:ascii="Times New Roman" w:hAnsi="Times New Roman"/>
          <w:i/>
          <w:sz w:val="28"/>
          <w:szCs w:val="28"/>
        </w:rPr>
      </w:pPr>
      <w:r>
        <w:rPr>
          <w:rFonts w:ascii="Times New Roman" w:hAnsi="Times New Roman"/>
          <w:b/>
          <w:sz w:val="28"/>
          <w:szCs w:val="28"/>
        </w:rPr>
        <w:t>Место дисциплины в структуре ОП</w:t>
      </w:r>
    </w:p>
    <w:p w14:paraId="756B18A1" w14:textId="77777777" w:rsidR="005E0001" w:rsidRDefault="005E0001">
      <w:pPr>
        <w:tabs>
          <w:tab w:val="left" w:pos="0"/>
        </w:tabs>
        <w:spacing w:after="0" w:line="240" w:lineRule="auto"/>
        <w:jc w:val="center"/>
        <w:rPr>
          <w:rFonts w:ascii="Times New Roman" w:hAnsi="Times New Roman"/>
          <w:i/>
          <w:sz w:val="28"/>
          <w:szCs w:val="28"/>
        </w:rPr>
      </w:pPr>
    </w:p>
    <w:p w14:paraId="289CCDE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Дисциплина «Разведение животных» относится к обязательной части Блока 1 «Дисциплины (модули)» (</w:t>
      </w:r>
      <w:r>
        <w:rPr>
          <w:rFonts w:ascii="Times New Roman" w:hAnsi="Times New Roman"/>
          <w:color w:val="000000"/>
          <w:sz w:val="28"/>
          <w:szCs w:val="28"/>
        </w:rPr>
        <w:t>Б1.О.16</w:t>
      </w:r>
      <w:r>
        <w:rPr>
          <w:rFonts w:ascii="Times New Roman" w:hAnsi="Times New Roman"/>
          <w:sz w:val="28"/>
          <w:szCs w:val="28"/>
        </w:rPr>
        <w:t xml:space="preserve">) </w:t>
      </w:r>
      <w:r>
        <w:rPr>
          <w:rFonts w:ascii="Times New Roman" w:hAnsi="Times New Roman"/>
          <w:bCs/>
          <w:sz w:val="28"/>
          <w:szCs w:val="28"/>
        </w:rPr>
        <w:t xml:space="preserve">в соответствии с ФГОС ВО </w:t>
      </w:r>
      <w:r>
        <w:rPr>
          <w:rFonts w:ascii="Times New Roman" w:hAnsi="Times New Roman"/>
          <w:bCs/>
          <w:sz w:val="28"/>
          <w:szCs w:val="28"/>
        </w:rPr>
        <w:br/>
        <w:t xml:space="preserve">по направлению подготовки 36.03.02 Зоотехния 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 xml:space="preserve">при изучении курсов дисциплин «Биология с основами экологии», «Морфология животных», «Физиология животных», «Зоология», «История зоотехнии», «Кормление животных», «Генетика» и «Биометрия». </w:t>
      </w:r>
    </w:p>
    <w:p w14:paraId="2293E2AC" w14:textId="77777777" w:rsidR="005E0001" w:rsidRDefault="00C201AA">
      <w:pPr>
        <w:spacing w:after="0" w:line="240" w:lineRule="auto"/>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«Разведение животных» обучающиеся должны:</w:t>
      </w:r>
    </w:p>
    <w:p w14:paraId="1E6BAC77" w14:textId="77777777" w:rsidR="005E0001" w:rsidRDefault="00C201AA">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Знать:</w:t>
      </w:r>
    </w:p>
    <w:p w14:paraId="23C40BC0"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современные научные методы познания биологии размножения животных;</w:t>
      </w:r>
    </w:p>
    <w:p w14:paraId="33039945"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морфологию и физиологию животных;</w:t>
      </w:r>
    </w:p>
    <w:p w14:paraId="2C1BC1B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основные закономерности наследственности и изменчивости применительно к запросам прикладной генетики с.-х. животных; основы генетики популяций;</w:t>
      </w:r>
    </w:p>
    <w:p w14:paraId="3FE32E3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современные представления о строении и организации наследственного материала;</w:t>
      </w:r>
    </w:p>
    <w:p w14:paraId="09700E28"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современное состояние животноводства;</w:t>
      </w:r>
    </w:p>
    <w:p w14:paraId="2ADBCDC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основы нормированного кормления с.-х. животных разных видов.</w:t>
      </w:r>
    </w:p>
    <w:p w14:paraId="4D721C71" w14:textId="77777777" w:rsidR="005E0001" w:rsidRDefault="00C201AA">
      <w:pPr>
        <w:widowControl w:val="0"/>
        <w:spacing w:after="0" w:line="240" w:lineRule="auto"/>
        <w:ind w:firstLine="709"/>
        <w:jc w:val="both"/>
        <w:rPr>
          <w:rFonts w:ascii="Times New Roman" w:hAnsi="Times New Roman"/>
          <w:bCs/>
          <w:i/>
          <w:sz w:val="28"/>
          <w:szCs w:val="28"/>
        </w:rPr>
      </w:pPr>
      <w:r>
        <w:rPr>
          <w:rFonts w:ascii="Times New Roman" w:hAnsi="Times New Roman"/>
          <w:bCs/>
          <w:i/>
          <w:sz w:val="28"/>
          <w:szCs w:val="28"/>
        </w:rPr>
        <w:t>Уметь:</w:t>
      </w:r>
    </w:p>
    <w:p w14:paraId="2DB9EA0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характеризовать влияние кормления и содержания на формирование продуктивных признаков у разных видов с.-х. животных и птицы;</w:t>
      </w:r>
    </w:p>
    <w:p w14:paraId="5053D34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собирать, обрабатывать, анализировать, обобщать и систематизировать научную информацию, передовой отечественный и зарубежный опыт </w:t>
      </w:r>
      <w:r>
        <w:rPr>
          <w:rFonts w:ascii="Times New Roman" w:hAnsi="Times New Roman"/>
          <w:sz w:val="28"/>
          <w:szCs w:val="28"/>
        </w:rPr>
        <w:br/>
        <w:t>в области животноводства;</w:t>
      </w:r>
    </w:p>
    <w:p w14:paraId="3ADC2DBE" w14:textId="77777777" w:rsidR="005E0001" w:rsidRDefault="00C201AA">
      <w:pPr>
        <w:spacing w:after="0" w:line="240" w:lineRule="auto"/>
        <w:ind w:firstLine="709"/>
        <w:rPr>
          <w:rFonts w:ascii="Times New Roman" w:hAnsi="Times New Roman"/>
          <w:sz w:val="28"/>
          <w:szCs w:val="28"/>
        </w:rPr>
      </w:pPr>
      <w:r>
        <w:rPr>
          <w:rFonts w:ascii="Times New Roman" w:hAnsi="Times New Roman"/>
          <w:sz w:val="28"/>
          <w:szCs w:val="28"/>
        </w:rPr>
        <w:t xml:space="preserve">применять современные методы исследований в животноводстве; </w:t>
      </w:r>
    </w:p>
    <w:p w14:paraId="2BD3B6A7" w14:textId="5015F63A" w:rsidR="005E0001" w:rsidRDefault="00C201AA">
      <w:pPr>
        <w:spacing w:after="0" w:line="240" w:lineRule="auto"/>
        <w:ind w:firstLine="709"/>
        <w:rPr>
          <w:rFonts w:ascii="Times New Roman" w:hAnsi="Times New Roman"/>
          <w:bCs/>
          <w:i/>
          <w:sz w:val="28"/>
          <w:szCs w:val="28"/>
        </w:rPr>
      </w:pPr>
      <w:r>
        <w:rPr>
          <w:rFonts w:ascii="Times New Roman" w:hAnsi="Times New Roman"/>
          <w:bCs/>
          <w:i/>
          <w:sz w:val="28"/>
          <w:szCs w:val="28"/>
        </w:rPr>
        <w:lastRenderedPageBreak/>
        <w:t>Владеть</w:t>
      </w:r>
      <w:r w:rsidR="00D86BB2">
        <w:rPr>
          <w:rFonts w:ascii="Times New Roman" w:hAnsi="Times New Roman"/>
          <w:bCs/>
          <w:i/>
          <w:sz w:val="28"/>
          <w:szCs w:val="28"/>
        </w:rPr>
        <w:t xml:space="preserve"> </w:t>
      </w:r>
      <w:r>
        <w:rPr>
          <w:rFonts w:ascii="Times New Roman" w:hAnsi="Times New Roman"/>
          <w:bCs/>
          <w:i/>
          <w:sz w:val="28"/>
          <w:szCs w:val="28"/>
        </w:rPr>
        <w:t>навыками:</w:t>
      </w:r>
    </w:p>
    <w:p w14:paraId="7412FC55"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физиолого-биохимического мониторинга обменных процессов </w:t>
      </w:r>
      <w:r>
        <w:rPr>
          <w:rFonts w:ascii="Times New Roman" w:hAnsi="Times New Roman"/>
          <w:sz w:val="28"/>
          <w:szCs w:val="28"/>
        </w:rPr>
        <w:br/>
        <w:t>в организме животного.</w:t>
      </w:r>
    </w:p>
    <w:p w14:paraId="176736A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расчетов по формулам, при необходимости используя справочные материалы и простейшие вычислительные устройства. </w:t>
      </w:r>
    </w:p>
    <w:p w14:paraId="6DA85C3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использования математических методов анализа, информационными технологиями; </w:t>
      </w:r>
    </w:p>
    <w:p w14:paraId="6EE58E2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физическими способами воздействия на биологические объекты, </w:t>
      </w:r>
    </w:p>
    <w:p w14:paraId="778A690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оценки и контроля морфологических особенностей и животного организма.</w:t>
      </w:r>
    </w:p>
    <w:p w14:paraId="13EBC75A" w14:textId="77777777" w:rsidR="005E0001" w:rsidRDefault="005E0001">
      <w:pPr>
        <w:spacing w:after="0" w:line="240" w:lineRule="auto"/>
        <w:ind w:firstLine="709"/>
        <w:jc w:val="both"/>
        <w:rPr>
          <w:rFonts w:ascii="Times New Roman" w:hAnsi="Times New Roman"/>
          <w:sz w:val="28"/>
          <w:szCs w:val="28"/>
        </w:rPr>
      </w:pPr>
    </w:p>
    <w:p w14:paraId="574B75C6" w14:textId="77777777" w:rsidR="005E0001" w:rsidRDefault="00C201AA">
      <w:pPr>
        <w:pStyle w:val="af6"/>
        <w:widowControl w:val="0"/>
        <w:numPr>
          <w:ilvl w:val="0"/>
          <w:numId w:val="9"/>
        </w:numPr>
        <w:spacing w:after="0" w:line="240" w:lineRule="auto"/>
        <w:ind w:left="0" w:hanging="426"/>
        <w:jc w:val="center"/>
        <w:rPr>
          <w:rFonts w:ascii="Times New Roman" w:hAnsi="Times New Roman"/>
          <w:b/>
          <w:sz w:val="28"/>
          <w:szCs w:val="28"/>
        </w:rPr>
      </w:pPr>
      <w:r>
        <w:rPr>
          <w:rFonts w:ascii="Times New Roman" w:hAnsi="Times New Roman"/>
          <w:b/>
          <w:sz w:val="28"/>
          <w:szCs w:val="28"/>
        </w:rPr>
        <w:t xml:space="preserve">Объем дисциплины </w:t>
      </w:r>
    </w:p>
    <w:p w14:paraId="04F221F9" w14:textId="77777777" w:rsidR="005E0001" w:rsidRDefault="005E0001">
      <w:pPr>
        <w:spacing w:after="0" w:line="240" w:lineRule="auto"/>
        <w:ind w:firstLine="709"/>
        <w:jc w:val="both"/>
        <w:rPr>
          <w:rFonts w:ascii="Times New Roman" w:eastAsia="Calibri" w:hAnsi="Times New Roman"/>
          <w:color w:val="000000"/>
          <w:sz w:val="28"/>
          <w:szCs w:val="28"/>
          <w:lang w:eastAsia="en-US"/>
        </w:rPr>
      </w:pPr>
    </w:p>
    <w:p w14:paraId="580DF64B"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hAnsi="Times New Roman"/>
          <w:sz w:val="28"/>
          <w:szCs w:val="28"/>
        </w:rPr>
        <w:t>Общая трудоемкость дисциплины составляет 7 зачетных единиц (252 часа).</w:t>
      </w:r>
    </w:p>
    <w:p w14:paraId="2AAE74DD" w14:textId="77777777" w:rsidR="005E0001" w:rsidRDefault="00C201AA">
      <w:pPr>
        <w:pStyle w:val="af6"/>
        <w:numPr>
          <w:ilvl w:val="0"/>
          <w:numId w:val="9"/>
        </w:numPr>
        <w:spacing w:after="0" w:line="240" w:lineRule="auto"/>
        <w:ind w:left="0" w:hanging="426"/>
        <w:jc w:val="center"/>
        <w:rPr>
          <w:rFonts w:ascii="Times New Roman" w:hAnsi="Times New Roman"/>
          <w:b/>
          <w:sz w:val="28"/>
          <w:szCs w:val="28"/>
        </w:rPr>
      </w:pPr>
      <w:r>
        <w:rPr>
          <w:rFonts w:ascii="Times New Roman" w:hAnsi="Times New Roman"/>
          <w:b/>
          <w:sz w:val="28"/>
          <w:szCs w:val="28"/>
        </w:rPr>
        <w:t xml:space="preserve">Структура и содержание дисциплины </w:t>
      </w:r>
    </w:p>
    <w:p w14:paraId="01C5FF0E" w14:textId="77777777" w:rsidR="005E0001" w:rsidRDefault="005E0001">
      <w:pPr>
        <w:tabs>
          <w:tab w:val="left" w:pos="0"/>
        </w:tabs>
        <w:spacing w:after="0" w:line="240" w:lineRule="auto"/>
        <w:jc w:val="center"/>
        <w:rPr>
          <w:rFonts w:ascii="Times New Roman" w:hAnsi="Times New Roman"/>
          <w:b/>
          <w:sz w:val="28"/>
          <w:szCs w:val="28"/>
        </w:rPr>
      </w:pPr>
    </w:p>
    <w:p w14:paraId="23D67B7A" w14:textId="77777777" w:rsidR="005E0001" w:rsidRDefault="00C201AA">
      <w:pPr>
        <w:pStyle w:val="af6"/>
        <w:tabs>
          <w:tab w:val="left" w:pos="567"/>
        </w:tabs>
        <w:spacing w:after="0" w:line="240" w:lineRule="auto"/>
        <w:ind w:left="0"/>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Тематический план</w:t>
      </w:r>
    </w:p>
    <w:p w14:paraId="764BC46C" w14:textId="77777777" w:rsidR="005E0001" w:rsidRDefault="00C201AA">
      <w:pPr>
        <w:tabs>
          <w:tab w:val="left" w:pos="709"/>
        </w:tabs>
        <w:spacing w:after="0" w:line="240" w:lineRule="auto"/>
        <w:ind w:hanging="284"/>
        <w:jc w:val="center"/>
        <w:rPr>
          <w:rFonts w:ascii="Times New Roman" w:hAnsi="Times New Roman"/>
          <w:sz w:val="28"/>
          <w:szCs w:val="28"/>
        </w:rPr>
      </w:pPr>
      <w:r>
        <w:rPr>
          <w:rFonts w:ascii="Times New Roman" w:hAnsi="Times New Roman"/>
          <w:sz w:val="28"/>
          <w:szCs w:val="28"/>
        </w:rPr>
        <w:t>Очная форма обучения</w:t>
      </w:r>
    </w:p>
    <w:tbl>
      <w:tblPr>
        <w:tblW w:w="4900" w:type="pct"/>
        <w:tblLayout w:type="fixed"/>
        <w:tblLook w:val="01E0" w:firstRow="1" w:lastRow="1" w:firstColumn="1" w:lastColumn="1" w:noHBand="0" w:noVBand="0"/>
      </w:tblPr>
      <w:tblGrid>
        <w:gridCol w:w="805"/>
        <w:gridCol w:w="3215"/>
        <w:gridCol w:w="700"/>
        <w:gridCol w:w="11"/>
        <w:gridCol w:w="567"/>
        <w:gridCol w:w="132"/>
        <w:gridCol w:w="563"/>
        <w:gridCol w:w="13"/>
        <w:gridCol w:w="549"/>
        <w:gridCol w:w="563"/>
        <w:gridCol w:w="12"/>
        <w:gridCol w:w="530"/>
        <w:gridCol w:w="36"/>
        <w:gridCol w:w="560"/>
        <w:gridCol w:w="9"/>
        <w:gridCol w:w="129"/>
        <w:gridCol w:w="565"/>
        <w:gridCol w:w="559"/>
      </w:tblGrid>
      <w:tr w:rsidR="005E0001" w14:paraId="245845BC" w14:textId="77777777">
        <w:trPr>
          <w:cantSplit/>
          <w:trHeight w:val="58"/>
        </w:trPr>
        <w:tc>
          <w:tcPr>
            <w:tcW w:w="788" w:type="dxa"/>
            <w:vMerge w:val="restart"/>
            <w:tcBorders>
              <w:top w:val="single" w:sz="4" w:space="0" w:color="000000"/>
              <w:left w:val="single" w:sz="4" w:space="0" w:color="000000"/>
              <w:bottom w:val="single" w:sz="4" w:space="0" w:color="000000"/>
              <w:right w:val="single" w:sz="4" w:space="0" w:color="000000"/>
            </w:tcBorders>
            <w:vAlign w:val="center"/>
          </w:tcPr>
          <w:p w14:paraId="53BB508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w:t>
            </w:r>
          </w:p>
          <w:p w14:paraId="540E320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темы</w:t>
            </w:r>
          </w:p>
        </w:tc>
        <w:tc>
          <w:tcPr>
            <w:tcW w:w="3143" w:type="dxa"/>
            <w:vMerge w:val="restart"/>
            <w:tcBorders>
              <w:top w:val="single" w:sz="4" w:space="0" w:color="000000"/>
              <w:left w:val="single" w:sz="4" w:space="0" w:color="000000"/>
              <w:bottom w:val="single" w:sz="4" w:space="0" w:color="000000"/>
              <w:right w:val="single" w:sz="4" w:space="0" w:color="000000"/>
            </w:tcBorders>
            <w:vAlign w:val="center"/>
          </w:tcPr>
          <w:p w14:paraId="3FA1F33C"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разделов </w:t>
            </w:r>
            <w:r>
              <w:rPr>
                <w:rFonts w:ascii="Times New Roman" w:hAnsi="Times New Roman"/>
                <w:sz w:val="24"/>
                <w:szCs w:val="24"/>
              </w:rPr>
              <w:br/>
              <w:t>и тем</w:t>
            </w:r>
          </w:p>
        </w:tc>
        <w:tc>
          <w:tcPr>
            <w:tcW w:w="695"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14:paraId="42FD2395" w14:textId="77777777" w:rsidR="005E0001" w:rsidRDefault="00C201AA">
            <w:pPr>
              <w:pStyle w:val="af9"/>
              <w:widowControl w:val="0"/>
              <w:ind w:firstLine="0"/>
              <w:jc w:val="center"/>
              <w:rPr>
                <w:sz w:val="24"/>
                <w:szCs w:val="24"/>
              </w:rPr>
            </w:pPr>
            <w:r>
              <w:rPr>
                <w:sz w:val="24"/>
                <w:szCs w:val="24"/>
              </w:rPr>
              <w:t>Всего часов</w:t>
            </w:r>
          </w:p>
          <w:p w14:paraId="044ADC5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по учебному плану</w:t>
            </w:r>
          </w:p>
        </w:tc>
        <w:tc>
          <w:tcPr>
            <w:tcW w:w="3580" w:type="dxa"/>
            <w:gridSpan w:val="12"/>
            <w:tcBorders>
              <w:top w:val="single" w:sz="4" w:space="0" w:color="000000"/>
              <w:left w:val="single" w:sz="4" w:space="0" w:color="000000"/>
              <w:bottom w:val="single" w:sz="4" w:space="0" w:color="000000"/>
              <w:right w:val="single" w:sz="4" w:space="0" w:color="000000"/>
            </w:tcBorders>
            <w:vAlign w:val="center"/>
          </w:tcPr>
          <w:p w14:paraId="46F43EA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Контактная работа </w:t>
            </w:r>
            <w:r>
              <w:rPr>
                <w:rFonts w:ascii="Times New Roman" w:hAnsi="Times New Roman"/>
                <w:color w:val="000000"/>
                <w:sz w:val="24"/>
                <w:szCs w:val="24"/>
              </w:rPr>
              <w:br/>
              <w:t>с преподавателем</w:t>
            </w:r>
            <w:r>
              <w:rPr>
                <w:rFonts w:ascii="Times New Roman" w:hAnsi="Times New Roman"/>
                <w:sz w:val="24"/>
                <w:szCs w:val="24"/>
              </w:rPr>
              <w:t>:</w:t>
            </w:r>
          </w:p>
        </w:tc>
        <w:tc>
          <w:tcPr>
            <w:tcW w:w="55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313DA2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54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4BA56D2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5E0001" w14:paraId="025D8326" w14:textId="77777777">
        <w:trPr>
          <w:cantSplit/>
          <w:trHeight w:val="2499"/>
        </w:trPr>
        <w:tc>
          <w:tcPr>
            <w:tcW w:w="788" w:type="dxa"/>
            <w:vMerge/>
            <w:tcBorders>
              <w:top w:val="single" w:sz="4" w:space="0" w:color="000000"/>
              <w:left w:val="single" w:sz="4" w:space="0" w:color="000000"/>
              <w:bottom w:val="single" w:sz="4" w:space="0" w:color="000000"/>
              <w:right w:val="single" w:sz="4" w:space="0" w:color="000000"/>
            </w:tcBorders>
          </w:tcPr>
          <w:p w14:paraId="6978005B" w14:textId="77777777" w:rsidR="005E0001" w:rsidRDefault="005E0001">
            <w:pPr>
              <w:widowControl w:val="0"/>
              <w:spacing w:after="0" w:line="240" w:lineRule="auto"/>
              <w:jc w:val="both"/>
              <w:rPr>
                <w:rFonts w:ascii="Times New Roman" w:hAnsi="Times New Roman"/>
                <w:sz w:val="24"/>
                <w:szCs w:val="24"/>
              </w:rPr>
            </w:pPr>
          </w:p>
        </w:tc>
        <w:tc>
          <w:tcPr>
            <w:tcW w:w="3143" w:type="dxa"/>
            <w:vMerge/>
            <w:tcBorders>
              <w:top w:val="single" w:sz="4" w:space="0" w:color="000000"/>
              <w:left w:val="single" w:sz="4" w:space="0" w:color="000000"/>
              <w:bottom w:val="single" w:sz="4" w:space="0" w:color="000000"/>
              <w:right w:val="single" w:sz="4" w:space="0" w:color="000000"/>
            </w:tcBorders>
          </w:tcPr>
          <w:p w14:paraId="3BB292B4" w14:textId="77777777" w:rsidR="005E0001" w:rsidRDefault="005E0001">
            <w:pPr>
              <w:widowControl w:val="0"/>
              <w:spacing w:after="0" w:line="240" w:lineRule="auto"/>
              <w:jc w:val="both"/>
              <w:rPr>
                <w:rFonts w:ascii="Times New Roman" w:hAnsi="Times New Roman"/>
                <w:sz w:val="24"/>
                <w:szCs w:val="24"/>
              </w:rPr>
            </w:pPr>
          </w:p>
        </w:tc>
        <w:tc>
          <w:tcPr>
            <w:tcW w:w="695" w:type="dxa"/>
            <w:gridSpan w:val="2"/>
            <w:vMerge/>
            <w:tcBorders>
              <w:top w:val="single" w:sz="4" w:space="0" w:color="000000"/>
              <w:left w:val="single" w:sz="4" w:space="0" w:color="000000"/>
              <w:bottom w:val="single" w:sz="4" w:space="0" w:color="000000"/>
              <w:right w:val="single" w:sz="4" w:space="0" w:color="000000"/>
            </w:tcBorders>
          </w:tcPr>
          <w:p w14:paraId="4CB2CF98" w14:textId="77777777" w:rsidR="005E0001" w:rsidRDefault="005E0001">
            <w:pPr>
              <w:widowControl w:val="0"/>
              <w:spacing w:after="0" w:line="240" w:lineRule="auto"/>
              <w:jc w:val="both"/>
              <w:rPr>
                <w:rFonts w:ascii="Times New Roman" w:hAnsi="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extDirection w:val="btLr"/>
          </w:tcPr>
          <w:p w14:paraId="02D2C9A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692" w:type="dxa"/>
            <w:gridSpan w:val="3"/>
            <w:tcBorders>
              <w:top w:val="single" w:sz="4" w:space="0" w:color="000000"/>
              <w:left w:val="single" w:sz="4" w:space="0" w:color="000000"/>
              <w:bottom w:val="single" w:sz="4" w:space="0" w:color="000000"/>
              <w:right w:val="single" w:sz="4" w:space="0" w:color="000000"/>
            </w:tcBorders>
            <w:textDirection w:val="btLr"/>
          </w:tcPr>
          <w:p w14:paraId="6B8E8718" w14:textId="77777777" w:rsidR="005E0001" w:rsidRDefault="00C201AA">
            <w:pPr>
              <w:pStyle w:val="af9"/>
              <w:widowControl w:val="0"/>
              <w:ind w:firstLine="0"/>
              <w:jc w:val="center"/>
              <w:rPr>
                <w:sz w:val="24"/>
                <w:szCs w:val="24"/>
              </w:rPr>
            </w:pPr>
            <w:r>
              <w:rPr>
                <w:sz w:val="24"/>
                <w:szCs w:val="24"/>
              </w:rPr>
              <w:t>Лекции</w:t>
            </w:r>
          </w:p>
        </w:tc>
        <w:tc>
          <w:tcPr>
            <w:tcW w:w="537" w:type="dxa"/>
            <w:tcBorders>
              <w:top w:val="single" w:sz="4" w:space="0" w:color="000000"/>
              <w:left w:val="single" w:sz="4" w:space="0" w:color="000000"/>
              <w:bottom w:val="single" w:sz="4" w:space="0" w:color="000000"/>
              <w:right w:val="single" w:sz="4" w:space="0" w:color="000000"/>
            </w:tcBorders>
            <w:textDirection w:val="btLr"/>
          </w:tcPr>
          <w:p w14:paraId="55E1A0D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Семинарские занятия</w:t>
            </w:r>
          </w:p>
        </w:tc>
        <w:tc>
          <w:tcPr>
            <w:tcW w:w="550" w:type="dxa"/>
            <w:tcBorders>
              <w:top w:val="single" w:sz="4" w:space="0" w:color="000000"/>
              <w:left w:val="single" w:sz="4" w:space="0" w:color="000000"/>
              <w:bottom w:val="single" w:sz="4" w:space="0" w:color="000000"/>
              <w:right w:val="single" w:sz="4" w:space="0" w:color="000000"/>
            </w:tcBorders>
            <w:textDirection w:val="btLr"/>
          </w:tcPr>
          <w:p w14:paraId="4BE4A2C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c>
          <w:tcPr>
            <w:tcW w:w="565" w:type="dxa"/>
            <w:gridSpan w:val="3"/>
            <w:tcBorders>
              <w:top w:val="single" w:sz="4" w:space="0" w:color="000000"/>
              <w:left w:val="single" w:sz="4" w:space="0" w:color="000000"/>
              <w:bottom w:val="single" w:sz="4" w:space="0" w:color="000000"/>
              <w:right w:val="single" w:sz="4" w:space="0" w:color="000000"/>
            </w:tcBorders>
            <w:textDirection w:val="btLr"/>
          </w:tcPr>
          <w:p w14:paraId="1D45DFD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Лабораторные занятия</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CA85D3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 том числе практическая подготовка</w:t>
            </w:r>
          </w:p>
        </w:tc>
        <w:tc>
          <w:tcPr>
            <w:tcW w:w="552" w:type="dxa"/>
            <w:vMerge/>
            <w:tcBorders>
              <w:top w:val="single" w:sz="4" w:space="0" w:color="000000"/>
              <w:left w:val="single" w:sz="4" w:space="0" w:color="000000"/>
              <w:bottom w:val="single" w:sz="4" w:space="0" w:color="000000"/>
              <w:right w:val="single" w:sz="4" w:space="0" w:color="000000"/>
            </w:tcBorders>
          </w:tcPr>
          <w:p w14:paraId="020D16B2" w14:textId="77777777" w:rsidR="005E0001" w:rsidRDefault="005E0001">
            <w:pPr>
              <w:widowControl w:val="0"/>
              <w:spacing w:after="0" w:line="240" w:lineRule="auto"/>
              <w:jc w:val="both"/>
              <w:rPr>
                <w:rFonts w:ascii="Times New Roman" w:hAnsi="Times New Roman"/>
                <w:sz w:val="24"/>
                <w:szCs w:val="24"/>
              </w:rPr>
            </w:pPr>
          </w:p>
        </w:tc>
        <w:tc>
          <w:tcPr>
            <w:tcW w:w="546" w:type="dxa"/>
            <w:vMerge/>
            <w:tcBorders>
              <w:top w:val="single" w:sz="4" w:space="0" w:color="000000"/>
              <w:left w:val="single" w:sz="4" w:space="0" w:color="000000"/>
              <w:bottom w:val="single" w:sz="4" w:space="0" w:color="000000"/>
              <w:right w:val="single" w:sz="4" w:space="0" w:color="000000"/>
            </w:tcBorders>
          </w:tcPr>
          <w:p w14:paraId="4B2C6CFA" w14:textId="77777777" w:rsidR="005E0001" w:rsidRDefault="005E0001">
            <w:pPr>
              <w:widowControl w:val="0"/>
              <w:spacing w:after="0" w:line="240" w:lineRule="auto"/>
              <w:jc w:val="both"/>
              <w:rPr>
                <w:rFonts w:ascii="Times New Roman" w:hAnsi="Times New Roman"/>
                <w:sz w:val="24"/>
                <w:szCs w:val="24"/>
              </w:rPr>
            </w:pPr>
          </w:p>
        </w:tc>
      </w:tr>
      <w:tr w:rsidR="005E0001" w14:paraId="009FA22A" w14:textId="77777777">
        <w:trPr>
          <w:cantSplit/>
          <w:trHeight w:val="491"/>
        </w:trPr>
        <w:tc>
          <w:tcPr>
            <w:tcW w:w="788" w:type="dxa"/>
            <w:tcBorders>
              <w:top w:val="single" w:sz="4" w:space="0" w:color="000000"/>
              <w:left w:val="single" w:sz="4" w:space="0" w:color="000000"/>
              <w:bottom w:val="single" w:sz="4" w:space="0" w:color="000000"/>
              <w:right w:val="single" w:sz="4" w:space="0" w:color="000000"/>
            </w:tcBorders>
          </w:tcPr>
          <w:p w14:paraId="587D087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143" w:type="dxa"/>
            <w:tcBorders>
              <w:top w:val="single" w:sz="4" w:space="0" w:color="000000"/>
              <w:left w:val="single" w:sz="4" w:space="0" w:color="000000"/>
              <w:bottom w:val="single" w:sz="4" w:space="0" w:color="000000"/>
              <w:right w:val="single" w:sz="4" w:space="0" w:color="000000"/>
            </w:tcBorders>
          </w:tcPr>
          <w:p w14:paraId="4FBBB2C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95" w:type="dxa"/>
            <w:gridSpan w:val="2"/>
            <w:tcBorders>
              <w:top w:val="single" w:sz="4" w:space="0" w:color="000000"/>
              <w:left w:val="single" w:sz="4" w:space="0" w:color="000000"/>
              <w:bottom w:val="single" w:sz="4" w:space="0" w:color="000000"/>
              <w:right w:val="single" w:sz="4" w:space="0" w:color="000000"/>
            </w:tcBorders>
          </w:tcPr>
          <w:p w14:paraId="6EC54C9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554" w:type="dxa"/>
            <w:tcBorders>
              <w:top w:val="single" w:sz="4" w:space="0" w:color="000000"/>
              <w:left w:val="single" w:sz="4" w:space="0" w:color="000000"/>
              <w:bottom w:val="single" w:sz="4" w:space="0" w:color="000000"/>
              <w:right w:val="single" w:sz="4" w:space="0" w:color="000000"/>
            </w:tcBorders>
          </w:tcPr>
          <w:p w14:paraId="2217F25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92" w:type="dxa"/>
            <w:gridSpan w:val="3"/>
            <w:tcBorders>
              <w:top w:val="single" w:sz="4" w:space="0" w:color="000000"/>
              <w:left w:val="single" w:sz="4" w:space="0" w:color="000000"/>
              <w:bottom w:val="single" w:sz="4" w:space="0" w:color="000000"/>
              <w:right w:val="single" w:sz="4" w:space="0" w:color="000000"/>
            </w:tcBorders>
          </w:tcPr>
          <w:p w14:paraId="0BB95B36" w14:textId="77777777" w:rsidR="005E0001" w:rsidRDefault="00C201AA">
            <w:pPr>
              <w:pStyle w:val="af9"/>
              <w:widowControl w:val="0"/>
              <w:ind w:firstLine="0"/>
              <w:jc w:val="center"/>
              <w:rPr>
                <w:sz w:val="24"/>
                <w:szCs w:val="24"/>
              </w:rPr>
            </w:pPr>
            <w:r>
              <w:rPr>
                <w:sz w:val="24"/>
                <w:szCs w:val="24"/>
              </w:rPr>
              <w:t>5</w:t>
            </w:r>
          </w:p>
        </w:tc>
        <w:tc>
          <w:tcPr>
            <w:tcW w:w="537" w:type="dxa"/>
            <w:tcBorders>
              <w:top w:val="single" w:sz="4" w:space="0" w:color="000000"/>
              <w:left w:val="single" w:sz="4" w:space="0" w:color="000000"/>
              <w:bottom w:val="single" w:sz="4" w:space="0" w:color="000000"/>
              <w:right w:val="single" w:sz="4" w:space="0" w:color="000000"/>
            </w:tcBorders>
          </w:tcPr>
          <w:p w14:paraId="60ECEB6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tcBorders>
              <w:top w:val="single" w:sz="4" w:space="0" w:color="000000"/>
              <w:left w:val="single" w:sz="4" w:space="0" w:color="000000"/>
              <w:bottom w:val="single" w:sz="4" w:space="0" w:color="000000"/>
              <w:right w:val="single" w:sz="4" w:space="0" w:color="000000"/>
            </w:tcBorders>
          </w:tcPr>
          <w:p w14:paraId="7C0F9E8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65" w:type="dxa"/>
            <w:gridSpan w:val="3"/>
            <w:tcBorders>
              <w:top w:val="single" w:sz="4" w:space="0" w:color="000000"/>
              <w:left w:val="single" w:sz="4" w:space="0" w:color="000000"/>
              <w:bottom w:val="single" w:sz="4" w:space="0" w:color="000000"/>
              <w:right w:val="single" w:sz="4" w:space="0" w:color="000000"/>
            </w:tcBorders>
          </w:tcPr>
          <w:p w14:paraId="7E410E7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682" w:type="dxa"/>
            <w:gridSpan w:val="3"/>
            <w:tcBorders>
              <w:top w:val="single" w:sz="4" w:space="0" w:color="000000"/>
              <w:left w:val="single" w:sz="4" w:space="0" w:color="000000"/>
              <w:bottom w:val="single" w:sz="4" w:space="0" w:color="000000"/>
              <w:right w:val="single" w:sz="4" w:space="0" w:color="000000"/>
            </w:tcBorders>
            <w:shd w:val="clear" w:color="auto" w:fill="auto"/>
          </w:tcPr>
          <w:p w14:paraId="20D49CE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552" w:type="dxa"/>
            <w:tcBorders>
              <w:top w:val="single" w:sz="4" w:space="0" w:color="000000"/>
              <w:left w:val="single" w:sz="4" w:space="0" w:color="000000"/>
              <w:bottom w:val="single" w:sz="4" w:space="0" w:color="000000"/>
              <w:right w:val="single" w:sz="4" w:space="0" w:color="000000"/>
            </w:tcBorders>
          </w:tcPr>
          <w:p w14:paraId="17945A9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tcPr>
          <w:p w14:paraId="3164BC7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5E0001" w14:paraId="77D0602F" w14:textId="77777777">
        <w:trPr>
          <w:cantSplit/>
          <w:trHeight w:val="272"/>
        </w:trPr>
        <w:tc>
          <w:tcPr>
            <w:tcW w:w="9304" w:type="dxa"/>
            <w:gridSpan w:val="18"/>
            <w:tcBorders>
              <w:top w:val="single" w:sz="4" w:space="0" w:color="000000"/>
              <w:left w:val="single" w:sz="4" w:space="0" w:color="000000"/>
              <w:bottom w:val="single" w:sz="4" w:space="0" w:color="000000"/>
              <w:right w:val="single" w:sz="4" w:space="0" w:color="000000"/>
            </w:tcBorders>
          </w:tcPr>
          <w:p w14:paraId="071CD2D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 курс 4 семестр</w:t>
            </w:r>
          </w:p>
        </w:tc>
      </w:tr>
      <w:tr w:rsidR="005E0001" w14:paraId="6AE9F2C4"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006E2A0"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7330D37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Введение в предмет. Происхождение и эволюция с.-х.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32C5C2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7D9518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7718F1A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12FB25BB"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7E321DE" w14:textId="77777777" w:rsidR="005E0001" w:rsidRDefault="005E0001">
            <w:pPr>
              <w:widowControl w:val="0"/>
              <w:spacing w:after="0" w:line="240" w:lineRule="auto"/>
              <w:jc w:val="center"/>
              <w:rPr>
                <w:rFonts w:ascii="Times New Roman" w:hAnsi="Times New Roman"/>
                <w:sz w:val="24"/>
                <w:szCs w:val="24"/>
              </w:rPr>
            </w:pP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6F971E8F" w14:textId="77777777" w:rsidR="005E0001" w:rsidRDefault="005E0001">
            <w:pPr>
              <w:widowControl w:val="0"/>
              <w:spacing w:after="0" w:line="240" w:lineRule="auto"/>
              <w:jc w:val="center"/>
              <w:rPr>
                <w:rFonts w:ascii="Times New Roman" w:hAnsi="Times New Roman"/>
                <w:sz w:val="24"/>
                <w:szCs w:val="24"/>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7C36C8"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1F4E609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46" w:type="dxa"/>
            <w:tcBorders>
              <w:top w:val="single" w:sz="4" w:space="0" w:color="000000"/>
              <w:left w:val="single" w:sz="4" w:space="0" w:color="000000"/>
              <w:bottom w:val="single" w:sz="4" w:space="0" w:color="000000"/>
              <w:right w:val="single" w:sz="4" w:space="0" w:color="000000"/>
            </w:tcBorders>
            <w:vAlign w:val="center"/>
          </w:tcPr>
          <w:p w14:paraId="1CDD253A" w14:textId="77777777" w:rsidR="005E0001" w:rsidRDefault="005E0001">
            <w:pPr>
              <w:widowControl w:val="0"/>
              <w:spacing w:after="0" w:line="240" w:lineRule="auto"/>
              <w:jc w:val="center"/>
              <w:rPr>
                <w:rFonts w:ascii="Times New Roman" w:hAnsi="Times New Roman"/>
                <w:sz w:val="24"/>
                <w:szCs w:val="24"/>
              </w:rPr>
            </w:pPr>
          </w:p>
        </w:tc>
      </w:tr>
      <w:tr w:rsidR="005E0001" w14:paraId="79DDE73F" w14:textId="77777777">
        <w:trPr>
          <w:trHeight w:val="284"/>
        </w:trPr>
        <w:tc>
          <w:tcPr>
            <w:tcW w:w="788" w:type="dxa"/>
            <w:tcBorders>
              <w:top w:val="single" w:sz="4" w:space="0" w:color="000000"/>
              <w:left w:val="single" w:sz="4" w:space="0" w:color="000000"/>
              <w:bottom w:val="single" w:sz="4" w:space="0" w:color="000000"/>
              <w:right w:val="single" w:sz="4" w:space="0" w:color="000000"/>
            </w:tcBorders>
            <w:vAlign w:val="center"/>
          </w:tcPr>
          <w:p w14:paraId="2C133B18"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78CEE527"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Учение о породе</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439F66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EAF140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0DA124D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7A1032EF"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A7EF64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53BBF55D"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C0C141"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39C2DDF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03CA103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16"/>
                <w:szCs w:val="16"/>
              </w:rPr>
              <w:t>2ч п/г</w:t>
            </w:r>
          </w:p>
        </w:tc>
      </w:tr>
      <w:tr w:rsidR="005E0001" w14:paraId="055EC0AF" w14:textId="77777777">
        <w:trPr>
          <w:trHeight w:val="356"/>
        </w:trPr>
        <w:tc>
          <w:tcPr>
            <w:tcW w:w="788" w:type="dxa"/>
            <w:tcBorders>
              <w:top w:val="single" w:sz="4" w:space="0" w:color="000000"/>
              <w:left w:val="single" w:sz="4" w:space="0" w:color="000000"/>
              <w:bottom w:val="single" w:sz="4" w:space="0" w:color="000000"/>
              <w:right w:val="single" w:sz="4" w:space="0" w:color="000000"/>
            </w:tcBorders>
            <w:vAlign w:val="center"/>
          </w:tcPr>
          <w:p w14:paraId="50FD5C17"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22C2B01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Конституция, экстерьер и интерьер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1EAB5C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44D69F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68E60EA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5CCDF1A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63BCF96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63B89472"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23C3D0"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661BD9B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557BB1BF" w14:textId="77777777" w:rsidR="005E0001" w:rsidRDefault="00C201AA">
            <w:pPr>
              <w:widowControl w:val="0"/>
              <w:spacing w:after="0" w:line="240" w:lineRule="auto"/>
              <w:jc w:val="center"/>
              <w:rPr>
                <w:rFonts w:ascii="Times New Roman" w:hAnsi="Times New Roman"/>
                <w:sz w:val="16"/>
                <w:szCs w:val="16"/>
              </w:rPr>
            </w:pPr>
            <w:r>
              <w:rPr>
                <w:rFonts w:ascii="Times New Roman" w:hAnsi="Times New Roman"/>
                <w:sz w:val="16"/>
                <w:szCs w:val="16"/>
              </w:rPr>
              <w:t>6ч п/г</w:t>
            </w:r>
          </w:p>
        </w:tc>
      </w:tr>
      <w:tr w:rsidR="005E0001" w14:paraId="33D6B94B"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F12BA51"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2C82668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Индивидуальное развитие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21A33BB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0E3738B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7788B99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37" w:type="dxa"/>
            <w:tcBorders>
              <w:top w:val="single" w:sz="4" w:space="0" w:color="000000"/>
              <w:left w:val="single" w:sz="4" w:space="0" w:color="000000"/>
              <w:bottom w:val="single" w:sz="4" w:space="0" w:color="000000"/>
              <w:right w:val="single" w:sz="4" w:space="0" w:color="000000"/>
            </w:tcBorders>
            <w:vAlign w:val="center"/>
          </w:tcPr>
          <w:p w14:paraId="5345F87B"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3E5A59E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2B38D1BC"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2DDB5"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5D903C5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0168FDA1" w14:textId="77777777" w:rsidR="005E0001" w:rsidRDefault="005E0001">
            <w:pPr>
              <w:widowControl w:val="0"/>
              <w:spacing w:after="0" w:line="240" w:lineRule="auto"/>
              <w:jc w:val="center"/>
              <w:rPr>
                <w:rFonts w:ascii="Times New Roman" w:hAnsi="Times New Roman"/>
                <w:sz w:val="24"/>
                <w:szCs w:val="24"/>
              </w:rPr>
            </w:pPr>
          </w:p>
        </w:tc>
      </w:tr>
      <w:tr w:rsidR="005E0001" w14:paraId="00D6709E"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4F8F47BD"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46C00CA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Направленное выращивание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0B2C69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579CA8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5C5C5D6F" w14:textId="77777777" w:rsidR="005E0001" w:rsidRDefault="00C201AA">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537" w:type="dxa"/>
            <w:tcBorders>
              <w:top w:val="single" w:sz="4" w:space="0" w:color="000000"/>
              <w:left w:val="single" w:sz="4" w:space="0" w:color="000000"/>
              <w:bottom w:val="single" w:sz="4" w:space="0" w:color="000000"/>
              <w:right w:val="single" w:sz="4" w:space="0" w:color="000000"/>
            </w:tcBorders>
            <w:vAlign w:val="center"/>
          </w:tcPr>
          <w:p w14:paraId="5E795FD6"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715E7FE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515D1DED" w14:textId="77777777" w:rsidR="005E0001" w:rsidRDefault="005E0001">
            <w:pPr>
              <w:widowControl w:val="0"/>
              <w:spacing w:after="0" w:line="240" w:lineRule="auto"/>
              <w:jc w:val="center"/>
              <w:rPr>
                <w:rFonts w:ascii="Times New Roman" w:hAnsi="Times New Roman"/>
                <w:sz w:val="24"/>
                <w:szCs w:val="24"/>
                <w:u w:val="single"/>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51EDAD"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6E180B3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46" w:type="dxa"/>
            <w:tcBorders>
              <w:top w:val="single" w:sz="4" w:space="0" w:color="000000"/>
              <w:left w:val="single" w:sz="4" w:space="0" w:color="000000"/>
              <w:bottom w:val="single" w:sz="4" w:space="0" w:color="000000"/>
              <w:right w:val="single" w:sz="4" w:space="0" w:color="000000"/>
            </w:tcBorders>
            <w:vAlign w:val="center"/>
          </w:tcPr>
          <w:p w14:paraId="2B734979" w14:textId="77777777" w:rsidR="005E0001" w:rsidRDefault="005E0001">
            <w:pPr>
              <w:widowControl w:val="0"/>
              <w:spacing w:after="0" w:line="240" w:lineRule="auto"/>
              <w:jc w:val="center"/>
              <w:rPr>
                <w:rFonts w:ascii="Times New Roman" w:hAnsi="Times New Roman"/>
                <w:sz w:val="24"/>
                <w:szCs w:val="24"/>
              </w:rPr>
            </w:pPr>
          </w:p>
        </w:tc>
      </w:tr>
      <w:tr w:rsidR="005E0001" w14:paraId="42511ACF"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3DAAFFB7"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6420F0A9"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Продуктивность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5EBD7F4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6C79DC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63" w:type="dxa"/>
            <w:gridSpan w:val="2"/>
            <w:tcBorders>
              <w:top w:val="single" w:sz="4" w:space="0" w:color="000000"/>
              <w:left w:val="single" w:sz="4" w:space="0" w:color="000000"/>
              <w:bottom w:val="single" w:sz="4" w:space="0" w:color="000000"/>
              <w:right w:val="single" w:sz="4" w:space="0" w:color="000000"/>
            </w:tcBorders>
            <w:vAlign w:val="center"/>
          </w:tcPr>
          <w:p w14:paraId="52FBD75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7" w:type="dxa"/>
            <w:tcBorders>
              <w:top w:val="single" w:sz="4" w:space="0" w:color="000000"/>
              <w:left w:val="single" w:sz="4" w:space="0" w:color="000000"/>
              <w:bottom w:val="single" w:sz="4" w:space="0" w:color="000000"/>
              <w:right w:val="single" w:sz="4" w:space="0" w:color="000000"/>
            </w:tcBorders>
            <w:vAlign w:val="center"/>
          </w:tcPr>
          <w:p w14:paraId="228129D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502E823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2345FD14" w14:textId="77777777" w:rsidR="005E0001" w:rsidRDefault="005E0001">
            <w:pPr>
              <w:widowControl w:val="0"/>
              <w:spacing w:after="0" w:line="240" w:lineRule="auto"/>
              <w:jc w:val="center"/>
              <w:rPr>
                <w:rFonts w:ascii="Times New Roman" w:hAnsi="Times New Roman"/>
                <w:sz w:val="24"/>
                <w:szCs w:val="24"/>
              </w:rPr>
            </w:pPr>
          </w:p>
        </w:tc>
        <w:tc>
          <w:tcPr>
            <w:tcW w:w="5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0AA93A" w14:textId="77777777" w:rsidR="005E0001" w:rsidRDefault="005E0001">
            <w:pPr>
              <w:widowControl w:val="0"/>
              <w:spacing w:after="0" w:line="240" w:lineRule="auto"/>
              <w:jc w:val="center"/>
              <w:rPr>
                <w:rFonts w:ascii="Times New Roman" w:hAnsi="Times New Roman"/>
                <w:sz w:val="24"/>
                <w:szCs w:val="24"/>
              </w:rPr>
            </w:pPr>
          </w:p>
        </w:tc>
        <w:tc>
          <w:tcPr>
            <w:tcW w:w="678" w:type="dxa"/>
            <w:gridSpan w:val="2"/>
            <w:tcBorders>
              <w:top w:val="single" w:sz="4" w:space="0" w:color="000000"/>
              <w:left w:val="single" w:sz="4" w:space="0" w:color="000000"/>
              <w:bottom w:val="single" w:sz="4" w:space="0" w:color="000000"/>
              <w:right w:val="single" w:sz="4" w:space="0" w:color="000000"/>
            </w:tcBorders>
            <w:vAlign w:val="center"/>
          </w:tcPr>
          <w:p w14:paraId="670B026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2C688F6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16"/>
                <w:szCs w:val="16"/>
              </w:rPr>
              <w:t>4 ч п/г</w:t>
            </w:r>
          </w:p>
        </w:tc>
      </w:tr>
      <w:tr w:rsidR="005E0001" w14:paraId="5598B710" w14:textId="77777777">
        <w:trPr>
          <w:trHeight w:val="270"/>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3C7E553C"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 (з</w:t>
            </w:r>
            <w:r>
              <w:rPr>
                <w:rFonts w:ascii="Times New Roman" w:hAnsi="Times New Roman"/>
                <w:bCs/>
                <w:sz w:val="24"/>
                <w:szCs w:val="24"/>
              </w:rPr>
              <w:t>ачет)</w:t>
            </w:r>
          </w:p>
        </w:tc>
      </w:tr>
      <w:tr w:rsidR="000A4EC7" w14:paraId="33CD7E6B" w14:textId="77777777">
        <w:trPr>
          <w:trHeight w:val="270"/>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7932FAD4" w14:textId="58A639BC" w:rsidR="000A4EC7" w:rsidRDefault="000A4EC7" w:rsidP="000A4EC7">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2 курс </w:t>
            </w:r>
            <w:r>
              <w:rPr>
                <w:rFonts w:ascii="Times New Roman" w:hAnsi="Times New Roman"/>
                <w:sz w:val="24"/>
                <w:szCs w:val="24"/>
                <w:lang w:val="en-US"/>
              </w:rPr>
              <w:t>5</w:t>
            </w:r>
            <w:r>
              <w:rPr>
                <w:rFonts w:ascii="Times New Roman" w:hAnsi="Times New Roman"/>
                <w:sz w:val="24"/>
                <w:szCs w:val="24"/>
              </w:rPr>
              <w:t xml:space="preserve"> семестр</w:t>
            </w:r>
          </w:p>
        </w:tc>
      </w:tr>
      <w:tr w:rsidR="005E0001" w14:paraId="5DE0803F" w14:textId="77777777">
        <w:trPr>
          <w:trHeight w:val="27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5EB3B99A" w14:textId="77777777" w:rsidR="005E0001" w:rsidRDefault="00C201AA">
            <w:pPr>
              <w:widowControl w:val="0"/>
              <w:spacing w:after="0" w:line="240" w:lineRule="auto"/>
              <w:jc w:val="both"/>
              <w:rPr>
                <w:rFonts w:ascii="Times New Roman" w:hAnsi="Times New Roman"/>
                <w:b/>
                <w:bCs/>
                <w:sz w:val="24"/>
                <w:szCs w:val="24"/>
              </w:rPr>
            </w:pPr>
            <w:r>
              <w:rPr>
                <w:rFonts w:ascii="Times New Roman" w:hAnsi="Times New Roman"/>
                <w:b/>
                <w:bCs/>
                <w:sz w:val="24"/>
                <w:szCs w:val="24"/>
              </w:rPr>
              <w:t>Итого за I</w:t>
            </w:r>
            <w:r>
              <w:rPr>
                <w:rFonts w:ascii="Times New Roman" w:hAnsi="Times New Roman"/>
                <w:b/>
                <w:bCs/>
                <w:sz w:val="24"/>
                <w:szCs w:val="24"/>
                <w:lang w:val="en-US"/>
              </w:rPr>
              <w:t>V</w:t>
            </w:r>
            <w:r>
              <w:rPr>
                <w:rFonts w:ascii="Times New Roman" w:hAnsi="Times New Roman"/>
                <w:b/>
                <w:bCs/>
                <w:sz w:val="24"/>
                <w:szCs w:val="24"/>
              </w:rPr>
              <w:t xml:space="preserve"> семестр:</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42C2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108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5F7E9A86"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50</w:t>
            </w:r>
          </w:p>
        </w:tc>
        <w:tc>
          <w:tcPr>
            <w:tcW w:w="550" w:type="dxa"/>
            <w:tcBorders>
              <w:top w:val="single" w:sz="4" w:space="0" w:color="000000"/>
              <w:left w:val="single" w:sz="4" w:space="0" w:color="000000"/>
              <w:bottom w:val="single" w:sz="4" w:space="0" w:color="000000"/>
              <w:right w:val="single" w:sz="4" w:space="0" w:color="000000"/>
            </w:tcBorders>
            <w:vAlign w:val="center"/>
          </w:tcPr>
          <w:p w14:paraId="16FAF60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34BD1AD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50" w:type="dxa"/>
            <w:tcBorders>
              <w:top w:val="single" w:sz="4" w:space="0" w:color="000000"/>
              <w:left w:val="single" w:sz="4" w:space="0" w:color="000000"/>
              <w:bottom w:val="single" w:sz="4" w:space="0" w:color="000000"/>
              <w:right w:val="single" w:sz="4" w:space="0" w:color="000000"/>
            </w:tcBorders>
            <w:vAlign w:val="center"/>
          </w:tcPr>
          <w:p w14:paraId="55BCBCE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44A87064"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C912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A8A7E4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58</w:t>
            </w:r>
          </w:p>
        </w:tc>
        <w:tc>
          <w:tcPr>
            <w:tcW w:w="546" w:type="dxa"/>
            <w:tcBorders>
              <w:top w:val="single" w:sz="4" w:space="0" w:color="000000"/>
              <w:left w:val="single" w:sz="4" w:space="0" w:color="000000"/>
              <w:bottom w:val="single" w:sz="4" w:space="0" w:color="000000"/>
              <w:right w:val="single" w:sz="4" w:space="0" w:color="000000"/>
            </w:tcBorders>
            <w:vAlign w:val="center"/>
          </w:tcPr>
          <w:p w14:paraId="5E1B7190" w14:textId="77777777" w:rsidR="005E0001" w:rsidRDefault="005E0001">
            <w:pPr>
              <w:widowControl w:val="0"/>
              <w:spacing w:after="0" w:line="240" w:lineRule="auto"/>
              <w:jc w:val="center"/>
              <w:rPr>
                <w:rFonts w:ascii="Times New Roman" w:hAnsi="Times New Roman"/>
                <w:b/>
                <w:sz w:val="24"/>
                <w:szCs w:val="24"/>
              </w:rPr>
            </w:pPr>
          </w:p>
        </w:tc>
      </w:tr>
      <w:tr w:rsidR="005E0001" w14:paraId="45A43658"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08A4D00D"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35CE2A1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Отбор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4130692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93EBFA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774A61B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7B94C9B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160AFF3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3EECDDEE"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AD937"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5B3BE01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46" w:type="dxa"/>
            <w:tcBorders>
              <w:top w:val="single" w:sz="4" w:space="0" w:color="000000"/>
              <w:left w:val="single" w:sz="4" w:space="0" w:color="000000"/>
              <w:bottom w:val="single" w:sz="4" w:space="0" w:color="000000"/>
              <w:right w:val="single" w:sz="4" w:space="0" w:color="000000"/>
            </w:tcBorders>
            <w:vAlign w:val="center"/>
          </w:tcPr>
          <w:p w14:paraId="23105BF3" w14:textId="77777777" w:rsidR="005E0001" w:rsidRDefault="005E0001">
            <w:pPr>
              <w:widowControl w:val="0"/>
              <w:spacing w:after="0" w:line="240" w:lineRule="auto"/>
              <w:jc w:val="center"/>
              <w:rPr>
                <w:rFonts w:ascii="Times New Roman" w:hAnsi="Times New Roman"/>
                <w:sz w:val="24"/>
                <w:szCs w:val="24"/>
              </w:rPr>
            </w:pPr>
          </w:p>
        </w:tc>
      </w:tr>
      <w:tr w:rsidR="005E0001" w14:paraId="3C634A4C"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47C5A93B"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14:paraId="04FA1F6B"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Подбор животных</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A93FD5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6A6A2E7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c>
          <w:tcPr>
            <w:tcW w:w="550" w:type="dxa"/>
            <w:tcBorders>
              <w:top w:val="single" w:sz="4" w:space="0" w:color="000000"/>
              <w:left w:val="single" w:sz="4" w:space="0" w:color="000000"/>
              <w:bottom w:val="single" w:sz="4" w:space="0" w:color="000000"/>
              <w:right w:val="single" w:sz="4" w:space="0" w:color="000000"/>
            </w:tcBorders>
            <w:vAlign w:val="center"/>
          </w:tcPr>
          <w:p w14:paraId="068693B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73DD4AD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0B8DDE6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5C99A7ED"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C03C5"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6B959C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546" w:type="dxa"/>
            <w:tcBorders>
              <w:top w:val="single" w:sz="4" w:space="0" w:color="000000"/>
              <w:left w:val="single" w:sz="4" w:space="0" w:color="000000"/>
              <w:bottom w:val="single" w:sz="4" w:space="0" w:color="000000"/>
              <w:right w:val="single" w:sz="4" w:space="0" w:color="000000"/>
            </w:tcBorders>
            <w:vAlign w:val="center"/>
          </w:tcPr>
          <w:p w14:paraId="6FB636DA" w14:textId="77777777" w:rsidR="005E0001" w:rsidRDefault="005E0001">
            <w:pPr>
              <w:widowControl w:val="0"/>
              <w:spacing w:after="0" w:line="240" w:lineRule="auto"/>
              <w:jc w:val="center"/>
              <w:rPr>
                <w:rFonts w:ascii="Times New Roman" w:hAnsi="Times New Roman"/>
                <w:sz w:val="24"/>
                <w:szCs w:val="24"/>
              </w:rPr>
            </w:pPr>
          </w:p>
        </w:tc>
      </w:tr>
      <w:tr w:rsidR="005E0001" w14:paraId="2B7DD606"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48261E40"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79635284"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разведения</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726186E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281ADA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550" w:type="dxa"/>
            <w:tcBorders>
              <w:top w:val="single" w:sz="4" w:space="0" w:color="000000"/>
              <w:left w:val="single" w:sz="4" w:space="0" w:color="000000"/>
              <w:bottom w:val="single" w:sz="4" w:space="0" w:color="000000"/>
              <w:right w:val="single" w:sz="4" w:space="0" w:color="000000"/>
            </w:tcBorders>
            <w:vAlign w:val="center"/>
          </w:tcPr>
          <w:p w14:paraId="63F0AAA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22CEA1B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6C1F421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063797A5"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15169"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1C5CF30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546" w:type="dxa"/>
            <w:tcBorders>
              <w:top w:val="single" w:sz="4" w:space="0" w:color="000000"/>
              <w:left w:val="single" w:sz="4" w:space="0" w:color="000000"/>
              <w:bottom w:val="single" w:sz="4" w:space="0" w:color="000000"/>
              <w:right w:val="single" w:sz="4" w:space="0" w:color="000000"/>
            </w:tcBorders>
            <w:vAlign w:val="center"/>
          </w:tcPr>
          <w:p w14:paraId="34E40AC4" w14:textId="77777777" w:rsidR="005E0001" w:rsidRDefault="005E0001">
            <w:pPr>
              <w:widowControl w:val="0"/>
              <w:spacing w:after="0" w:line="240" w:lineRule="auto"/>
              <w:jc w:val="center"/>
              <w:rPr>
                <w:rFonts w:ascii="Times New Roman" w:hAnsi="Times New Roman"/>
                <w:sz w:val="24"/>
                <w:szCs w:val="24"/>
              </w:rPr>
            </w:pPr>
          </w:p>
        </w:tc>
      </w:tr>
      <w:tr w:rsidR="005E0001" w14:paraId="380D0F57" w14:textId="77777777">
        <w:trPr>
          <w:trHeight w:val="270"/>
        </w:trPr>
        <w:tc>
          <w:tcPr>
            <w:tcW w:w="788" w:type="dxa"/>
            <w:tcBorders>
              <w:top w:val="single" w:sz="4" w:space="0" w:color="000000"/>
              <w:left w:val="single" w:sz="4" w:space="0" w:color="000000"/>
              <w:bottom w:val="single" w:sz="4" w:space="0" w:color="000000"/>
              <w:right w:val="single" w:sz="4" w:space="0" w:color="000000"/>
            </w:tcBorders>
            <w:vAlign w:val="center"/>
          </w:tcPr>
          <w:p w14:paraId="15886F56"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tcPr>
          <w:p w14:paraId="2E23F0D6"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направления</w:t>
            </w:r>
            <w:r>
              <w:rPr>
                <w:rFonts w:ascii="Times New Roman" w:hAnsi="Times New Roman"/>
                <w:bCs/>
                <w:sz w:val="24"/>
                <w:szCs w:val="24"/>
              </w:rPr>
              <w:t xml:space="preserve"> племенной работы в странах с развитым животноводством</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33DB1D3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77FD31F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47724F7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075F120D" w14:textId="77777777" w:rsidR="005E0001" w:rsidRDefault="005E0001">
            <w:pPr>
              <w:widowControl w:val="0"/>
              <w:spacing w:after="0" w:line="240" w:lineRule="auto"/>
              <w:jc w:val="center"/>
              <w:rPr>
                <w:rFonts w:ascii="Times New Roman" w:hAnsi="Times New Roman"/>
                <w:sz w:val="24"/>
                <w:szCs w:val="24"/>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6544285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02CC13C8" w14:textId="77777777" w:rsidR="005E0001" w:rsidRDefault="005E0001">
            <w:pPr>
              <w:widowControl w:val="0"/>
              <w:spacing w:after="0" w:line="240" w:lineRule="auto"/>
              <w:jc w:val="center"/>
              <w:rPr>
                <w:rFonts w:ascii="Times New Roman" w:hAnsi="Times New Roman"/>
                <w:sz w:val="24"/>
                <w:szCs w:val="24"/>
              </w:rPr>
            </w:pP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F9D65"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59E61F4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546" w:type="dxa"/>
            <w:tcBorders>
              <w:top w:val="single" w:sz="4" w:space="0" w:color="000000"/>
              <w:left w:val="single" w:sz="4" w:space="0" w:color="000000"/>
              <w:bottom w:val="single" w:sz="4" w:space="0" w:color="000000"/>
              <w:right w:val="single" w:sz="4" w:space="0" w:color="000000"/>
            </w:tcBorders>
            <w:vAlign w:val="center"/>
          </w:tcPr>
          <w:p w14:paraId="6C4BEE97" w14:textId="77777777" w:rsidR="005E0001" w:rsidRDefault="005E0001">
            <w:pPr>
              <w:widowControl w:val="0"/>
              <w:spacing w:after="0" w:line="240" w:lineRule="auto"/>
              <w:jc w:val="center"/>
              <w:rPr>
                <w:rFonts w:ascii="Times New Roman" w:hAnsi="Times New Roman"/>
                <w:sz w:val="24"/>
                <w:szCs w:val="24"/>
              </w:rPr>
            </w:pPr>
          </w:p>
        </w:tc>
      </w:tr>
      <w:tr w:rsidR="005E0001" w14:paraId="4B075C98" w14:textId="77777777">
        <w:trPr>
          <w:trHeight w:val="58"/>
        </w:trPr>
        <w:tc>
          <w:tcPr>
            <w:tcW w:w="788" w:type="dxa"/>
            <w:tcBorders>
              <w:top w:val="single" w:sz="4" w:space="0" w:color="000000"/>
              <w:left w:val="single" w:sz="4" w:space="0" w:color="000000"/>
              <w:bottom w:val="single" w:sz="4" w:space="0" w:color="000000"/>
              <w:right w:val="single" w:sz="4" w:space="0" w:color="000000"/>
            </w:tcBorders>
            <w:vAlign w:val="center"/>
          </w:tcPr>
          <w:p w14:paraId="68125971" w14:textId="77777777" w:rsidR="005E0001" w:rsidRDefault="005E0001">
            <w:pPr>
              <w:widowControl w:val="0"/>
              <w:numPr>
                <w:ilvl w:val="0"/>
                <w:numId w:val="5"/>
              </w:numPr>
              <w:spacing w:after="0" w:line="240" w:lineRule="auto"/>
              <w:ind w:left="0" w:firstLine="0"/>
              <w:jc w:val="both"/>
              <w:rPr>
                <w:rFonts w:ascii="Times New Roman" w:hAnsi="Times New Roman"/>
                <w:sz w:val="24"/>
                <w:szCs w:val="24"/>
              </w:rPr>
            </w:pPr>
          </w:p>
        </w:tc>
        <w:tc>
          <w:tcPr>
            <w:tcW w:w="3143" w:type="dxa"/>
            <w:tcBorders>
              <w:top w:val="single" w:sz="4" w:space="0" w:color="000000"/>
              <w:left w:val="single" w:sz="4" w:space="0" w:color="000000"/>
              <w:bottom w:val="single" w:sz="4" w:space="0" w:color="000000"/>
              <w:right w:val="single" w:sz="4" w:space="0" w:color="000000"/>
            </w:tcBorders>
            <w:vAlign w:val="center"/>
          </w:tcPr>
          <w:p w14:paraId="22FE1FE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Организация племенной работы</w:t>
            </w:r>
          </w:p>
        </w:tc>
        <w:tc>
          <w:tcPr>
            <w:tcW w:w="695" w:type="dxa"/>
            <w:gridSpan w:val="2"/>
            <w:tcBorders>
              <w:top w:val="single" w:sz="4" w:space="0" w:color="000000"/>
              <w:left w:val="single" w:sz="4" w:space="0" w:color="000000"/>
              <w:bottom w:val="single" w:sz="4" w:space="0" w:color="000000"/>
              <w:right w:val="single" w:sz="4" w:space="0" w:color="000000"/>
            </w:tcBorders>
            <w:vAlign w:val="center"/>
          </w:tcPr>
          <w:p w14:paraId="0A1B220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4DF483F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50" w:type="dxa"/>
            <w:tcBorders>
              <w:top w:val="single" w:sz="4" w:space="0" w:color="000000"/>
              <w:left w:val="single" w:sz="4" w:space="0" w:color="000000"/>
              <w:bottom w:val="single" w:sz="4" w:space="0" w:color="000000"/>
              <w:right w:val="single" w:sz="4" w:space="0" w:color="000000"/>
            </w:tcBorders>
            <w:vAlign w:val="center"/>
          </w:tcPr>
          <w:p w14:paraId="3876668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314828C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50" w:type="dxa"/>
            <w:tcBorders>
              <w:top w:val="single" w:sz="4" w:space="0" w:color="000000"/>
              <w:left w:val="single" w:sz="4" w:space="0" w:color="000000"/>
              <w:bottom w:val="single" w:sz="4" w:space="0" w:color="000000"/>
              <w:right w:val="single" w:sz="4" w:space="0" w:color="000000"/>
            </w:tcBorders>
            <w:vAlign w:val="center"/>
          </w:tcPr>
          <w:p w14:paraId="38521F8F" w14:textId="77777777" w:rsidR="005E0001" w:rsidRDefault="005E0001">
            <w:pPr>
              <w:widowControl w:val="0"/>
              <w:spacing w:after="0" w:line="240" w:lineRule="auto"/>
              <w:jc w:val="center"/>
              <w:rPr>
                <w:rFonts w:ascii="Times New Roman" w:hAnsi="Times New Roman"/>
                <w:sz w:val="24"/>
                <w:szCs w:val="24"/>
              </w:rPr>
            </w:pP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419177A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A93A09" w14:textId="77777777" w:rsidR="005E0001" w:rsidRDefault="005E0001">
            <w:pPr>
              <w:widowControl w:val="0"/>
              <w:spacing w:after="0" w:line="240" w:lineRule="auto"/>
              <w:jc w:val="center"/>
              <w:rPr>
                <w:rFonts w:ascii="Times New Roman" w:hAnsi="Times New Roman"/>
                <w:sz w:val="24"/>
                <w:szCs w:val="24"/>
              </w:rPr>
            </w:pP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B242D5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546" w:type="dxa"/>
            <w:tcBorders>
              <w:top w:val="single" w:sz="4" w:space="0" w:color="000000"/>
              <w:left w:val="single" w:sz="4" w:space="0" w:color="000000"/>
              <w:bottom w:val="single" w:sz="4" w:space="0" w:color="000000"/>
              <w:right w:val="single" w:sz="4" w:space="0" w:color="000000"/>
            </w:tcBorders>
            <w:vAlign w:val="center"/>
          </w:tcPr>
          <w:p w14:paraId="65ECDDD7" w14:textId="77777777" w:rsidR="005E0001" w:rsidRDefault="005E0001">
            <w:pPr>
              <w:widowControl w:val="0"/>
              <w:spacing w:after="0" w:line="240" w:lineRule="auto"/>
              <w:jc w:val="center"/>
              <w:rPr>
                <w:rFonts w:ascii="Times New Roman" w:hAnsi="Times New Roman"/>
                <w:sz w:val="24"/>
                <w:szCs w:val="24"/>
              </w:rPr>
            </w:pPr>
          </w:p>
        </w:tc>
      </w:tr>
      <w:tr w:rsidR="005E0001" w14:paraId="5FF3DDE7" w14:textId="77777777">
        <w:trPr>
          <w:trHeight w:val="270"/>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747804B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
                <w:bCs/>
                <w:sz w:val="24"/>
                <w:szCs w:val="24"/>
              </w:rPr>
              <w:t xml:space="preserve">Итого за </w:t>
            </w:r>
            <w:r>
              <w:rPr>
                <w:rFonts w:ascii="Times New Roman" w:hAnsi="Times New Roman"/>
                <w:b/>
                <w:bCs/>
                <w:sz w:val="24"/>
                <w:szCs w:val="24"/>
                <w:lang w:val="en-US"/>
              </w:rPr>
              <w:t>V</w:t>
            </w:r>
            <w:r>
              <w:rPr>
                <w:rFonts w:ascii="Times New Roman" w:hAnsi="Times New Roman"/>
                <w:b/>
                <w:bCs/>
                <w:sz w:val="24"/>
                <w:szCs w:val="24"/>
              </w:rPr>
              <w:t xml:space="preserve"> семестр:</w:t>
            </w:r>
          </w:p>
        </w:tc>
        <w:tc>
          <w:tcPr>
            <w:tcW w:w="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5AB87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83" w:type="dxa"/>
            <w:gridSpan w:val="2"/>
            <w:tcBorders>
              <w:top w:val="single" w:sz="4" w:space="0" w:color="000000"/>
              <w:left w:val="single" w:sz="4" w:space="0" w:color="000000"/>
              <w:bottom w:val="single" w:sz="4" w:space="0" w:color="000000"/>
              <w:right w:val="single" w:sz="4" w:space="0" w:color="000000"/>
            </w:tcBorders>
            <w:vAlign w:val="center"/>
          </w:tcPr>
          <w:p w14:paraId="2263F6D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76</w:t>
            </w:r>
          </w:p>
        </w:tc>
        <w:tc>
          <w:tcPr>
            <w:tcW w:w="550" w:type="dxa"/>
            <w:tcBorders>
              <w:top w:val="single" w:sz="4" w:space="0" w:color="000000"/>
              <w:left w:val="single" w:sz="4" w:space="0" w:color="000000"/>
              <w:bottom w:val="single" w:sz="4" w:space="0" w:color="000000"/>
              <w:right w:val="single" w:sz="4" w:space="0" w:color="000000"/>
            </w:tcBorders>
            <w:vAlign w:val="center"/>
          </w:tcPr>
          <w:p w14:paraId="70024E41"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238108E1"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50" w:type="dxa"/>
            <w:tcBorders>
              <w:top w:val="single" w:sz="4" w:space="0" w:color="000000"/>
              <w:left w:val="single" w:sz="4" w:space="0" w:color="000000"/>
              <w:bottom w:val="single" w:sz="4" w:space="0" w:color="000000"/>
              <w:right w:val="single" w:sz="4" w:space="0" w:color="000000"/>
            </w:tcBorders>
            <w:vAlign w:val="center"/>
          </w:tcPr>
          <w:p w14:paraId="283E5D8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c>
          <w:tcPr>
            <w:tcW w:w="530" w:type="dxa"/>
            <w:gridSpan w:val="2"/>
            <w:tcBorders>
              <w:top w:val="single" w:sz="4" w:space="0" w:color="000000"/>
              <w:left w:val="single" w:sz="4" w:space="0" w:color="000000"/>
              <w:bottom w:val="single" w:sz="4" w:space="0" w:color="000000"/>
              <w:right w:val="single" w:sz="4" w:space="0" w:color="000000"/>
            </w:tcBorders>
            <w:vAlign w:val="center"/>
          </w:tcPr>
          <w:p w14:paraId="7B97E4C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3192F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41E00FB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68</w:t>
            </w:r>
          </w:p>
        </w:tc>
        <w:tc>
          <w:tcPr>
            <w:tcW w:w="546" w:type="dxa"/>
            <w:tcBorders>
              <w:top w:val="single" w:sz="4" w:space="0" w:color="000000"/>
              <w:left w:val="single" w:sz="4" w:space="0" w:color="000000"/>
              <w:bottom w:val="single" w:sz="4" w:space="0" w:color="000000"/>
              <w:right w:val="single" w:sz="4" w:space="0" w:color="000000"/>
            </w:tcBorders>
            <w:vAlign w:val="center"/>
          </w:tcPr>
          <w:p w14:paraId="4BC85864" w14:textId="77777777" w:rsidR="005E0001" w:rsidRDefault="005E0001">
            <w:pPr>
              <w:widowControl w:val="0"/>
              <w:spacing w:after="0" w:line="240" w:lineRule="auto"/>
              <w:jc w:val="center"/>
              <w:rPr>
                <w:rFonts w:ascii="Times New Roman" w:hAnsi="Times New Roman"/>
                <w:b/>
                <w:sz w:val="24"/>
                <w:szCs w:val="24"/>
              </w:rPr>
            </w:pPr>
          </w:p>
        </w:tc>
      </w:tr>
      <w:tr w:rsidR="005E0001" w14:paraId="4A4F08AD" w14:textId="77777777">
        <w:trPr>
          <w:trHeight w:val="262"/>
        </w:trPr>
        <w:tc>
          <w:tcPr>
            <w:tcW w:w="9304" w:type="dxa"/>
            <w:gridSpan w:val="18"/>
            <w:tcBorders>
              <w:top w:val="single" w:sz="4" w:space="0" w:color="000000"/>
              <w:left w:val="single" w:sz="4" w:space="0" w:color="000000"/>
              <w:bottom w:val="single" w:sz="4" w:space="0" w:color="000000"/>
              <w:right w:val="single" w:sz="4" w:space="0" w:color="000000"/>
            </w:tcBorders>
            <w:vAlign w:val="center"/>
          </w:tcPr>
          <w:p w14:paraId="2994BE23" w14:textId="77777777" w:rsidR="005E0001" w:rsidRDefault="00C201AA">
            <w:pPr>
              <w:widowControl w:val="0"/>
              <w:spacing w:after="0" w:line="240" w:lineRule="auto"/>
              <w:rPr>
                <w:rFonts w:ascii="Times New Roman" w:hAnsi="Times New Roman"/>
                <w:b/>
                <w:sz w:val="24"/>
                <w:szCs w:val="24"/>
              </w:rPr>
            </w:pPr>
            <w:r>
              <w:rPr>
                <w:rFonts w:ascii="Times New Roman" w:hAnsi="Times New Roman"/>
                <w:sz w:val="24"/>
                <w:szCs w:val="24"/>
              </w:rPr>
              <w:t>Форма контроля (курсовая работа,</w:t>
            </w:r>
            <w:r>
              <w:rPr>
                <w:rFonts w:ascii="Times New Roman" w:hAnsi="Times New Roman"/>
                <w:bCs/>
                <w:sz w:val="24"/>
                <w:szCs w:val="24"/>
              </w:rPr>
              <w:t xml:space="preserve"> экзамен) </w:t>
            </w:r>
          </w:p>
        </w:tc>
      </w:tr>
      <w:tr w:rsidR="005E0001" w14:paraId="19B09C12" w14:textId="77777777">
        <w:trPr>
          <w:trHeight w:val="285"/>
        </w:trPr>
        <w:tc>
          <w:tcPr>
            <w:tcW w:w="3931" w:type="dxa"/>
            <w:gridSpan w:val="2"/>
            <w:tcBorders>
              <w:top w:val="single" w:sz="4" w:space="0" w:color="000000"/>
              <w:left w:val="single" w:sz="4" w:space="0" w:color="000000"/>
              <w:bottom w:val="single" w:sz="4" w:space="0" w:color="000000"/>
              <w:right w:val="single" w:sz="4" w:space="0" w:color="000000"/>
            </w:tcBorders>
            <w:vAlign w:val="center"/>
          </w:tcPr>
          <w:p w14:paraId="550CA505"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sz w:val="24"/>
                <w:szCs w:val="24"/>
              </w:rPr>
              <w:t>Всего по дисциплине</w:t>
            </w:r>
          </w:p>
        </w:tc>
        <w:tc>
          <w:tcPr>
            <w:tcW w:w="684" w:type="dxa"/>
            <w:tcBorders>
              <w:top w:val="single" w:sz="4" w:space="0" w:color="000000"/>
              <w:left w:val="single" w:sz="4" w:space="0" w:color="000000"/>
              <w:bottom w:val="single" w:sz="4" w:space="0" w:color="000000"/>
              <w:right w:val="single" w:sz="4" w:space="0" w:color="000000"/>
            </w:tcBorders>
            <w:vAlign w:val="center"/>
          </w:tcPr>
          <w:p w14:paraId="6123984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252</w:t>
            </w:r>
          </w:p>
        </w:tc>
        <w:tc>
          <w:tcPr>
            <w:tcW w:w="694" w:type="dxa"/>
            <w:gridSpan w:val="3"/>
            <w:tcBorders>
              <w:top w:val="single" w:sz="4" w:space="0" w:color="000000"/>
              <w:left w:val="single" w:sz="4" w:space="0" w:color="000000"/>
              <w:bottom w:val="single" w:sz="4" w:space="0" w:color="000000"/>
              <w:right w:val="single" w:sz="4" w:space="0" w:color="000000"/>
            </w:tcBorders>
            <w:vAlign w:val="center"/>
          </w:tcPr>
          <w:p w14:paraId="2D96492B"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126</w:t>
            </w:r>
          </w:p>
        </w:tc>
        <w:tc>
          <w:tcPr>
            <w:tcW w:w="550" w:type="dxa"/>
            <w:tcBorders>
              <w:top w:val="single" w:sz="4" w:space="0" w:color="000000"/>
              <w:left w:val="single" w:sz="4" w:space="0" w:color="000000"/>
              <w:bottom w:val="single" w:sz="4" w:space="0" w:color="000000"/>
              <w:right w:val="single" w:sz="4" w:space="0" w:color="000000"/>
            </w:tcBorders>
            <w:vAlign w:val="center"/>
          </w:tcPr>
          <w:p w14:paraId="7981BAE1"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52</w:t>
            </w:r>
          </w:p>
        </w:tc>
        <w:tc>
          <w:tcPr>
            <w:tcW w:w="550" w:type="dxa"/>
            <w:gridSpan w:val="2"/>
            <w:tcBorders>
              <w:top w:val="single" w:sz="4" w:space="0" w:color="000000"/>
              <w:left w:val="single" w:sz="4" w:space="0" w:color="000000"/>
              <w:bottom w:val="single" w:sz="4" w:space="0" w:color="000000"/>
              <w:right w:val="single" w:sz="4" w:space="0" w:color="000000"/>
            </w:tcBorders>
            <w:vAlign w:val="center"/>
          </w:tcPr>
          <w:p w14:paraId="00EB35C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5A7B372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58</w:t>
            </w:r>
          </w:p>
        </w:tc>
        <w:tc>
          <w:tcPr>
            <w:tcW w:w="518" w:type="dxa"/>
            <w:tcBorders>
              <w:top w:val="single" w:sz="4" w:space="0" w:color="000000"/>
              <w:left w:val="single" w:sz="4" w:space="0" w:color="000000"/>
              <w:bottom w:val="single" w:sz="4" w:space="0" w:color="000000"/>
              <w:right w:val="single" w:sz="4" w:space="0" w:color="000000"/>
            </w:tcBorders>
            <w:vAlign w:val="center"/>
          </w:tcPr>
          <w:p w14:paraId="44000340"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898E02" w14:textId="77777777" w:rsidR="005E0001" w:rsidRDefault="00C201AA">
            <w:pPr>
              <w:widowControl w:val="0"/>
              <w:spacing w:after="0" w:line="240" w:lineRule="auto"/>
              <w:jc w:val="center"/>
              <w:rPr>
                <w:rFonts w:ascii="Times New Roman" w:hAnsi="Times New Roman"/>
                <w:b/>
                <w:sz w:val="20"/>
                <w:szCs w:val="20"/>
              </w:rPr>
            </w:pPr>
            <w:r>
              <w:rPr>
                <w:rFonts w:ascii="Times New Roman" w:hAnsi="Times New Roman"/>
                <w:b/>
                <w:sz w:val="20"/>
                <w:szCs w:val="20"/>
              </w:rPr>
              <w:t>62</w:t>
            </w:r>
          </w:p>
        </w:tc>
        <w:tc>
          <w:tcPr>
            <w:tcW w:w="687" w:type="dxa"/>
            <w:gridSpan w:val="3"/>
            <w:tcBorders>
              <w:top w:val="single" w:sz="4" w:space="0" w:color="000000"/>
              <w:left w:val="single" w:sz="4" w:space="0" w:color="000000"/>
              <w:bottom w:val="single" w:sz="4" w:space="0" w:color="000000"/>
              <w:right w:val="single" w:sz="4" w:space="0" w:color="000000"/>
            </w:tcBorders>
            <w:vAlign w:val="center"/>
          </w:tcPr>
          <w:p w14:paraId="6B19C1CF"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126</w:t>
            </w:r>
          </w:p>
        </w:tc>
        <w:tc>
          <w:tcPr>
            <w:tcW w:w="546" w:type="dxa"/>
            <w:tcBorders>
              <w:top w:val="single" w:sz="4" w:space="0" w:color="000000"/>
              <w:left w:val="single" w:sz="4" w:space="0" w:color="000000"/>
              <w:bottom w:val="single" w:sz="4" w:space="0" w:color="000000"/>
              <w:right w:val="single" w:sz="4" w:space="0" w:color="000000"/>
            </w:tcBorders>
            <w:vAlign w:val="center"/>
          </w:tcPr>
          <w:p w14:paraId="562D0F4B" w14:textId="77777777" w:rsidR="005E0001" w:rsidRDefault="005E0001">
            <w:pPr>
              <w:widowControl w:val="0"/>
              <w:spacing w:after="0" w:line="240" w:lineRule="auto"/>
              <w:jc w:val="center"/>
              <w:rPr>
                <w:rFonts w:ascii="Times New Roman" w:hAnsi="Times New Roman"/>
                <w:b/>
                <w:sz w:val="24"/>
                <w:szCs w:val="24"/>
              </w:rPr>
            </w:pPr>
          </w:p>
        </w:tc>
      </w:tr>
    </w:tbl>
    <w:p w14:paraId="276020A1"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2DD07BE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курсовой работы – 20 ч.</w:t>
      </w:r>
    </w:p>
    <w:p w14:paraId="322E4EB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экзамена – 20 ч.</w:t>
      </w:r>
    </w:p>
    <w:p w14:paraId="358DCD38" w14:textId="12EC38B5"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0B484383" w14:textId="48EE5D8B" w:rsidR="000A4EC7" w:rsidRDefault="000A4EC7">
      <w:pPr>
        <w:pStyle w:val="af6"/>
        <w:tabs>
          <w:tab w:val="left" w:pos="567"/>
        </w:tabs>
        <w:spacing w:after="0" w:line="240" w:lineRule="auto"/>
        <w:ind w:left="0"/>
        <w:jc w:val="center"/>
        <w:rPr>
          <w:rFonts w:ascii="Times New Roman" w:eastAsia="Calibri" w:hAnsi="Times New Roman"/>
          <w:b/>
          <w:color w:val="000000"/>
          <w:sz w:val="28"/>
          <w:szCs w:val="28"/>
          <w:lang w:eastAsia="en-US"/>
        </w:rPr>
      </w:pPr>
      <w:r w:rsidRPr="000A4EC7">
        <w:rPr>
          <w:rFonts w:ascii="Times New Roman" w:eastAsia="Calibri" w:hAnsi="Times New Roman"/>
          <w:b/>
          <w:color w:val="000000"/>
          <w:sz w:val="28"/>
          <w:szCs w:val="28"/>
          <w:lang w:eastAsia="en-US"/>
        </w:rPr>
        <w:t>Тематический план</w:t>
      </w:r>
    </w:p>
    <w:p w14:paraId="1C06ACEC" w14:textId="77777777" w:rsidR="005E0001" w:rsidRPr="000A4EC7" w:rsidRDefault="00C201AA">
      <w:pPr>
        <w:pStyle w:val="af6"/>
        <w:tabs>
          <w:tab w:val="left" w:pos="567"/>
        </w:tabs>
        <w:spacing w:after="0" w:line="240" w:lineRule="auto"/>
        <w:ind w:left="0"/>
        <w:jc w:val="center"/>
        <w:rPr>
          <w:rFonts w:ascii="Times New Roman" w:eastAsia="Calibri" w:hAnsi="Times New Roman"/>
          <w:bCs/>
          <w:color w:val="000000"/>
          <w:sz w:val="28"/>
          <w:szCs w:val="28"/>
          <w:lang w:eastAsia="en-US"/>
        </w:rPr>
      </w:pPr>
      <w:r w:rsidRPr="000A4EC7">
        <w:rPr>
          <w:rFonts w:ascii="Times New Roman" w:eastAsia="Calibri" w:hAnsi="Times New Roman"/>
          <w:bCs/>
          <w:color w:val="000000"/>
          <w:sz w:val="28"/>
          <w:szCs w:val="28"/>
          <w:lang w:eastAsia="en-US"/>
        </w:rPr>
        <w:t xml:space="preserve">Заочная форма обучения </w:t>
      </w:r>
    </w:p>
    <w:p w14:paraId="47248977"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tbl>
      <w:tblPr>
        <w:tblW w:w="4909" w:type="pct"/>
        <w:tblLayout w:type="fixed"/>
        <w:tblLook w:val="01E0" w:firstRow="1" w:lastRow="1" w:firstColumn="1" w:lastColumn="1" w:noHBand="0" w:noVBand="0"/>
      </w:tblPr>
      <w:tblGrid>
        <w:gridCol w:w="806"/>
        <w:gridCol w:w="3129"/>
        <w:gridCol w:w="683"/>
        <w:gridCol w:w="15"/>
        <w:gridCol w:w="19"/>
        <w:gridCol w:w="594"/>
        <w:gridCol w:w="19"/>
        <w:gridCol w:w="548"/>
        <w:gridCol w:w="19"/>
        <w:gridCol w:w="627"/>
        <w:gridCol w:w="19"/>
        <w:gridCol w:w="547"/>
        <w:gridCol w:w="19"/>
        <w:gridCol w:w="560"/>
        <w:gridCol w:w="19"/>
        <w:gridCol w:w="742"/>
        <w:gridCol w:w="19"/>
        <w:gridCol w:w="655"/>
        <w:gridCol w:w="479"/>
        <w:gridCol w:w="17"/>
      </w:tblGrid>
      <w:tr w:rsidR="005E0001" w14:paraId="1DB36846" w14:textId="77777777" w:rsidTr="000A4EC7">
        <w:trPr>
          <w:gridAfter w:val="1"/>
          <w:wAfter w:w="17" w:type="dxa"/>
          <w:cantSplit/>
          <w:trHeight w:val="58"/>
        </w:trPr>
        <w:tc>
          <w:tcPr>
            <w:tcW w:w="806" w:type="dxa"/>
            <w:vMerge w:val="restart"/>
            <w:tcBorders>
              <w:top w:val="single" w:sz="4" w:space="0" w:color="000000"/>
              <w:left w:val="single" w:sz="4" w:space="0" w:color="000000"/>
              <w:bottom w:val="single" w:sz="4" w:space="0" w:color="000000"/>
              <w:right w:val="single" w:sz="4" w:space="0" w:color="000000"/>
            </w:tcBorders>
            <w:vAlign w:val="center"/>
          </w:tcPr>
          <w:p w14:paraId="5FBA68C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w:t>
            </w:r>
          </w:p>
          <w:p w14:paraId="0D519BB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темы</w:t>
            </w:r>
          </w:p>
        </w:tc>
        <w:tc>
          <w:tcPr>
            <w:tcW w:w="3129" w:type="dxa"/>
            <w:vMerge w:val="restart"/>
            <w:tcBorders>
              <w:top w:val="single" w:sz="4" w:space="0" w:color="000000"/>
              <w:left w:val="single" w:sz="4" w:space="0" w:color="000000"/>
              <w:bottom w:val="single" w:sz="4" w:space="0" w:color="000000"/>
              <w:right w:val="single" w:sz="4" w:space="0" w:color="000000"/>
            </w:tcBorders>
            <w:vAlign w:val="center"/>
          </w:tcPr>
          <w:p w14:paraId="0ED0838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 xml:space="preserve">Наименование разделов </w:t>
            </w:r>
            <w:r>
              <w:rPr>
                <w:rFonts w:ascii="Times New Roman" w:hAnsi="Times New Roman"/>
                <w:sz w:val="24"/>
                <w:szCs w:val="24"/>
              </w:rPr>
              <w:br/>
              <w:t>и тем</w:t>
            </w:r>
          </w:p>
        </w:tc>
        <w:tc>
          <w:tcPr>
            <w:tcW w:w="717" w:type="dxa"/>
            <w:gridSpan w:val="3"/>
            <w:vMerge w:val="restart"/>
            <w:tcBorders>
              <w:top w:val="single" w:sz="4" w:space="0" w:color="000000"/>
              <w:left w:val="single" w:sz="4" w:space="0" w:color="000000"/>
              <w:bottom w:val="single" w:sz="4" w:space="0" w:color="000000"/>
              <w:right w:val="single" w:sz="4" w:space="0" w:color="000000"/>
            </w:tcBorders>
            <w:textDirection w:val="btLr"/>
            <w:vAlign w:val="center"/>
          </w:tcPr>
          <w:p w14:paraId="70524155" w14:textId="77777777" w:rsidR="005E0001" w:rsidRDefault="00C201AA">
            <w:pPr>
              <w:pStyle w:val="af9"/>
              <w:widowControl w:val="0"/>
              <w:ind w:firstLine="0"/>
              <w:jc w:val="center"/>
              <w:rPr>
                <w:sz w:val="24"/>
                <w:szCs w:val="24"/>
              </w:rPr>
            </w:pPr>
            <w:r>
              <w:rPr>
                <w:sz w:val="24"/>
                <w:szCs w:val="24"/>
              </w:rPr>
              <w:t>Всего часов</w:t>
            </w:r>
          </w:p>
          <w:p w14:paraId="1EA146A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по учебному плану</w:t>
            </w:r>
          </w:p>
        </w:tc>
        <w:tc>
          <w:tcPr>
            <w:tcW w:w="3732" w:type="dxa"/>
            <w:gridSpan w:val="12"/>
            <w:tcBorders>
              <w:top w:val="single" w:sz="4" w:space="0" w:color="000000"/>
              <w:left w:val="single" w:sz="4" w:space="0" w:color="000000"/>
              <w:bottom w:val="single" w:sz="4" w:space="0" w:color="000000"/>
              <w:right w:val="single" w:sz="4" w:space="0" w:color="000000"/>
            </w:tcBorders>
            <w:vAlign w:val="center"/>
          </w:tcPr>
          <w:p w14:paraId="2C212AC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 xml:space="preserve">Контактная работа </w:t>
            </w:r>
            <w:r>
              <w:rPr>
                <w:rFonts w:ascii="Times New Roman" w:hAnsi="Times New Roman"/>
                <w:color w:val="000000"/>
                <w:sz w:val="24"/>
                <w:szCs w:val="24"/>
              </w:rPr>
              <w:br/>
              <w:t>с преподавателем</w:t>
            </w:r>
            <w:r>
              <w:rPr>
                <w:rFonts w:ascii="Times New Roman" w:hAnsi="Times New Roman"/>
                <w:sz w:val="24"/>
                <w:szCs w:val="24"/>
              </w:rPr>
              <w:t>:</w:t>
            </w:r>
          </w:p>
        </w:tc>
        <w:tc>
          <w:tcPr>
            <w:tcW w:w="65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0F73A6A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Самостоятельная работа</w:t>
            </w:r>
          </w:p>
        </w:tc>
        <w:tc>
          <w:tcPr>
            <w:tcW w:w="47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62CE417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Примечание</w:t>
            </w:r>
          </w:p>
        </w:tc>
      </w:tr>
      <w:tr w:rsidR="005E0001" w14:paraId="67B35614" w14:textId="77777777" w:rsidTr="000A4EC7">
        <w:trPr>
          <w:gridAfter w:val="1"/>
          <w:wAfter w:w="17" w:type="dxa"/>
          <w:cantSplit/>
          <w:trHeight w:val="2499"/>
        </w:trPr>
        <w:tc>
          <w:tcPr>
            <w:tcW w:w="806" w:type="dxa"/>
            <w:vMerge/>
            <w:tcBorders>
              <w:top w:val="single" w:sz="4" w:space="0" w:color="000000"/>
              <w:left w:val="single" w:sz="4" w:space="0" w:color="000000"/>
              <w:bottom w:val="single" w:sz="4" w:space="0" w:color="000000"/>
              <w:right w:val="single" w:sz="4" w:space="0" w:color="000000"/>
            </w:tcBorders>
          </w:tcPr>
          <w:p w14:paraId="06B415AF" w14:textId="77777777" w:rsidR="005E0001" w:rsidRDefault="005E0001">
            <w:pPr>
              <w:widowControl w:val="0"/>
              <w:spacing w:after="0" w:line="240" w:lineRule="auto"/>
              <w:jc w:val="both"/>
              <w:rPr>
                <w:rFonts w:ascii="Times New Roman" w:hAnsi="Times New Roman"/>
                <w:sz w:val="24"/>
                <w:szCs w:val="24"/>
              </w:rPr>
            </w:pPr>
          </w:p>
        </w:tc>
        <w:tc>
          <w:tcPr>
            <w:tcW w:w="3129" w:type="dxa"/>
            <w:vMerge/>
            <w:tcBorders>
              <w:top w:val="single" w:sz="4" w:space="0" w:color="000000"/>
              <w:left w:val="single" w:sz="4" w:space="0" w:color="000000"/>
              <w:bottom w:val="single" w:sz="4" w:space="0" w:color="000000"/>
              <w:right w:val="single" w:sz="4" w:space="0" w:color="000000"/>
            </w:tcBorders>
          </w:tcPr>
          <w:p w14:paraId="45B07C4B" w14:textId="77777777" w:rsidR="005E0001" w:rsidRDefault="005E0001">
            <w:pPr>
              <w:widowControl w:val="0"/>
              <w:spacing w:after="0" w:line="240" w:lineRule="auto"/>
              <w:jc w:val="both"/>
              <w:rPr>
                <w:rFonts w:ascii="Times New Roman" w:hAnsi="Times New Roman"/>
                <w:sz w:val="24"/>
                <w:szCs w:val="24"/>
              </w:rPr>
            </w:pPr>
          </w:p>
        </w:tc>
        <w:tc>
          <w:tcPr>
            <w:tcW w:w="717" w:type="dxa"/>
            <w:gridSpan w:val="3"/>
            <w:vMerge/>
            <w:tcBorders>
              <w:top w:val="single" w:sz="4" w:space="0" w:color="000000"/>
              <w:left w:val="single" w:sz="4" w:space="0" w:color="000000"/>
              <w:bottom w:val="single" w:sz="4" w:space="0" w:color="000000"/>
              <w:right w:val="single" w:sz="4" w:space="0" w:color="000000"/>
            </w:tcBorders>
          </w:tcPr>
          <w:p w14:paraId="1E9D190C" w14:textId="77777777" w:rsidR="005E0001" w:rsidRDefault="005E0001">
            <w:pPr>
              <w:widowControl w:val="0"/>
              <w:spacing w:after="0" w:line="240" w:lineRule="auto"/>
              <w:jc w:val="both"/>
              <w:rPr>
                <w:rFonts w:ascii="Times New Roman" w:hAnsi="Times New Roman"/>
                <w:sz w:val="24"/>
                <w:szCs w:val="24"/>
              </w:rPr>
            </w:pPr>
          </w:p>
        </w:tc>
        <w:tc>
          <w:tcPr>
            <w:tcW w:w="613" w:type="dxa"/>
            <w:gridSpan w:val="2"/>
            <w:tcBorders>
              <w:top w:val="single" w:sz="4" w:space="0" w:color="000000"/>
              <w:left w:val="single" w:sz="4" w:space="0" w:color="000000"/>
              <w:bottom w:val="single" w:sz="4" w:space="0" w:color="000000"/>
              <w:right w:val="single" w:sz="4" w:space="0" w:color="000000"/>
            </w:tcBorders>
            <w:textDirection w:val="btLr"/>
          </w:tcPr>
          <w:p w14:paraId="0BD6A5F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567" w:type="dxa"/>
            <w:gridSpan w:val="2"/>
            <w:tcBorders>
              <w:top w:val="single" w:sz="4" w:space="0" w:color="000000"/>
              <w:left w:val="single" w:sz="4" w:space="0" w:color="000000"/>
              <w:bottom w:val="single" w:sz="4" w:space="0" w:color="000000"/>
              <w:right w:val="single" w:sz="4" w:space="0" w:color="000000"/>
            </w:tcBorders>
            <w:textDirection w:val="btLr"/>
          </w:tcPr>
          <w:p w14:paraId="44AAE9CC" w14:textId="77777777" w:rsidR="005E0001" w:rsidRDefault="00C201AA">
            <w:pPr>
              <w:pStyle w:val="af9"/>
              <w:widowControl w:val="0"/>
              <w:ind w:firstLine="0"/>
              <w:jc w:val="center"/>
              <w:rPr>
                <w:sz w:val="24"/>
                <w:szCs w:val="24"/>
              </w:rPr>
            </w:pPr>
            <w:r>
              <w:rPr>
                <w:sz w:val="24"/>
                <w:szCs w:val="24"/>
              </w:rPr>
              <w:t>Лекции</w:t>
            </w:r>
          </w:p>
        </w:tc>
        <w:tc>
          <w:tcPr>
            <w:tcW w:w="646" w:type="dxa"/>
            <w:gridSpan w:val="2"/>
            <w:tcBorders>
              <w:top w:val="single" w:sz="4" w:space="0" w:color="000000"/>
              <w:left w:val="single" w:sz="4" w:space="0" w:color="000000"/>
              <w:bottom w:val="single" w:sz="4" w:space="0" w:color="000000"/>
              <w:right w:val="single" w:sz="4" w:space="0" w:color="000000"/>
            </w:tcBorders>
            <w:textDirection w:val="btLr"/>
          </w:tcPr>
          <w:p w14:paraId="6BD81FD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Семинарские занятия</w:t>
            </w:r>
          </w:p>
        </w:tc>
        <w:tc>
          <w:tcPr>
            <w:tcW w:w="566" w:type="dxa"/>
            <w:gridSpan w:val="2"/>
            <w:tcBorders>
              <w:top w:val="single" w:sz="4" w:space="0" w:color="000000"/>
              <w:left w:val="single" w:sz="4" w:space="0" w:color="000000"/>
              <w:bottom w:val="single" w:sz="4" w:space="0" w:color="000000"/>
              <w:right w:val="single" w:sz="4" w:space="0" w:color="000000"/>
            </w:tcBorders>
            <w:textDirection w:val="btLr"/>
          </w:tcPr>
          <w:p w14:paraId="5D4B123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Практические занятия</w:t>
            </w:r>
          </w:p>
        </w:tc>
        <w:tc>
          <w:tcPr>
            <w:tcW w:w="579" w:type="dxa"/>
            <w:gridSpan w:val="2"/>
            <w:tcBorders>
              <w:top w:val="single" w:sz="4" w:space="0" w:color="000000"/>
              <w:left w:val="single" w:sz="4" w:space="0" w:color="000000"/>
              <w:bottom w:val="single" w:sz="4" w:space="0" w:color="000000"/>
              <w:right w:val="single" w:sz="4" w:space="0" w:color="000000"/>
            </w:tcBorders>
            <w:textDirection w:val="btLr"/>
          </w:tcPr>
          <w:p w14:paraId="240692F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Лабораторные занятия</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B41A09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В том числе практическая подготовка</w:t>
            </w:r>
          </w:p>
        </w:tc>
        <w:tc>
          <w:tcPr>
            <w:tcW w:w="655" w:type="dxa"/>
            <w:vMerge/>
            <w:tcBorders>
              <w:top w:val="single" w:sz="4" w:space="0" w:color="000000"/>
              <w:left w:val="single" w:sz="4" w:space="0" w:color="000000"/>
              <w:bottom w:val="single" w:sz="4" w:space="0" w:color="000000"/>
              <w:right w:val="single" w:sz="4" w:space="0" w:color="000000"/>
            </w:tcBorders>
          </w:tcPr>
          <w:p w14:paraId="0FB9BE69" w14:textId="77777777" w:rsidR="005E0001" w:rsidRDefault="005E0001">
            <w:pPr>
              <w:widowControl w:val="0"/>
              <w:spacing w:after="0" w:line="240" w:lineRule="auto"/>
              <w:jc w:val="both"/>
              <w:rPr>
                <w:rFonts w:ascii="Times New Roman" w:hAnsi="Times New Roman"/>
                <w:sz w:val="24"/>
                <w:szCs w:val="24"/>
              </w:rPr>
            </w:pPr>
          </w:p>
        </w:tc>
        <w:tc>
          <w:tcPr>
            <w:tcW w:w="479" w:type="dxa"/>
            <w:vMerge/>
            <w:tcBorders>
              <w:top w:val="single" w:sz="4" w:space="0" w:color="000000"/>
              <w:left w:val="single" w:sz="4" w:space="0" w:color="000000"/>
              <w:bottom w:val="single" w:sz="4" w:space="0" w:color="000000"/>
              <w:right w:val="single" w:sz="4" w:space="0" w:color="000000"/>
            </w:tcBorders>
          </w:tcPr>
          <w:p w14:paraId="63CA6C8D" w14:textId="77777777" w:rsidR="005E0001" w:rsidRDefault="005E0001">
            <w:pPr>
              <w:widowControl w:val="0"/>
              <w:spacing w:after="0" w:line="240" w:lineRule="auto"/>
              <w:jc w:val="both"/>
              <w:rPr>
                <w:rFonts w:ascii="Times New Roman" w:hAnsi="Times New Roman"/>
                <w:sz w:val="24"/>
                <w:szCs w:val="24"/>
              </w:rPr>
            </w:pPr>
          </w:p>
        </w:tc>
      </w:tr>
      <w:tr w:rsidR="005E0001" w14:paraId="2EC20458" w14:textId="77777777" w:rsidTr="000A4EC7">
        <w:trPr>
          <w:gridAfter w:val="1"/>
          <w:wAfter w:w="17" w:type="dxa"/>
          <w:cantSplit/>
          <w:trHeight w:val="491"/>
        </w:trPr>
        <w:tc>
          <w:tcPr>
            <w:tcW w:w="806" w:type="dxa"/>
            <w:tcBorders>
              <w:top w:val="single" w:sz="4" w:space="0" w:color="000000"/>
              <w:left w:val="single" w:sz="4" w:space="0" w:color="000000"/>
              <w:bottom w:val="single" w:sz="4" w:space="0" w:color="000000"/>
              <w:right w:val="single" w:sz="4" w:space="0" w:color="000000"/>
            </w:tcBorders>
          </w:tcPr>
          <w:p w14:paraId="65FA3CF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3129" w:type="dxa"/>
            <w:tcBorders>
              <w:top w:val="single" w:sz="4" w:space="0" w:color="000000"/>
              <w:left w:val="single" w:sz="4" w:space="0" w:color="000000"/>
              <w:bottom w:val="single" w:sz="4" w:space="0" w:color="000000"/>
              <w:right w:val="single" w:sz="4" w:space="0" w:color="000000"/>
            </w:tcBorders>
          </w:tcPr>
          <w:p w14:paraId="4C00D72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17" w:type="dxa"/>
            <w:gridSpan w:val="3"/>
            <w:tcBorders>
              <w:top w:val="single" w:sz="4" w:space="0" w:color="000000"/>
              <w:left w:val="single" w:sz="4" w:space="0" w:color="000000"/>
              <w:bottom w:val="single" w:sz="4" w:space="0" w:color="000000"/>
              <w:right w:val="single" w:sz="4" w:space="0" w:color="000000"/>
            </w:tcBorders>
          </w:tcPr>
          <w:p w14:paraId="574B82D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w:t>
            </w:r>
          </w:p>
        </w:tc>
        <w:tc>
          <w:tcPr>
            <w:tcW w:w="613" w:type="dxa"/>
            <w:gridSpan w:val="2"/>
            <w:tcBorders>
              <w:top w:val="single" w:sz="4" w:space="0" w:color="000000"/>
              <w:left w:val="single" w:sz="4" w:space="0" w:color="000000"/>
              <w:bottom w:val="single" w:sz="4" w:space="0" w:color="000000"/>
              <w:right w:val="single" w:sz="4" w:space="0" w:color="000000"/>
            </w:tcBorders>
          </w:tcPr>
          <w:p w14:paraId="06E7FD8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gridSpan w:val="2"/>
            <w:tcBorders>
              <w:top w:val="single" w:sz="4" w:space="0" w:color="000000"/>
              <w:left w:val="single" w:sz="4" w:space="0" w:color="000000"/>
              <w:bottom w:val="single" w:sz="4" w:space="0" w:color="000000"/>
              <w:right w:val="single" w:sz="4" w:space="0" w:color="000000"/>
            </w:tcBorders>
          </w:tcPr>
          <w:p w14:paraId="0CF5E216" w14:textId="77777777" w:rsidR="005E0001" w:rsidRDefault="00C201AA">
            <w:pPr>
              <w:pStyle w:val="af9"/>
              <w:widowControl w:val="0"/>
              <w:ind w:firstLine="0"/>
              <w:jc w:val="center"/>
              <w:rPr>
                <w:sz w:val="24"/>
                <w:szCs w:val="24"/>
              </w:rPr>
            </w:pPr>
            <w:r>
              <w:rPr>
                <w:sz w:val="24"/>
                <w:szCs w:val="24"/>
              </w:rPr>
              <w:t>5</w:t>
            </w:r>
          </w:p>
        </w:tc>
        <w:tc>
          <w:tcPr>
            <w:tcW w:w="646" w:type="dxa"/>
            <w:gridSpan w:val="2"/>
            <w:tcBorders>
              <w:top w:val="single" w:sz="4" w:space="0" w:color="000000"/>
              <w:left w:val="single" w:sz="4" w:space="0" w:color="000000"/>
              <w:bottom w:val="single" w:sz="4" w:space="0" w:color="000000"/>
              <w:right w:val="single" w:sz="4" w:space="0" w:color="000000"/>
            </w:tcBorders>
          </w:tcPr>
          <w:p w14:paraId="4FEF28C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66" w:type="dxa"/>
            <w:gridSpan w:val="2"/>
            <w:tcBorders>
              <w:top w:val="single" w:sz="4" w:space="0" w:color="000000"/>
              <w:left w:val="single" w:sz="4" w:space="0" w:color="000000"/>
              <w:bottom w:val="single" w:sz="4" w:space="0" w:color="000000"/>
              <w:right w:val="single" w:sz="4" w:space="0" w:color="000000"/>
            </w:tcBorders>
          </w:tcPr>
          <w:p w14:paraId="24FB47E3"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579" w:type="dxa"/>
            <w:gridSpan w:val="2"/>
            <w:tcBorders>
              <w:top w:val="single" w:sz="4" w:space="0" w:color="000000"/>
              <w:left w:val="single" w:sz="4" w:space="0" w:color="000000"/>
              <w:bottom w:val="single" w:sz="4" w:space="0" w:color="000000"/>
              <w:right w:val="single" w:sz="4" w:space="0" w:color="000000"/>
            </w:tcBorders>
          </w:tcPr>
          <w:p w14:paraId="570185C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7076644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655" w:type="dxa"/>
            <w:tcBorders>
              <w:top w:val="single" w:sz="4" w:space="0" w:color="000000"/>
              <w:left w:val="single" w:sz="4" w:space="0" w:color="000000"/>
              <w:bottom w:val="single" w:sz="4" w:space="0" w:color="000000"/>
              <w:right w:val="single" w:sz="4" w:space="0" w:color="000000"/>
            </w:tcBorders>
          </w:tcPr>
          <w:p w14:paraId="08F300F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479" w:type="dxa"/>
            <w:tcBorders>
              <w:top w:val="single" w:sz="4" w:space="0" w:color="000000"/>
              <w:left w:val="single" w:sz="4" w:space="0" w:color="000000"/>
              <w:bottom w:val="single" w:sz="4" w:space="0" w:color="000000"/>
              <w:right w:val="single" w:sz="4" w:space="0" w:color="000000"/>
            </w:tcBorders>
          </w:tcPr>
          <w:p w14:paraId="6D77FA1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11</w:t>
            </w:r>
          </w:p>
        </w:tc>
      </w:tr>
      <w:tr w:rsidR="005E0001" w14:paraId="40F83798" w14:textId="77777777" w:rsidTr="000A4EC7">
        <w:trPr>
          <w:cantSplit/>
          <w:trHeight w:val="272"/>
        </w:trPr>
        <w:tc>
          <w:tcPr>
            <w:tcW w:w="9535" w:type="dxa"/>
            <w:gridSpan w:val="20"/>
            <w:tcBorders>
              <w:top w:val="single" w:sz="4" w:space="0" w:color="000000"/>
              <w:left w:val="single" w:sz="4" w:space="0" w:color="000000"/>
              <w:bottom w:val="single" w:sz="4" w:space="0" w:color="000000"/>
              <w:right w:val="single" w:sz="4" w:space="0" w:color="000000"/>
            </w:tcBorders>
          </w:tcPr>
          <w:p w14:paraId="642D829A"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3 курс</w:t>
            </w:r>
          </w:p>
        </w:tc>
      </w:tr>
      <w:tr w:rsidR="005E0001" w14:paraId="4152ACEB" w14:textId="77777777" w:rsidTr="000A4EC7">
        <w:trPr>
          <w:gridAfter w:val="1"/>
          <w:wAfter w:w="17" w:type="dxa"/>
          <w:trHeight w:val="270"/>
        </w:trPr>
        <w:tc>
          <w:tcPr>
            <w:tcW w:w="806" w:type="dxa"/>
            <w:tcBorders>
              <w:top w:val="single" w:sz="4" w:space="0" w:color="000000"/>
              <w:left w:val="single" w:sz="4" w:space="0" w:color="000000"/>
              <w:bottom w:val="single" w:sz="4" w:space="0" w:color="000000"/>
              <w:right w:val="single" w:sz="4" w:space="0" w:color="000000"/>
            </w:tcBorders>
            <w:vAlign w:val="center"/>
          </w:tcPr>
          <w:p w14:paraId="0D79A068" w14:textId="77777777" w:rsidR="005E0001" w:rsidRDefault="005E0001">
            <w:pPr>
              <w:pStyle w:val="af6"/>
              <w:widowControl w:val="0"/>
              <w:numPr>
                <w:ilvl w:val="0"/>
                <w:numId w:val="10"/>
              </w:numPr>
              <w:spacing w:after="0" w:line="240" w:lineRule="auto"/>
              <w:ind w:left="0" w:firstLine="142"/>
              <w:jc w:val="center"/>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0E0B75A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Введение в предмет. Происхождение и эволюция с.-х. животных</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68AC254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2F202BA8" w14:textId="77777777" w:rsidR="005E0001" w:rsidRDefault="005E0001">
            <w:pPr>
              <w:widowControl w:val="0"/>
              <w:spacing w:after="0" w:line="240" w:lineRule="auto"/>
              <w:jc w:val="center"/>
              <w:rPr>
                <w:rFonts w:ascii="Times New Roman" w:hAnsi="Times New Roman"/>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0378B5A" w14:textId="77777777" w:rsidR="005E0001" w:rsidRDefault="005E0001">
            <w:pPr>
              <w:widowControl w:val="0"/>
              <w:spacing w:after="0" w:line="240" w:lineRule="auto"/>
              <w:jc w:val="center"/>
              <w:rPr>
                <w:rFonts w:ascii="Times New Roman" w:hAnsi="Times New Roman"/>
                <w:sz w:val="24"/>
                <w:szCs w:val="24"/>
              </w:rPr>
            </w:pP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6DE99B76"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5FDFEAC" w14:textId="77777777" w:rsidR="005E0001" w:rsidRDefault="005E0001">
            <w:pPr>
              <w:widowControl w:val="0"/>
              <w:spacing w:after="0" w:line="240" w:lineRule="auto"/>
              <w:jc w:val="center"/>
              <w:rPr>
                <w:rFonts w:ascii="Times New Roman" w:hAnsi="Times New Roman"/>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6C1FD7A3" w14:textId="77777777" w:rsidR="005E0001" w:rsidRDefault="005E0001">
            <w:pPr>
              <w:widowControl w:val="0"/>
              <w:spacing w:after="0" w:line="240" w:lineRule="auto"/>
              <w:jc w:val="center"/>
              <w:rPr>
                <w:rFonts w:ascii="Times New Roman" w:hAnsi="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A0692D" w14:textId="77777777" w:rsidR="005E0001" w:rsidRDefault="005E0001">
            <w:pPr>
              <w:widowControl w:val="0"/>
              <w:spacing w:after="0" w:line="240" w:lineRule="auto"/>
              <w:jc w:val="center"/>
              <w:rPr>
                <w:rFonts w:ascii="Times New Roman" w:hAnsi="Times New Roman"/>
                <w:sz w:val="24"/>
                <w:szCs w:val="24"/>
              </w:rPr>
            </w:pP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50EF989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479" w:type="dxa"/>
            <w:tcBorders>
              <w:top w:val="single" w:sz="4" w:space="0" w:color="000000"/>
              <w:left w:val="single" w:sz="4" w:space="0" w:color="000000"/>
              <w:bottom w:val="single" w:sz="4" w:space="0" w:color="000000"/>
              <w:right w:val="single" w:sz="4" w:space="0" w:color="000000"/>
            </w:tcBorders>
            <w:vAlign w:val="center"/>
          </w:tcPr>
          <w:p w14:paraId="12BEEB39" w14:textId="77777777" w:rsidR="005E0001" w:rsidRDefault="005E0001">
            <w:pPr>
              <w:widowControl w:val="0"/>
              <w:spacing w:after="0" w:line="240" w:lineRule="auto"/>
              <w:jc w:val="center"/>
              <w:rPr>
                <w:rFonts w:ascii="Times New Roman" w:hAnsi="Times New Roman"/>
                <w:sz w:val="24"/>
                <w:szCs w:val="24"/>
              </w:rPr>
            </w:pPr>
          </w:p>
        </w:tc>
      </w:tr>
      <w:tr w:rsidR="005E0001" w14:paraId="4538000D" w14:textId="77777777" w:rsidTr="000A4EC7">
        <w:trPr>
          <w:gridAfter w:val="1"/>
          <w:wAfter w:w="17" w:type="dxa"/>
          <w:trHeight w:val="284"/>
        </w:trPr>
        <w:tc>
          <w:tcPr>
            <w:tcW w:w="806" w:type="dxa"/>
            <w:tcBorders>
              <w:top w:val="single" w:sz="4" w:space="0" w:color="000000"/>
              <w:left w:val="single" w:sz="4" w:space="0" w:color="000000"/>
              <w:bottom w:val="single" w:sz="4" w:space="0" w:color="000000"/>
              <w:right w:val="single" w:sz="4" w:space="0" w:color="000000"/>
            </w:tcBorders>
            <w:vAlign w:val="center"/>
          </w:tcPr>
          <w:p w14:paraId="1BC08A97" w14:textId="77777777" w:rsidR="005E0001" w:rsidRDefault="005E0001">
            <w:pPr>
              <w:pStyle w:val="af6"/>
              <w:widowControl w:val="0"/>
              <w:numPr>
                <w:ilvl w:val="0"/>
                <w:numId w:val="10"/>
              </w:numPr>
              <w:spacing w:after="0" w:line="240" w:lineRule="auto"/>
              <w:ind w:left="0" w:firstLine="142"/>
              <w:jc w:val="center"/>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449186D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Учение о породе</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1DEDD01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4755368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B1ADFD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410B3246"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5946D1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0A2AC888" w14:textId="77777777" w:rsidR="005E0001" w:rsidRDefault="005E0001">
            <w:pPr>
              <w:widowControl w:val="0"/>
              <w:spacing w:after="0" w:line="240" w:lineRule="auto"/>
              <w:jc w:val="center"/>
              <w:rPr>
                <w:rFonts w:ascii="Times New Roman" w:hAnsi="Times New Roman"/>
                <w:sz w:val="24"/>
                <w:szCs w:val="24"/>
                <w:u w:val="single"/>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BB87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27C0636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479" w:type="dxa"/>
            <w:tcBorders>
              <w:top w:val="single" w:sz="4" w:space="0" w:color="000000"/>
              <w:left w:val="single" w:sz="4" w:space="0" w:color="000000"/>
              <w:bottom w:val="single" w:sz="4" w:space="0" w:color="000000"/>
              <w:right w:val="single" w:sz="4" w:space="0" w:color="000000"/>
            </w:tcBorders>
            <w:vAlign w:val="center"/>
          </w:tcPr>
          <w:p w14:paraId="1AB24CC6" w14:textId="77777777" w:rsidR="005E0001" w:rsidRDefault="005E0001">
            <w:pPr>
              <w:widowControl w:val="0"/>
              <w:spacing w:after="0" w:line="240" w:lineRule="auto"/>
              <w:jc w:val="center"/>
              <w:rPr>
                <w:rFonts w:ascii="Times New Roman" w:hAnsi="Times New Roman"/>
                <w:sz w:val="24"/>
                <w:szCs w:val="24"/>
              </w:rPr>
            </w:pPr>
          </w:p>
        </w:tc>
      </w:tr>
      <w:tr w:rsidR="005E0001" w14:paraId="407F4519" w14:textId="77777777" w:rsidTr="000A4EC7">
        <w:trPr>
          <w:gridAfter w:val="1"/>
          <w:wAfter w:w="17" w:type="dxa"/>
          <w:trHeight w:val="356"/>
        </w:trPr>
        <w:tc>
          <w:tcPr>
            <w:tcW w:w="806" w:type="dxa"/>
            <w:tcBorders>
              <w:top w:val="single" w:sz="4" w:space="0" w:color="000000"/>
              <w:left w:val="single" w:sz="4" w:space="0" w:color="000000"/>
              <w:bottom w:val="single" w:sz="4" w:space="0" w:color="000000"/>
              <w:right w:val="single" w:sz="4" w:space="0" w:color="000000"/>
            </w:tcBorders>
            <w:vAlign w:val="center"/>
          </w:tcPr>
          <w:p w14:paraId="1066CE70"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530A5EC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Конституция, экстерьер и интерьер животных</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4FE1D13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26</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25238F7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044487C"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369D9EFB"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7E8C62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1807484C" w14:textId="77777777" w:rsidR="005E0001" w:rsidRDefault="005E0001">
            <w:pPr>
              <w:widowControl w:val="0"/>
              <w:spacing w:after="0" w:line="240" w:lineRule="auto"/>
              <w:jc w:val="center"/>
              <w:rPr>
                <w:rFonts w:ascii="Times New Roman" w:hAnsi="Times New Roman"/>
                <w:sz w:val="24"/>
                <w:szCs w:val="24"/>
                <w:u w:val="single"/>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6D5BE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006CAEE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c>
          <w:tcPr>
            <w:tcW w:w="479" w:type="dxa"/>
            <w:tcBorders>
              <w:top w:val="single" w:sz="4" w:space="0" w:color="000000"/>
              <w:left w:val="single" w:sz="4" w:space="0" w:color="000000"/>
              <w:bottom w:val="single" w:sz="4" w:space="0" w:color="000000"/>
              <w:right w:val="single" w:sz="4" w:space="0" w:color="000000"/>
            </w:tcBorders>
            <w:vAlign w:val="center"/>
          </w:tcPr>
          <w:p w14:paraId="647D930D" w14:textId="77777777" w:rsidR="005E0001" w:rsidRDefault="005E0001">
            <w:pPr>
              <w:widowControl w:val="0"/>
              <w:spacing w:after="0" w:line="240" w:lineRule="auto"/>
              <w:jc w:val="center"/>
              <w:rPr>
                <w:rFonts w:ascii="Times New Roman" w:hAnsi="Times New Roman"/>
                <w:sz w:val="24"/>
                <w:szCs w:val="24"/>
              </w:rPr>
            </w:pPr>
          </w:p>
        </w:tc>
      </w:tr>
      <w:tr w:rsidR="005E0001" w14:paraId="108327D6" w14:textId="77777777" w:rsidTr="000A4EC7">
        <w:trPr>
          <w:gridAfter w:val="1"/>
          <w:wAfter w:w="17" w:type="dxa"/>
          <w:trHeight w:val="270"/>
        </w:trPr>
        <w:tc>
          <w:tcPr>
            <w:tcW w:w="806" w:type="dxa"/>
            <w:tcBorders>
              <w:top w:val="single" w:sz="4" w:space="0" w:color="000000"/>
              <w:left w:val="single" w:sz="4" w:space="0" w:color="000000"/>
              <w:bottom w:val="single" w:sz="4" w:space="0" w:color="000000"/>
              <w:right w:val="single" w:sz="4" w:space="0" w:color="000000"/>
            </w:tcBorders>
            <w:vAlign w:val="center"/>
          </w:tcPr>
          <w:p w14:paraId="6D8A9A2F"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7949EF90"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Индивидуальное развитие животных</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2478562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14</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378D22B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C7930C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10501C08"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C50100F" w14:textId="77777777" w:rsidR="005E0001" w:rsidRDefault="005E0001">
            <w:pPr>
              <w:widowControl w:val="0"/>
              <w:spacing w:after="0" w:line="240" w:lineRule="auto"/>
              <w:jc w:val="center"/>
              <w:rPr>
                <w:rFonts w:ascii="Times New Roman" w:hAnsi="Times New Roman"/>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5684EF48" w14:textId="77777777" w:rsidR="005E0001" w:rsidRDefault="005E0001">
            <w:pPr>
              <w:widowControl w:val="0"/>
              <w:spacing w:after="0" w:line="240" w:lineRule="auto"/>
              <w:jc w:val="center"/>
              <w:rPr>
                <w:rFonts w:ascii="Times New Roman" w:hAnsi="Times New Roman"/>
                <w:sz w:val="24"/>
                <w:szCs w:val="24"/>
                <w:u w:val="single"/>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DC8349" w14:textId="77777777" w:rsidR="005E0001" w:rsidRDefault="005E0001">
            <w:pPr>
              <w:widowControl w:val="0"/>
              <w:spacing w:after="0" w:line="240" w:lineRule="auto"/>
              <w:jc w:val="center"/>
              <w:rPr>
                <w:rFonts w:ascii="Times New Roman" w:hAnsi="Times New Roman"/>
                <w:sz w:val="24"/>
                <w:szCs w:val="24"/>
              </w:rPr>
            </w:pP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5AA55119"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479" w:type="dxa"/>
            <w:tcBorders>
              <w:top w:val="single" w:sz="4" w:space="0" w:color="000000"/>
              <w:left w:val="single" w:sz="4" w:space="0" w:color="000000"/>
              <w:bottom w:val="single" w:sz="4" w:space="0" w:color="000000"/>
              <w:right w:val="single" w:sz="4" w:space="0" w:color="000000"/>
            </w:tcBorders>
            <w:vAlign w:val="center"/>
          </w:tcPr>
          <w:p w14:paraId="13251429" w14:textId="77777777" w:rsidR="005E0001" w:rsidRDefault="005E0001">
            <w:pPr>
              <w:widowControl w:val="0"/>
              <w:spacing w:after="0" w:line="240" w:lineRule="auto"/>
              <w:jc w:val="center"/>
              <w:rPr>
                <w:rFonts w:ascii="Times New Roman" w:hAnsi="Times New Roman"/>
                <w:sz w:val="24"/>
                <w:szCs w:val="24"/>
              </w:rPr>
            </w:pPr>
          </w:p>
        </w:tc>
      </w:tr>
      <w:tr w:rsidR="005E0001" w14:paraId="395649B7" w14:textId="77777777" w:rsidTr="000A4EC7">
        <w:trPr>
          <w:gridAfter w:val="1"/>
          <w:wAfter w:w="17" w:type="dxa"/>
          <w:trHeight w:val="270"/>
        </w:trPr>
        <w:tc>
          <w:tcPr>
            <w:tcW w:w="806" w:type="dxa"/>
            <w:tcBorders>
              <w:top w:val="single" w:sz="4" w:space="0" w:color="000000"/>
              <w:left w:val="single" w:sz="4" w:space="0" w:color="000000"/>
              <w:bottom w:val="single" w:sz="4" w:space="0" w:color="000000"/>
              <w:right w:val="single" w:sz="4" w:space="0" w:color="000000"/>
            </w:tcBorders>
            <w:vAlign w:val="center"/>
          </w:tcPr>
          <w:p w14:paraId="129C0666"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06AE3FBD"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Направленное выращивание животных</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65CFF07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754968B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C42F9A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506FD53B"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D540B4D" w14:textId="77777777" w:rsidR="005E0001" w:rsidRDefault="005E0001">
            <w:pPr>
              <w:widowControl w:val="0"/>
              <w:spacing w:after="0" w:line="240" w:lineRule="auto"/>
              <w:jc w:val="center"/>
              <w:rPr>
                <w:rFonts w:ascii="Times New Roman" w:hAnsi="Times New Roman"/>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4C428521" w14:textId="77777777" w:rsidR="005E0001" w:rsidRDefault="005E0001">
            <w:pPr>
              <w:widowControl w:val="0"/>
              <w:spacing w:after="0" w:line="240" w:lineRule="auto"/>
              <w:jc w:val="center"/>
              <w:rPr>
                <w:rFonts w:ascii="Times New Roman" w:hAnsi="Times New Roman"/>
                <w:sz w:val="24"/>
                <w:szCs w:val="24"/>
                <w:u w:val="single"/>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A1C14" w14:textId="77777777" w:rsidR="005E0001" w:rsidRDefault="005E0001">
            <w:pPr>
              <w:widowControl w:val="0"/>
              <w:spacing w:after="0" w:line="240" w:lineRule="auto"/>
              <w:jc w:val="center"/>
              <w:rPr>
                <w:rFonts w:ascii="Times New Roman" w:hAnsi="Times New Roman"/>
                <w:sz w:val="24"/>
                <w:szCs w:val="24"/>
              </w:rPr>
            </w:pP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4C1403F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479" w:type="dxa"/>
            <w:tcBorders>
              <w:top w:val="single" w:sz="4" w:space="0" w:color="000000"/>
              <w:left w:val="single" w:sz="4" w:space="0" w:color="000000"/>
              <w:bottom w:val="single" w:sz="4" w:space="0" w:color="000000"/>
              <w:right w:val="single" w:sz="4" w:space="0" w:color="000000"/>
            </w:tcBorders>
            <w:vAlign w:val="center"/>
          </w:tcPr>
          <w:p w14:paraId="36E9906C" w14:textId="77777777" w:rsidR="005E0001" w:rsidRDefault="005E0001">
            <w:pPr>
              <w:widowControl w:val="0"/>
              <w:spacing w:after="0" w:line="240" w:lineRule="auto"/>
              <w:jc w:val="center"/>
              <w:rPr>
                <w:rFonts w:ascii="Times New Roman" w:hAnsi="Times New Roman"/>
                <w:sz w:val="24"/>
                <w:szCs w:val="24"/>
              </w:rPr>
            </w:pPr>
          </w:p>
        </w:tc>
      </w:tr>
      <w:tr w:rsidR="005E0001" w14:paraId="225B9D4F" w14:textId="77777777" w:rsidTr="000A4EC7">
        <w:trPr>
          <w:gridAfter w:val="1"/>
          <w:wAfter w:w="17" w:type="dxa"/>
          <w:trHeight w:val="270"/>
        </w:trPr>
        <w:tc>
          <w:tcPr>
            <w:tcW w:w="806" w:type="dxa"/>
            <w:tcBorders>
              <w:top w:val="single" w:sz="4" w:space="0" w:color="000000"/>
              <w:left w:val="single" w:sz="4" w:space="0" w:color="000000"/>
              <w:bottom w:val="single" w:sz="4" w:space="0" w:color="000000"/>
              <w:right w:val="single" w:sz="4" w:space="0" w:color="000000"/>
            </w:tcBorders>
            <w:vAlign w:val="center"/>
          </w:tcPr>
          <w:p w14:paraId="3E56BA16" w14:textId="77777777" w:rsidR="005E0001" w:rsidRDefault="005E0001">
            <w:pPr>
              <w:widowControl w:val="0"/>
              <w:numPr>
                <w:ilvl w:val="0"/>
                <w:numId w:val="10"/>
              </w:numPr>
              <w:spacing w:after="0" w:line="240" w:lineRule="auto"/>
              <w:ind w:left="0" w:firstLine="142"/>
              <w:jc w:val="center"/>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202DB83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Продуктивность животных</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1500976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52BD359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FBCCBC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48E24B70"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C74DFBB"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1AB7CCD2" w14:textId="77777777" w:rsidR="005E0001" w:rsidRDefault="005E0001">
            <w:pPr>
              <w:widowControl w:val="0"/>
              <w:spacing w:after="0" w:line="240" w:lineRule="auto"/>
              <w:jc w:val="center"/>
              <w:rPr>
                <w:rFonts w:ascii="Times New Roman" w:hAnsi="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395D7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6BC4965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479" w:type="dxa"/>
            <w:tcBorders>
              <w:top w:val="single" w:sz="4" w:space="0" w:color="000000"/>
              <w:left w:val="single" w:sz="4" w:space="0" w:color="000000"/>
              <w:bottom w:val="single" w:sz="4" w:space="0" w:color="000000"/>
              <w:right w:val="single" w:sz="4" w:space="0" w:color="000000"/>
            </w:tcBorders>
            <w:vAlign w:val="center"/>
          </w:tcPr>
          <w:p w14:paraId="6FC98E0E" w14:textId="77777777" w:rsidR="005E0001" w:rsidRDefault="005E0001">
            <w:pPr>
              <w:widowControl w:val="0"/>
              <w:spacing w:after="0" w:line="240" w:lineRule="auto"/>
              <w:jc w:val="center"/>
              <w:rPr>
                <w:rFonts w:ascii="Times New Roman" w:hAnsi="Times New Roman"/>
                <w:sz w:val="24"/>
                <w:szCs w:val="24"/>
              </w:rPr>
            </w:pPr>
          </w:p>
        </w:tc>
      </w:tr>
      <w:tr w:rsidR="005E0001" w14:paraId="58706A16" w14:textId="77777777" w:rsidTr="000A4EC7">
        <w:trPr>
          <w:trHeight w:val="270"/>
        </w:trPr>
        <w:tc>
          <w:tcPr>
            <w:tcW w:w="9535" w:type="dxa"/>
            <w:gridSpan w:val="20"/>
            <w:tcBorders>
              <w:top w:val="single" w:sz="4" w:space="0" w:color="000000"/>
              <w:left w:val="single" w:sz="4" w:space="0" w:color="000000"/>
              <w:bottom w:val="single" w:sz="4" w:space="0" w:color="000000"/>
              <w:right w:val="single" w:sz="4" w:space="0" w:color="000000"/>
            </w:tcBorders>
            <w:vAlign w:val="center"/>
          </w:tcPr>
          <w:p w14:paraId="2FAE9AAB"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 экзамен</w:t>
            </w:r>
          </w:p>
        </w:tc>
      </w:tr>
      <w:tr w:rsidR="005E0001" w14:paraId="64CD61E1" w14:textId="77777777" w:rsidTr="000A4EC7">
        <w:trPr>
          <w:gridAfter w:val="1"/>
          <w:wAfter w:w="17" w:type="dxa"/>
          <w:trHeight w:val="270"/>
        </w:trPr>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6BA2B145" w14:textId="77777777" w:rsidR="005E0001" w:rsidRDefault="00C201AA">
            <w:pPr>
              <w:widowControl w:val="0"/>
              <w:spacing w:after="0" w:line="240" w:lineRule="auto"/>
              <w:jc w:val="both"/>
              <w:rPr>
                <w:rFonts w:ascii="Times New Roman" w:hAnsi="Times New Roman"/>
                <w:b/>
                <w:bCs/>
                <w:sz w:val="24"/>
                <w:szCs w:val="24"/>
              </w:rPr>
            </w:pPr>
            <w:r>
              <w:rPr>
                <w:rFonts w:ascii="Times New Roman" w:hAnsi="Times New Roman"/>
                <w:b/>
                <w:bCs/>
                <w:sz w:val="24"/>
                <w:szCs w:val="24"/>
              </w:rPr>
              <w:t>Итого за 3 курс:</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797C1" w14:textId="77777777" w:rsidR="005E0001" w:rsidRDefault="00C201AA">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108</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1605B25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397644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11F00717" w14:textId="77777777" w:rsidR="005E0001" w:rsidRDefault="005E0001">
            <w:pPr>
              <w:widowControl w:val="0"/>
              <w:spacing w:after="0" w:line="240" w:lineRule="auto"/>
              <w:jc w:val="center"/>
              <w:rPr>
                <w:rFonts w:ascii="Times New Roman" w:hAnsi="Times New Roman"/>
                <w:b/>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04CAF7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58F4EF61" w14:textId="77777777" w:rsidR="005E0001" w:rsidRDefault="005E0001">
            <w:pPr>
              <w:widowControl w:val="0"/>
              <w:spacing w:after="0" w:line="240" w:lineRule="auto"/>
              <w:jc w:val="center"/>
              <w:rPr>
                <w:rFonts w:ascii="Times New Roman" w:hAnsi="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903314"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0204741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88</w:t>
            </w:r>
          </w:p>
        </w:tc>
        <w:tc>
          <w:tcPr>
            <w:tcW w:w="479" w:type="dxa"/>
            <w:tcBorders>
              <w:top w:val="single" w:sz="4" w:space="0" w:color="000000"/>
              <w:left w:val="single" w:sz="4" w:space="0" w:color="000000"/>
              <w:bottom w:val="single" w:sz="4" w:space="0" w:color="000000"/>
              <w:right w:val="single" w:sz="4" w:space="0" w:color="000000"/>
            </w:tcBorders>
            <w:vAlign w:val="center"/>
          </w:tcPr>
          <w:p w14:paraId="7FE73AF2" w14:textId="77777777" w:rsidR="005E0001" w:rsidRDefault="005E0001">
            <w:pPr>
              <w:widowControl w:val="0"/>
              <w:spacing w:after="0" w:line="240" w:lineRule="auto"/>
              <w:jc w:val="center"/>
              <w:rPr>
                <w:rFonts w:ascii="Times New Roman" w:hAnsi="Times New Roman"/>
                <w:b/>
                <w:sz w:val="24"/>
                <w:szCs w:val="24"/>
              </w:rPr>
            </w:pPr>
          </w:p>
        </w:tc>
      </w:tr>
      <w:tr w:rsidR="005E0001" w14:paraId="0EA7996F" w14:textId="77777777" w:rsidTr="000A4EC7">
        <w:trPr>
          <w:trHeight w:val="270"/>
        </w:trPr>
        <w:tc>
          <w:tcPr>
            <w:tcW w:w="9535" w:type="dxa"/>
            <w:gridSpan w:val="20"/>
            <w:tcBorders>
              <w:top w:val="single" w:sz="4" w:space="0" w:color="000000"/>
              <w:left w:val="single" w:sz="4" w:space="0" w:color="000000"/>
              <w:bottom w:val="single" w:sz="4" w:space="0" w:color="000000"/>
              <w:right w:val="single" w:sz="4" w:space="0" w:color="000000"/>
            </w:tcBorders>
            <w:vAlign w:val="center"/>
          </w:tcPr>
          <w:p w14:paraId="3630F158"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 курс</w:t>
            </w:r>
          </w:p>
        </w:tc>
      </w:tr>
      <w:tr w:rsidR="005E0001" w14:paraId="2986EE83" w14:textId="77777777" w:rsidTr="000A4EC7">
        <w:trPr>
          <w:gridAfter w:val="1"/>
          <w:wAfter w:w="17" w:type="dxa"/>
          <w:trHeight w:val="270"/>
        </w:trPr>
        <w:tc>
          <w:tcPr>
            <w:tcW w:w="806" w:type="dxa"/>
            <w:tcBorders>
              <w:top w:val="single" w:sz="4" w:space="0" w:color="000000"/>
              <w:left w:val="single" w:sz="4" w:space="0" w:color="000000"/>
              <w:bottom w:val="single" w:sz="4" w:space="0" w:color="000000"/>
              <w:right w:val="single" w:sz="4" w:space="0" w:color="000000"/>
            </w:tcBorders>
            <w:vAlign w:val="center"/>
          </w:tcPr>
          <w:p w14:paraId="4EB5F058"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34D24293"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Отбор животных</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0150DCB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36</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1631289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6EFBC5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661A435E"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8974DE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7F939DAE" w14:textId="77777777" w:rsidR="005E0001" w:rsidRDefault="005E0001">
            <w:pPr>
              <w:widowControl w:val="0"/>
              <w:spacing w:after="0" w:line="240" w:lineRule="auto"/>
              <w:jc w:val="center"/>
              <w:rPr>
                <w:rFonts w:ascii="Times New Roman" w:hAnsi="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152075"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0E8B194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479" w:type="dxa"/>
            <w:tcBorders>
              <w:top w:val="single" w:sz="4" w:space="0" w:color="000000"/>
              <w:left w:val="single" w:sz="4" w:space="0" w:color="000000"/>
              <w:bottom w:val="single" w:sz="4" w:space="0" w:color="000000"/>
              <w:right w:val="single" w:sz="4" w:space="0" w:color="000000"/>
            </w:tcBorders>
            <w:vAlign w:val="center"/>
          </w:tcPr>
          <w:p w14:paraId="09555412" w14:textId="77777777" w:rsidR="005E0001" w:rsidRDefault="005E0001">
            <w:pPr>
              <w:widowControl w:val="0"/>
              <w:spacing w:after="0" w:line="240" w:lineRule="auto"/>
              <w:jc w:val="center"/>
              <w:rPr>
                <w:rFonts w:ascii="Times New Roman" w:hAnsi="Times New Roman"/>
                <w:sz w:val="24"/>
                <w:szCs w:val="24"/>
              </w:rPr>
            </w:pPr>
          </w:p>
        </w:tc>
      </w:tr>
      <w:tr w:rsidR="005E0001" w14:paraId="241E38C1" w14:textId="77777777" w:rsidTr="000A4EC7">
        <w:trPr>
          <w:gridAfter w:val="1"/>
          <w:wAfter w:w="17" w:type="dxa"/>
          <w:trHeight w:val="270"/>
        </w:trPr>
        <w:tc>
          <w:tcPr>
            <w:tcW w:w="806" w:type="dxa"/>
            <w:tcBorders>
              <w:top w:val="single" w:sz="4" w:space="0" w:color="000000"/>
              <w:left w:val="single" w:sz="4" w:space="0" w:color="000000"/>
              <w:bottom w:val="single" w:sz="4" w:space="0" w:color="000000"/>
              <w:right w:val="single" w:sz="4" w:space="0" w:color="000000"/>
            </w:tcBorders>
            <w:vAlign w:val="center"/>
          </w:tcPr>
          <w:p w14:paraId="3878E55E"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vAlign w:val="center"/>
          </w:tcPr>
          <w:p w14:paraId="11040F75"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Подбор животных</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63D1B9D8"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32</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7FD3721A" w14:textId="77777777" w:rsidR="005E0001" w:rsidRDefault="00C201AA">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DCD391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75142C0D"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1EAE2F0"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4B10E089" w14:textId="77777777" w:rsidR="005E0001" w:rsidRDefault="005E0001">
            <w:pPr>
              <w:widowControl w:val="0"/>
              <w:spacing w:after="0" w:line="240" w:lineRule="auto"/>
              <w:jc w:val="center"/>
              <w:rPr>
                <w:rFonts w:ascii="Times New Roman" w:hAnsi="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82CF5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725857AD"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28</w:t>
            </w:r>
          </w:p>
        </w:tc>
        <w:tc>
          <w:tcPr>
            <w:tcW w:w="479" w:type="dxa"/>
            <w:tcBorders>
              <w:top w:val="single" w:sz="4" w:space="0" w:color="000000"/>
              <w:left w:val="single" w:sz="4" w:space="0" w:color="000000"/>
              <w:bottom w:val="single" w:sz="4" w:space="0" w:color="000000"/>
              <w:right w:val="single" w:sz="4" w:space="0" w:color="000000"/>
            </w:tcBorders>
            <w:vAlign w:val="center"/>
          </w:tcPr>
          <w:p w14:paraId="42286E5A" w14:textId="77777777" w:rsidR="005E0001" w:rsidRDefault="005E0001">
            <w:pPr>
              <w:widowControl w:val="0"/>
              <w:spacing w:after="0" w:line="240" w:lineRule="auto"/>
              <w:jc w:val="center"/>
              <w:rPr>
                <w:rFonts w:ascii="Times New Roman" w:hAnsi="Times New Roman"/>
                <w:sz w:val="24"/>
                <w:szCs w:val="24"/>
              </w:rPr>
            </w:pPr>
          </w:p>
        </w:tc>
      </w:tr>
      <w:tr w:rsidR="005E0001" w14:paraId="740013D9" w14:textId="77777777" w:rsidTr="000A4EC7">
        <w:trPr>
          <w:gridAfter w:val="1"/>
          <w:wAfter w:w="17" w:type="dxa"/>
          <w:trHeight w:val="270"/>
        </w:trPr>
        <w:tc>
          <w:tcPr>
            <w:tcW w:w="806" w:type="dxa"/>
            <w:tcBorders>
              <w:top w:val="single" w:sz="4" w:space="0" w:color="000000"/>
              <w:left w:val="single" w:sz="4" w:space="0" w:color="000000"/>
              <w:bottom w:val="single" w:sz="4" w:space="0" w:color="000000"/>
              <w:right w:val="single" w:sz="4" w:space="0" w:color="000000"/>
            </w:tcBorders>
            <w:vAlign w:val="center"/>
          </w:tcPr>
          <w:p w14:paraId="36741796"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1EB9964F"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Методы разведения</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50C80CB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34</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259DD02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2466C8A"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52BEA8D9"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776067F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488083F5" w14:textId="77777777" w:rsidR="005E0001" w:rsidRDefault="005E0001">
            <w:pPr>
              <w:widowControl w:val="0"/>
              <w:spacing w:after="0" w:line="240" w:lineRule="auto"/>
              <w:jc w:val="center"/>
              <w:rPr>
                <w:rFonts w:ascii="Times New Roman" w:hAnsi="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32E2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631DD04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30</w:t>
            </w:r>
          </w:p>
        </w:tc>
        <w:tc>
          <w:tcPr>
            <w:tcW w:w="479" w:type="dxa"/>
            <w:tcBorders>
              <w:top w:val="single" w:sz="4" w:space="0" w:color="000000"/>
              <w:left w:val="single" w:sz="4" w:space="0" w:color="000000"/>
              <w:bottom w:val="single" w:sz="4" w:space="0" w:color="000000"/>
              <w:right w:val="single" w:sz="4" w:space="0" w:color="000000"/>
            </w:tcBorders>
            <w:vAlign w:val="center"/>
          </w:tcPr>
          <w:p w14:paraId="09CC0C49" w14:textId="77777777" w:rsidR="005E0001" w:rsidRDefault="005E0001">
            <w:pPr>
              <w:widowControl w:val="0"/>
              <w:spacing w:after="0" w:line="240" w:lineRule="auto"/>
              <w:jc w:val="center"/>
              <w:rPr>
                <w:rFonts w:ascii="Times New Roman" w:hAnsi="Times New Roman"/>
                <w:sz w:val="24"/>
                <w:szCs w:val="24"/>
              </w:rPr>
            </w:pPr>
          </w:p>
        </w:tc>
      </w:tr>
      <w:tr w:rsidR="005E0001" w14:paraId="2FD946C8" w14:textId="77777777" w:rsidTr="000A4EC7">
        <w:trPr>
          <w:gridAfter w:val="1"/>
          <w:wAfter w:w="17" w:type="dxa"/>
          <w:trHeight w:val="270"/>
        </w:trPr>
        <w:tc>
          <w:tcPr>
            <w:tcW w:w="806" w:type="dxa"/>
            <w:tcBorders>
              <w:top w:val="single" w:sz="4" w:space="0" w:color="000000"/>
              <w:left w:val="single" w:sz="4" w:space="0" w:color="000000"/>
              <w:bottom w:val="single" w:sz="4" w:space="0" w:color="000000"/>
              <w:right w:val="single" w:sz="4" w:space="0" w:color="000000"/>
            </w:tcBorders>
            <w:vAlign w:val="center"/>
          </w:tcPr>
          <w:p w14:paraId="4206690A"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tcPr>
          <w:p w14:paraId="0AF86C31"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sz w:val="24"/>
                <w:szCs w:val="24"/>
              </w:rPr>
              <w:t>Современные направления</w:t>
            </w:r>
            <w:r>
              <w:rPr>
                <w:rFonts w:ascii="Times New Roman" w:hAnsi="Times New Roman"/>
                <w:bCs/>
                <w:sz w:val="24"/>
                <w:szCs w:val="24"/>
              </w:rPr>
              <w:t xml:space="preserve"> племенной работы в странах </w:t>
            </w:r>
            <w:r>
              <w:rPr>
                <w:rFonts w:ascii="Times New Roman" w:hAnsi="Times New Roman"/>
                <w:bCs/>
                <w:sz w:val="24"/>
                <w:szCs w:val="24"/>
              </w:rPr>
              <w:br/>
              <w:t>с развитым животноводством</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775B592E"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18</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0679418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4D4CA8F"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226BD852"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E568BBF" w14:textId="77777777" w:rsidR="005E0001" w:rsidRDefault="005E0001">
            <w:pPr>
              <w:widowControl w:val="0"/>
              <w:spacing w:after="0" w:line="240" w:lineRule="auto"/>
              <w:jc w:val="center"/>
              <w:rPr>
                <w:rFonts w:ascii="Times New Roman" w:hAnsi="Times New Roman"/>
                <w:sz w:val="24"/>
                <w:szCs w:val="24"/>
              </w:rPr>
            </w:pP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793BDC93" w14:textId="77777777" w:rsidR="005E0001" w:rsidRDefault="005E0001">
            <w:pPr>
              <w:widowControl w:val="0"/>
              <w:spacing w:after="0" w:line="240" w:lineRule="auto"/>
              <w:jc w:val="center"/>
              <w:rPr>
                <w:rFonts w:ascii="Times New Roman" w:hAnsi="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89EA78" w14:textId="77777777" w:rsidR="005E0001" w:rsidRDefault="005E0001">
            <w:pPr>
              <w:widowControl w:val="0"/>
              <w:spacing w:after="0" w:line="240" w:lineRule="auto"/>
              <w:jc w:val="center"/>
              <w:rPr>
                <w:rFonts w:ascii="Times New Roman" w:hAnsi="Times New Roman"/>
                <w:sz w:val="24"/>
                <w:szCs w:val="24"/>
              </w:rPr>
            </w:pP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2DF4A2D6"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479" w:type="dxa"/>
            <w:tcBorders>
              <w:top w:val="single" w:sz="4" w:space="0" w:color="000000"/>
              <w:left w:val="single" w:sz="4" w:space="0" w:color="000000"/>
              <w:bottom w:val="single" w:sz="4" w:space="0" w:color="000000"/>
              <w:right w:val="single" w:sz="4" w:space="0" w:color="000000"/>
            </w:tcBorders>
            <w:vAlign w:val="center"/>
          </w:tcPr>
          <w:p w14:paraId="1D17A9C9" w14:textId="77777777" w:rsidR="005E0001" w:rsidRDefault="005E0001">
            <w:pPr>
              <w:widowControl w:val="0"/>
              <w:spacing w:after="0" w:line="240" w:lineRule="auto"/>
              <w:jc w:val="center"/>
              <w:rPr>
                <w:rFonts w:ascii="Times New Roman" w:hAnsi="Times New Roman"/>
                <w:sz w:val="24"/>
                <w:szCs w:val="24"/>
              </w:rPr>
            </w:pPr>
          </w:p>
        </w:tc>
      </w:tr>
      <w:tr w:rsidR="005E0001" w14:paraId="6DF4D70D" w14:textId="77777777" w:rsidTr="000A4EC7">
        <w:trPr>
          <w:gridAfter w:val="1"/>
          <w:wAfter w:w="17" w:type="dxa"/>
          <w:trHeight w:val="58"/>
        </w:trPr>
        <w:tc>
          <w:tcPr>
            <w:tcW w:w="806" w:type="dxa"/>
            <w:tcBorders>
              <w:top w:val="single" w:sz="4" w:space="0" w:color="000000"/>
              <w:left w:val="single" w:sz="4" w:space="0" w:color="000000"/>
              <w:bottom w:val="single" w:sz="4" w:space="0" w:color="000000"/>
              <w:right w:val="single" w:sz="4" w:space="0" w:color="000000"/>
            </w:tcBorders>
            <w:vAlign w:val="center"/>
          </w:tcPr>
          <w:p w14:paraId="3D7D3A6D" w14:textId="77777777" w:rsidR="005E0001" w:rsidRDefault="005E0001">
            <w:pPr>
              <w:widowControl w:val="0"/>
              <w:numPr>
                <w:ilvl w:val="0"/>
                <w:numId w:val="10"/>
              </w:numPr>
              <w:spacing w:after="0" w:line="240" w:lineRule="auto"/>
              <w:ind w:left="0" w:firstLine="142"/>
              <w:jc w:val="both"/>
              <w:rPr>
                <w:rFonts w:ascii="Times New Roman" w:hAnsi="Times New Roman"/>
                <w:sz w:val="24"/>
                <w:szCs w:val="24"/>
              </w:rPr>
            </w:pPr>
          </w:p>
        </w:tc>
        <w:tc>
          <w:tcPr>
            <w:tcW w:w="3129" w:type="dxa"/>
            <w:tcBorders>
              <w:top w:val="single" w:sz="4" w:space="0" w:color="000000"/>
              <w:left w:val="single" w:sz="4" w:space="0" w:color="000000"/>
              <w:bottom w:val="single" w:sz="4" w:space="0" w:color="000000"/>
              <w:right w:val="single" w:sz="4" w:space="0" w:color="000000"/>
            </w:tcBorders>
            <w:vAlign w:val="center"/>
          </w:tcPr>
          <w:p w14:paraId="0837444A" w14:textId="77777777" w:rsidR="005E0001" w:rsidRDefault="00C201AA">
            <w:pPr>
              <w:widowControl w:val="0"/>
              <w:spacing w:after="0" w:line="240" w:lineRule="auto"/>
              <w:jc w:val="both"/>
              <w:rPr>
                <w:rFonts w:ascii="Times New Roman" w:hAnsi="Times New Roman"/>
                <w:sz w:val="24"/>
                <w:szCs w:val="24"/>
              </w:rPr>
            </w:pPr>
            <w:r>
              <w:rPr>
                <w:rFonts w:ascii="Times New Roman" w:hAnsi="Times New Roman"/>
                <w:bCs/>
                <w:sz w:val="24"/>
                <w:szCs w:val="24"/>
              </w:rPr>
              <w:t>Организация племенной работы</w:t>
            </w:r>
          </w:p>
        </w:tc>
        <w:tc>
          <w:tcPr>
            <w:tcW w:w="698" w:type="dxa"/>
            <w:gridSpan w:val="2"/>
            <w:tcBorders>
              <w:top w:val="single" w:sz="4" w:space="0" w:color="000000"/>
              <w:left w:val="single" w:sz="4" w:space="0" w:color="000000"/>
              <w:bottom w:val="single" w:sz="4" w:space="0" w:color="000000"/>
              <w:right w:val="single" w:sz="4" w:space="0" w:color="000000"/>
            </w:tcBorders>
            <w:vAlign w:val="center"/>
          </w:tcPr>
          <w:p w14:paraId="4B437272"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24</w:t>
            </w:r>
          </w:p>
        </w:tc>
        <w:tc>
          <w:tcPr>
            <w:tcW w:w="613" w:type="dxa"/>
            <w:gridSpan w:val="2"/>
            <w:tcBorders>
              <w:top w:val="single" w:sz="4" w:space="0" w:color="000000"/>
              <w:left w:val="single" w:sz="4" w:space="0" w:color="000000"/>
              <w:bottom w:val="single" w:sz="4" w:space="0" w:color="000000"/>
              <w:right w:val="single" w:sz="4" w:space="0" w:color="000000"/>
            </w:tcBorders>
            <w:vAlign w:val="center"/>
          </w:tcPr>
          <w:p w14:paraId="758A55A7"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704EA7E" w14:textId="77777777" w:rsidR="005E0001" w:rsidRDefault="005E0001">
            <w:pPr>
              <w:widowControl w:val="0"/>
              <w:spacing w:after="0" w:line="240" w:lineRule="auto"/>
              <w:jc w:val="center"/>
              <w:rPr>
                <w:rFonts w:ascii="Times New Roman" w:hAnsi="Times New Roman"/>
                <w:sz w:val="24"/>
                <w:szCs w:val="24"/>
              </w:rPr>
            </w:pP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72A4C34E" w14:textId="77777777" w:rsidR="005E0001" w:rsidRDefault="005E0001">
            <w:pPr>
              <w:widowControl w:val="0"/>
              <w:spacing w:after="0" w:line="240" w:lineRule="auto"/>
              <w:jc w:val="center"/>
              <w:rPr>
                <w:rFonts w:ascii="Times New Roman" w:hAnsi="Times New Roman"/>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5E577E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3F34C5FC" w14:textId="77777777" w:rsidR="005E0001" w:rsidRDefault="005E0001">
            <w:pPr>
              <w:widowControl w:val="0"/>
              <w:spacing w:after="0" w:line="240" w:lineRule="auto"/>
              <w:jc w:val="center"/>
              <w:rPr>
                <w:rFonts w:ascii="Times New Roman" w:hAnsi="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9C26D1"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0F8A0AB4" w14:textId="77777777" w:rsidR="005E0001" w:rsidRDefault="00C201AA">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c>
          <w:tcPr>
            <w:tcW w:w="479" w:type="dxa"/>
            <w:tcBorders>
              <w:top w:val="single" w:sz="4" w:space="0" w:color="000000"/>
              <w:left w:val="single" w:sz="4" w:space="0" w:color="000000"/>
              <w:bottom w:val="single" w:sz="4" w:space="0" w:color="000000"/>
              <w:right w:val="single" w:sz="4" w:space="0" w:color="000000"/>
            </w:tcBorders>
            <w:vAlign w:val="center"/>
          </w:tcPr>
          <w:p w14:paraId="3DC948A6" w14:textId="77777777" w:rsidR="005E0001" w:rsidRDefault="005E0001">
            <w:pPr>
              <w:widowControl w:val="0"/>
              <w:spacing w:after="0" w:line="240" w:lineRule="auto"/>
              <w:jc w:val="center"/>
              <w:rPr>
                <w:rFonts w:ascii="Times New Roman" w:hAnsi="Times New Roman"/>
                <w:sz w:val="24"/>
                <w:szCs w:val="24"/>
              </w:rPr>
            </w:pPr>
          </w:p>
        </w:tc>
      </w:tr>
      <w:tr w:rsidR="005E0001" w14:paraId="42EE2313" w14:textId="77777777" w:rsidTr="000A4EC7">
        <w:trPr>
          <w:trHeight w:val="262"/>
        </w:trPr>
        <w:tc>
          <w:tcPr>
            <w:tcW w:w="9535" w:type="dxa"/>
            <w:gridSpan w:val="20"/>
            <w:tcBorders>
              <w:top w:val="single" w:sz="4" w:space="0" w:color="000000"/>
              <w:left w:val="single" w:sz="4" w:space="0" w:color="000000"/>
              <w:bottom w:val="single" w:sz="4" w:space="0" w:color="000000"/>
              <w:right w:val="single" w:sz="4" w:space="0" w:color="000000"/>
            </w:tcBorders>
            <w:vAlign w:val="center"/>
          </w:tcPr>
          <w:p w14:paraId="64EB0A40" w14:textId="77777777" w:rsidR="005E0001" w:rsidRDefault="00C201AA">
            <w:pPr>
              <w:widowControl w:val="0"/>
              <w:spacing w:after="0" w:line="240" w:lineRule="auto"/>
              <w:rPr>
                <w:rFonts w:ascii="Times New Roman" w:hAnsi="Times New Roman"/>
                <w:sz w:val="24"/>
                <w:szCs w:val="24"/>
              </w:rPr>
            </w:pPr>
            <w:r>
              <w:rPr>
                <w:rFonts w:ascii="Times New Roman" w:hAnsi="Times New Roman"/>
                <w:sz w:val="24"/>
                <w:szCs w:val="24"/>
              </w:rPr>
              <w:t>Форма контроля:</w:t>
            </w:r>
          </w:p>
          <w:p w14:paraId="27F53542" w14:textId="77777777" w:rsidR="005E0001" w:rsidRDefault="00C201AA">
            <w:pPr>
              <w:pStyle w:val="af6"/>
              <w:widowControl w:val="0"/>
              <w:numPr>
                <w:ilvl w:val="0"/>
                <w:numId w:val="11"/>
              </w:numPr>
              <w:spacing w:after="0" w:line="240" w:lineRule="auto"/>
              <w:rPr>
                <w:rFonts w:ascii="Times New Roman" w:hAnsi="Times New Roman"/>
                <w:bCs/>
                <w:sz w:val="24"/>
                <w:szCs w:val="24"/>
              </w:rPr>
            </w:pPr>
            <w:r>
              <w:rPr>
                <w:rFonts w:ascii="Times New Roman" w:hAnsi="Times New Roman"/>
                <w:sz w:val="24"/>
                <w:szCs w:val="24"/>
              </w:rPr>
              <w:t>курсовая работа</w:t>
            </w:r>
          </w:p>
          <w:p w14:paraId="0508F00F" w14:textId="77777777" w:rsidR="005E0001" w:rsidRDefault="00C201AA">
            <w:pPr>
              <w:pStyle w:val="af6"/>
              <w:widowControl w:val="0"/>
              <w:numPr>
                <w:ilvl w:val="0"/>
                <w:numId w:val="11"/>
              </w:numPr>
              <w:spacing w:after="0" w:line="240" w:lineRule="auto"/>
              <w:rPr>
                <w:rFonts w:ascii="Times New Roman" w:hAnsi="Times New Roman"/>
                <w:b/>
                <w:sz w:val="24"/>
                <w:szCs w:val="24"/>
              </w:rPr>
            </w:pPr>
            <w:r>
              <w:rPr>
                <w:rFonts w:ascii="Times New Roman" w:hAnsi="Times New Roman"/>
                <w:bCs/>
                <w:sz w:val="24"/>
                <w:szCs w:val="24"/>
              </w:rPr>
              <w:t xml:space="preserve">экзамен </w:t>
            </w:r>
          </w:p>
        </w:tc>
      </w:tr>
      <w:tr w:rsidR="005E0001" w14:paraId="66D3C950" w14:textId="77777777" w:rsidTr="000A4EC7">
        <w:trPr>
          <w:gridAfter w:val="1"/>
          <w:wAfter w:w="17" w:type="dxa"/>
          <w:trHeight w:val="285"/>
        </w:trPr>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44C46F83"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bCs/>
                <w:sz w:val="24"/>
                <w:szCs w:val="24"/>
              </w:rPr>
              <w:t>Итого за 4 курс:</w:t>
            </w:r>
          </w:p>
        </w:tc>
        <w:tc>
          <w:tcPr>
            <w:tcW w:w="683" w:type="dxa"/>
            <w:tcBorders>
              <w:top w:val="single" w:sz="4" w:space="0" w:color="000000"/>
              <w:left w:val="single" w:sz="4" w:space="0" w:color="000000"/>
              <w:bottom w:val="single" w:sz="4" w:space="0" w:color="000000"/>
              <w:right w:val="single" w:sz="4" w:space="0" w:color="000000"/>
            </w:tcBorders>
            <w:vAlign w:val="center"/>
          </w:tcPr>
          <w:p w14:paraId="3EF6C5B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144</w:t>
            </w:r>
          </w:p>
        </w:tc>
        <w:tc>
          <w:tcPr>
            <w:tcW w:w="628" w:type="dxa"/>
            <w:gridSpan w:val="3"/>
            <w:tcBorders>
              <w:top w:val="single" w:sz="4" w:space="0" w:color="000000"/>
              <w:left w:val="single" w:sz="4" w:space="0" w:color="000000"/>
              <w:bottom w:val="single" w:sz="4" w:space="0" w:color="000000"/>
              <w:right w:val="single" w:sz="4" w:space="0" w:color="000000"/>
            </w:tcBorders>
            <w:vAlign w:val="center"/>
          </w:tcPr>
          <w:p w14:paraId="1C0CB2A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E2DDBED"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305ADC3B" w14:textId="77777777" w:rsidR="005E0001" w:rsidRDefault="005E0001">
            <w:pPr>
              <w:widowControl w:val="0"/>
              <w:spacing w:after="0" w:line="240" w:lineRule="auto"/>
              <w:jc w:val="center"/>
              <w:rPr>
                <w:rFonts w:ascii="Times New Roman" w:hAnsi="Times New Roman"/>
                <w:b/>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8BF81B3"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55DF87B1" w14:textId="77777777" w:rsidR="005E0001" w:rsidRDefault="005E0001">
            <w:pPr>
              <w:widowControl w:val="0"/>
              <w:spacing w:after="0" w:line="240" w:lineRule="auto"/>
              <w:jc w:val="center"/>
              <w:rPr>
                <w:rFonts w:ascii="Times New Roman" w:hAnsi="Times New Roman"/>
                <w:b/>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57F11"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7FC8B35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124</w:t>
            </w:r>
          </w:p>
        </w:tc>
        <w:tc>
          <w:tcPr>
            <w:tcW w:w="479" w:type="dxa"/>
            <w:tcBorders>
              <w:top w:val="single" w:sz="4" w:space="0" w:color="000000"/>
              <w:left w:val="single" w:sz="4" w:space="0" w:color="000000"/>
              <w:bottom w:val="single" w:sz="4" w:space="0" w:color="000000"/>
              <w:right w:val="single" w:sz="4" w:space="0" w:color="000000"/>
            </w:tcBorders>
            <w:vAlign w:val="center"/>
          </w:tcPr>
          <w:p w14:paraId="5195470E" w14:textId="77777777" w:rsidR="005E0001" w:rsidRDefault="005E0001">
            <w:pPr>
              <w:widowControl w:val="0"/>
              <w:spacing w:after="0" w:line="240" w:lineRule="auto"/>
              <w:jc w:val="center"/>
              <w:rPr>
                <w:rFonts w:ascii="Times New Roman" w:hAnsi="Times New Roman"/>
                <w:b/>
                <w:sz w:val="24"/>
                <w:szCs w:val="24"/>
              </w:rPr>
            </w:pPr>
          </w:p>
        </w:tc>
      </w:tr>
      <w:tr w:rsidR="005E0001" w14:paraId="77AD1591" w14:textId="77777777" w:rsidTr="000A4EC7">
        <w:trPr>
          <w:gridAfter w:val="1"/>
          <w:wAfter w:w="17" w:type="dxa"/>
          <w:trHeight w:val="285"/>
        </w:trPr>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65DEEB1C" w14:textId="77777777" w:rsidR="005E0001" w:rsidRDefault="00C201AA">
            <w:pPr>
              <w:widowControl w:val="0"/>
              <w:spacing w:after="0" w:line="240" w:lineRule="auto"/>
              <w:jc w:val="both"/>
              <w:rPr>
                <w:rFonts w:ascii="Times New Roman" w:hAnsi="Times New Roman"/>
                <w:b/>
                <w:sz w:val="24"/>
                <w:szCs w:val="24"/>
              </w:rPr>
            </w:pPr>
            <w:r>
              <w:rPr>
                <w:rFonts w:ascii="Times New Roman" w:hAnsi="Times New Roman"/>
                <w:b/>
                <w:sz w:val="24"/>
                <w:szCs w:val="24"/>
              </w:rPr>
              <w:t>Всего по дисциплине</w:t>
            </w:r>
          </w:p>
        </w:tc>
        <w:tc>
          <w:tcPr>
            <w:tcW w:w="683" w:type="dxa"/>
            <w:tcBorders>
              <w:top w:val="single" w:sz="4" w:space="0" w:color="000000"/>
              <w:left w:val="single" w:sz="4" w:space="0" w:color="000000"/>
              <w:bottom w:val="single" w:sz="4" w:space="0" w:color="000000"/>
              <w:right w:val="single" w:sz="4" w:space="0" w:color="000000"/>
            </w:tcBorders>
            <w:vAlign w:val="center"/>
          </w:tcPr>
          <w:p w14:paraId="33EE8456"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252</w:t>
            </w:r>
          </w:p>
        </w:tc>
        <w:tc>
          <w:tcPr>
            <w:tcW w:w="628" w:type="dxa"/>
            <w:gridSpan w:val="3"/>
            <w:tcBorders>
              <w:top w:val="single" w:sz="4" w:space="0" w:color="000000"/>
              <w:left w:val="single" w:sz="4" w:space="0" w:color="000000"/>
              <w:bottom w:val="single" w:sz="4" w:space="0" w:color="000000"/>
              <w:right w:val="single" w:sz="4" w:space="0" w:color="000000"/>
            </w:tcBorders>
            <w:vAlign w:val="center"/>
          </w:tcPr>
          <w:p w14:paraId="6057B80C"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40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03C9847"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646" w:type="dxa"/>
            <w:gridSpan w:val="2"/>
            <w:tcBorders>
              <w:top w:val="single" w:sz="4" w:space="0" w:color="000000"/>
              <w:left w:val="single" w:sz="4" w:space="0" w:color="000000"/>
              <w:bottom w:val="single" w:sz="4" w:space="0" w:color="000000"/>
              <w:right w:val="single" w:sz="4" w:space="0" w:color="000000"/>
            </w:tcBorders>
            <w:vAlign w:val="center"/>
          </w:tcPr>
          <w:p w14:paraId="4FAA8F31" w14:textId="77777777" w:rsidR="005E0001" w:rsidRDefault="005E0001">
            <w:pPr>
              <w:widowControl w:val="0"/>
              <w:spacing w:after="0" w:line="240" w:lineRule="auto"/>
              <w:jc w:val="center"/>
              <w:rPr>
                <w:rFonts w:ascii="Times New Roman" w:hAnsi="Times New Roman"/>
                <w:b/>
                <w:sz w:val="24"/>
                <w:szCs w:val="24"/>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D443BD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579" w:type="dxa"/>
            <w:gridSpan w:val="2"/>
            <w:tcBorders>
              <w:top w:val="single" w:sz="4" w:space="0" w:color="000000"/>
              <w:left w:val="single" w:sz="4" w:space="0" w:color="000000"/>
              <w:bottom w:val="single" w:sz="4" w:space="0" w:color="000000"/>
              <w:right w:val="single" w:sz="4" w:space="0" w:color="000000"/>
            </w:tcBorders>
            <w:vAlign w:val="center"/>
          </w:tcPr>
          <w:p w14:paraId="1DB99129" w14:textId="77777777" w:rsidR="005E0001" w:rsidRDefault="005E0001">
            <w:pPr>
              <w:widowControl w:val="0"/>
              <w:spacing w:after="0" w:line="240" w:lineRule="auto"/>
              <w:jc w:val="center"/>
              <w:rPr>
                <w:rFonts w:ascii="Times New Roman" w:hAnsi="Times New Roman"/>
                <w:b/>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029FBE"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674" w:type="dxa"/>
            <w:gridSpan w:val="2"/>
            <w:tcBorders>
              <w:top w:val="single" w:sz="4" w:space="0" w:color="000000"/>
              <w:left w:val="single" w:sz="4" w:space="0" w:color="000000"/>
              <w:bottom w:val="single" w:sz="4" w:space="0" w:color="000000"/>
              <w:right w:val="single" w:sz="4" w:space="0" w:color="000000"/>
            </w:tcBorders>
            <w:vAlign w:val="center"/>
          </w:tcPr>
          <w:p w14:paraId="46B731A9" w14:textId="77777777" w:rsidR="005E0001" w:rsidRDefault="00C201AA">
            <w:pPr>
              <w:widowControl w:val="0"/>
              <w:spacing w:after="0" w:line="240" w:lineRule="auto"/>
              <w:jc w:val="center"/>
              <w:rPr>
                <w:rFonts w:ascii="Times New Roman" w:hAnsi="Times New Roman"/>
                <w:b/>
                <w:sz w:val="24"/>
                <w:szCs w:val="24"/>
              </w:rPr>
            </w:pPr>
            <w:r>
              <w:rPr>
                <w:rFonts w:ascii="Times New Roman" w:hAnsi="Times New Roman"/>
                <w:b/>
                <w:sz w:val="24"/>
                <w:szCs w:val="24"/>
              </w:rPr>
              <w:t>212</w:t>
            </w:r>
          </w:p>
        </w:tc>
        <w:tc>
          <w:tcPr>
            <w:tcW w:w="479" w:type="dxa"/>
            <w:tcBorders>
              <w:top w:val="single" w:sz="4" w:space="0" w:color="000000"/>
              <w:left w:val="single" w:sz="4" w:space="0" w:color="000000"/>
              <w:bottom w:val="single" w:sz="4" w:space="0" w:color="000000"/>
              <w:right w:val="single" w:sz="4" w:space="0" w:color="000000"/>
            </w:tcBorders>
            <w:vAlign w:val="center"/>
          </w:tcPr>
          <w:p w14:paraId="7CF90120" w14:textId="77777777" w:rsidR="005E0001" w:rsidRDefault="005E0001">
            <w:pPr>
              <w:widowControl w:val="0"/>
              <w:spacing w:after="0" w:line="240" w:lineRule="auto"/>
              <w:jc w:val="center"/>
              <w:rPr>
                <w:rFonts w:ascii="Times New Roman" w:hAnsi="Times New Roman"/>
                <w:b/>
                <w:sz w:val="24"/>
                <w:szCs w:val="24"/>
              </w:rPr>
            </w:pPr>
          </w:p>
        </w:tc>
      </w:tr>
    </w:tbl>
    <w:p w14:paraId="46216013"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096F913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курсовой работы – 20 ч.</w:t>
      </w:r>
    </w:p>
    <w:p w14:paraId="1823D74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Объем учебной нагрузки обучающегося по подготовке к сдаче и сдача экзамена – 20 ч.</w:t>
      </w:r>
    </w:p>
    <w:p w14:paraId="3206C43E"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48A34541" w14:textId="77777777" w:rsidR="005E0001" w:rsidRDefault="005E0001">
      <w:pPr>
        <w:pStyle w:val="af6"/>
        <w:tabs>
          <w:tab w:val="left" w:pos="567"/>
        </w:tabs>
        <w:spacing w:after="0" w:line="240" w:lineRule="auto"/>
        <w:ind w:left="0"/>
        <w:jc w:val="center"/>
        <w:rPr>
          <w:rFonts w:ascii="Times New Roman" w:eastAsia="Calibri" w:hAnsi="Times New Roman"/>
          <w:b/>
          <w:color w:val="000000"/>
          <w:sz w:val="28"/>
          <w:szCs w:val="28"/>
          <w:lang w:eastAsia="en-US"/>
        </w:rPr>
      </w:pPr>
    </w:p>
    <w:p w14:paraId="3AA4BA70" w14:textId="77777777" w:rsidR="005E0001" w:rsidRDefault="00C201AA">
      <w:pPr>
        <w:widowControl w:val="0"/>
        <w:spacing w:after="0" w:line="240" w:lineRule="auto"/>
        <w:jc w:val="center"/>
        <w:rPr>
          <w:rFonts w:ascii="Times New Roman" w:hAnsi="Times New Roman"/>
          <w:b/>
          <w:sz w:val="28"/>
          <w:szCs w:val="28"/>
        </w:rPr>
      </w:pPr>
      <w:r>
        <w:rPr>
          <w:rFonts w:ascii="Times New Roman" w:hAnsi="Times New Roman"/>
          <w:b/>
          <w:sz w:val="28"/>
          <w:szCs w:val="28"/>
        </w:rPr>
        <w:t>Содержание дисциплины</w:t>
      </w:r>
    </w:p>
    <w:p w14:paraId="5C911CC6" w14:textId="77777777" w:rsidR="005E0001" w:rsidRDefault="005E0001">
      <w:pPr>
        <w:pStyle w:val="af6"/>
        <w:spacing w:after="0" w:line="240" w:lineRule="auto"/>
        <w:ind w:left="0"/>
        <w:rPr>
          <w:rFonts w:ascii="Times New Roman" w:hAnsi="Times New Roman"/>
          <w:b/>
          <w:sz w:val="28"/>
          <w:szCs w:val="28"/>
        </w:rPr>
      </w:pPr>
    </w:p>
    <w:p w14:paraId="4609B9B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1. Введение в предмет и задачи дисциплины. Происхождение и эволюция с.-х. животных</w:t>
      </w:r>
    </w:p>
    <w:p w14:paraId="7E26568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Разведение сельскохозяйственных животных как наука о размножении с.-х. животных и улучшении их наследственных качеств, совершенствовании существующих и выведении новых пород и высокопродуктивных пользовательных стад; раздел зоотехнии. История учения о разведении с.-х. животных и роль науки в увеличении продуктивности животноводства. Использование достижений научно-технического прогресса в селекции животных в XXI в. Законодательство о племенном животноводстве. Роль селекционеров в решении задач, стоящих перед животноводством.</w:t>
      </w:r>
    </w:p>
    <w:p w14:paraId="1FD269F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Происхождение и эволюция с.-х. животных. Изучение проблемы происхождения, одомашнивания и эволюции животных, методы ее изучения. Понятие о прирученных, домашних и с.-х. животных. Время и место приручения и одомашнивания животных. Дикие предки и сородичи домашних животных. Доместикационные изменения, факторы, определяющие пути дальнейшей эволюции домашних животных. Причины приручения и одомашнивания животных. Проблема одомашнивания новых видов животных. Основные этапы развития животноводства в России.</w:t>
      </w:r>
    </w:p>
    <w:p w14:paraId="6637D204" w14:textId="77777777" w:rsidR="005E0001" w:rsidRDefault="005E0001">
      <w:pPr>
        <w:widowControl w:val="0"/>
        <w:shd w:val="clear" w:color="auto" w:fill="FFFFFF"/>
        <w:spacing w:after="0" w:line="240" w:lineRule="auto"/>
        <w:ind w:firstLine="709"/>
        <w:jc w:val="both"/>
        <w:rPr>
          <w:rFonts w:ascii="Times New Roman" w:hAnsi="Times New Roman"/>
          <w:bCs/>
          <w:sz w:val="28"/>
          <w:szCs w:val="28"/>
        </w:rPr>
      </w:pPr>
    </w:p>
    <w:p w14:paraId="0680C085"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2. Учение о породе</w:t>
      </w:r>
    </w:p>
    <w:p w14:paraId="1466525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Понятие о породе, как единице зоотехнической систематики с.-х. животных. Изменение представлений о породе в историческом аспек</w:t>
      </w:r>
      <w:r>
        <w:rPr>
          <w:rFonts w:ascii="Times New Roman" w:hAnsi="Times New Roman"/>
          <w:sz w:val="28"/>
          <w:szCs w:val="28"/>
        </w:rPr>
        <w:softHyphen/>
        <w:t>те. Структура породы. Понятие о породной группе. Ведущая роль социально-экономических факторов в процессе породообразования. Влияние природно-</w:t>
      </w:r>
      <w:r>
        <w:rPr>
          <w:rFonts w:ascii="Times New Roman" w:hAnsi="Times New Roman"/>
          <w:sz w:val="28"/>
          <w:szCs w:val="28"/>
        </w:rPr>
        <w:lastRenderedPageBreak/>
        <w:t xml:space="preserve">климатических факторов на хозяйственно-биологические особенности пород. Условия, способствующие успеху работы с породами. Классификация пород по различным признакам. Влияние различных факторов среды </w:t>
      </w:r>
      <w:r>
        <w:rPr>
          <w:rFonts w:ascii="Times New Roman" w:hAnsi="Times New Roman"/>
          <w:sz w:val="28"/>
          <w:szCs w:val="28"/>
        </w:rPr>
        <w:br/>
        <w:t xml:space="preserve">на физиологическое состояние, продуктивность и приспособленность к ним животных. Акклиматизация и адаптация пород в новых условиях, а также меры, облегчающие их. Понятие о физиологической, онтогенетической </w:t>
      </w:r>
      <w:r>
        <w:rPr>
          <w:rFonts w:ascii="Times New Roman" w:hAnsi="Times New Roman"/>
          <w:sz w:val="28"/>
          <w:szCs w:val="28"/>
        </w:rPr>
        <w:br/>
        <w:t xml:space="preserve">и филогенетической акклиматизации. Перерождение, захудалость </w:t>
      </w:r>
      <w:r>
        <w:rPr>
          <w:rFonts w:ascii="Times New Roman" w:hAnsi="Times New Roman"/>
          <w:sz w:val="28"/>
          <w:szCs w:val="28"/>
        </w:rPr>
        <w:br/>
        <w:t xml:space="preserve">и вырождение пород при акклиматизации. Роль пересадки эмбрионов </w:t>
      </w:r>
      <w:r>
        <w:rPr>
          <w:rFonts w:ascii="Times New Roman" w:hAnsi="Times New Roman"/>
          <w:sz w:val="28"/>
          <w:szCs w:val="28"/>
        </w:rPr>
        <w:br/>
        <w:t>и скрещивания заводских пород с местными при их акклиматизации. Состояние и перспективы совершенствования плановых пород. Проблема сохранения генофонда редких и исчезающих пород.</w:t>
      </w:r>
    </w:p>
    <w:p w14:paraId="3472550F" w14:textId="77777777" w:rsidR="005E0001" w:rsidRDefault="005E0001">
      <w:pPr>
        <w:widowControl w:val="0"/>
        <w:spacing w:after="0" w:line="240" w:lineRule="auto"/>
        <w:ind w:firstLine="709"/>
        <w:jc w:val="both"/>
        <w:rPr>
          <w:rFonts w:ascii="Times New Roman" w:hAnsi="Times New Roman"/>
          <w:sz w:val="28"/>
          <w:szCs w:val="28"/>
        </w:rPr>
      </w:pPr>
    </w:p>
    <w:p w14:paraId="2135FEC9"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3. Конституция, экстерьер и интерьер животных</w:t>
      </w:r>
    </w:p>
    <w:p w14:paraId="2F7C32C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конституции с.-х. и домашних животных и ее составных частях - экстерьере и интерьере. Изменение представлений о конституции и её основных частях в историческом аспекте. Основные классификации животных по типам конституции, их принципы. Факторы, влияющие на формирование конституции с.-х. и домашних животных. Связь конституции с хозяйственной ценностью животных, их производственной специализацией и здоровьем. Признаки ослабления конституции, их причины и меры предупреждения. Кондиции с.-х. и домашних животных. Методы оценки животных </w:t>
      </w:r>
      <w:r>
        <w:rPr>
          <w:rFonts w:ascii="Times New Roman" w:hAnsi="Times New Roman"/>
          <w:sz w:val="28"/>
          <w:szCs w:val="28"/>
        </w:rPr>
        <w:br/>
        <w:t xml:space="preserve">по экстерьеру и конституции. Общая глазомерная и пунктирная оценка. Измерение животных. Индексы телосложения. Экстерьерные и линейные профили. Фотографирование и видеосъемка животных. Значение оценки животных по экстерьеру и конституции при отборе их для племенных целей </w:t>
      </w:r>
      <w:r>
        <w:rPr>
          <w:rFonts w:ascii="Times New Roman" w:hAnsi="Times New Roman"/>
          <w:sz w:val="28"/>
          <w:szCs w:val="28"/>
        </w:rPr>
        <w:br/>
        <w:t>и использовании в условиях интенсивных технологий. Интерьерные особенности животных и их значение для познания конституции. Методы изучения интерьера. Морфологические и функциональные особенности животных разного направления продуктивности.</w:t>
      </w:r>
    </w:p>
    <w:p w14:paraId="4AB5846A" w14:textId="77777777" w:rsidR="005E0001" w:rsidRDefault="005E0001">
      <w:pPr>
        <w:widowControl w:val="0"/>
        <w:spacing w:after="0" w:line="240" w:lineRule="auto"/>
        <w:ind w:firstLine="709"/>
        <w:jc w:val="both"/>
        <w:rPr>
          <w:rFonts w:ascii="Times New Roman" w:hAnsi="Times New Roman"/>
          <w:sz w:val="28"/>
          <w:szCs w:val="28"/>
        </w:rPr>
      </w:pPr>
    </w:p>
    <w:p w14:paraId="30A5BB3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4. Индивидуальное развитие животных</w:t>
      </w:r>
    </w:p>
    <w:p w14:paraId="610BE540"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об индивидуальном развитии (онтогенезе). Связь онтогенеза </w:t>
      </w:r>
      <w:r>
        <w:rPr>
          <w:rFonts w:ascii="Times New Roman" w:hAnsi="Times New Roman"/>
          <w:sz w:val="28"/>
          <w:szCs w:val="28"/>
        </w:rPr>
        <w:br/>
        <w:t xml:space="preserve">с филогенезом. Две стороны онтогенеза – рост и развитие (дифференцировка). Процессы, лежащие в основе роста и развития. Основные закономерности роста и развития. Изменение телосложения животных в процессе роста. Факторы, влияющие на рост и развитие. Роль наследственных факторов </w:t>
      </w:r>
      <w:r>
        <w:rPr>
          <w:rFonts w:ascii="Times New Roman" w:hAnsi="Times New Roman"/>
          <w:sz w:val="28"/>
          <w:szCs w:val="28"/>
        </w:rPr>
        <w:br/>
        <w:t xml:space="preserve">и эндокринной системы. Закон недоразвития Чирвинского-Малигонова. Формы недоразвития: эмбрионализм, инфантилизм, неотения. Компенсация роста. Методы изучения роста и развития. Учет роста. Абсолютная </w:t>
      </w:r>
      <w:r>
        <w:rPr>
          <w:rFonts w:ascii="Times New Roman" w:hAnsi="Times New Roman"/>
          <w:sz w:val="28"/>
          <w:szCs w:val="28"/>
        </w:rPr>
        <w:br/>
        <w:t>и относительная скорость роста. Продолжительность жизни и сроки хозяйственного использования животных.</w:t>
      </w:r>
    </w:p>
    <w:p w14:paraId="2066B1E7" w14:textId="77777777" w:rsidR="005E0001" w:rsidRDefault="005E0001">
      <w:pPr>
        <w:pStyle w:val="af9"/>
        <w:widowControl w:val="0"/>
        <w:jc w:val="both"/>
        <w:rPr>
          <w:sz w:val="28"/>
          <w:szCs w:val="28"/>
        </w:rPr>
      </w:pPr>
    </w:p>
    <w:p w14:paraId="1EC3A2BE" w14:textId="77777777" w:rsidR="005E0001" w:rsidRDefault="00C201AA">
      <w:pPr>
        <w:pStyle w:val="af9"/>
        <w:widowControl w:val="0"/>
        <w:jc w:val="both"/>
        <w:rPr>
          <w:sz w:val="28"/>
          <w:szCs w:val="28"/>
        </w:rPr>
      </w:pPr>
      <w:r>
        <w:rPr>
          <w:sz w:val="28"/>
          <w:szCs w:val="28"/>
        </w:rPr>
        <w:t>Тема 5. Направленное выращивание животных</w:t>
      </w:r>
    </w:p>
    <w:p w14:paraId="524712DD"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Проблема управления онтогенезом. Управление индивидуальным развитием животных в эмбриональный период. Использование особенностей </w:t>
      </w:r>
      <w:r>
        <w:rPr>
          <w:rFonts w:ascii="Times New Roman" w:hAnsi="Times New Roman"/>
          <w:sz w:val="28"/>
          <w:szCs w:val="28"/>
        </w:rPr>
        <w:lastRenderedPageBreak/>
        <w:t xml:space="preserve">материнского организма для получения потомства желательного типа. Использование генетических факторов. Клонирование. Клеточная </w:t>
      </w:r>
      <w:r>
        <w:rPr>
          <w:rFonts w:ascii="Times New Roman" w:hAnsi="Times New Roman"/>
          <w:sz w:val="28"/>
          <w:szCs w:val="28"/>
        </w:rPr>
        <w:br/>
        <w:t xml:space="preserve">и хромосомная инженерия. Управление индивидуальным развитием животных в постэмбриональный период. Влияние кормления и условий содержания </w:t>
      </w:r>
      <w:r>
        <w:rPr>
          <w:rFonts w:ascii="Times New Roman" w:hAnsi="Times New Roman"/>
          <w:sz w:val="28"/>
          <w:szCs w:val="28"/>
        </w:rPr>
        <w:br/>
        <w:t xml:space="preserve">на рост и развитие животных. Влияние функциональной гимнастики на рост </w:t>
      </w:r>
      <w:r>
        <w:rPr>
          <w:rFonts w:ascii="Times New Roman" w:hAnsi="Times New Roman"/>
          <w:sz w:val="28"/>
          <w:szCs w:val="28"/>
        </w:rPr>
        <w:br/>
        <w:t>и развитие животных. Влияние поведения.</w:t>
      </w:r>
    </w:p>
    <w:p w14:paraId="0BAB78D6" w14:textId="77777777" w:rsidR="005E0001" w:rsidRDefault="005E0001">
      <w:pPr>
        <w:widowControl w:val="0"/>
        <w:spacing w:after="0" w:line="240" w:lineRule="auto"/>
        <w:ind w:firstLine="709"/>
        <w:jc w:val="both"/>
        <w:rPr>
          <w:rFonts w:ascii="Times New Roman" w:hAnsi="Times New Roman"/>
          <w:sz w:val="28"/>
          <w:szCs w:val="28"/>
        </w:rPr>
      </w:pPr>
    </w:p>
    <w:p w14:paraId="4C476755"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6. Продуктивность животных</w:t>
      </w:r>
    </w:p>
    <w:p w14:paraId="6A540D8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Виды продуктивности с.-х. животных и их значение. Молочная, мясная, шерстная, яичная и другие виды продуктивности. Рабочая производительность. Плодовитость животных. Наследственные </w:t>
      </w:r>
      <w:r>
        <w:rPr>
          <w:rFonts w:ascii="Times New Roman" w:hAnsi="Times New Roman"/>
          <w:sz w:val="28"/>
          <w:szCs w:val="28"/>
        </w:rPr>
        <w:br/>
        <w:t xml:space="preserve">и паратипические факторы, влияющие на разные виды продуктивности. Методы учета продуктивности. Рекордные показатели продуктивности </w:t>
      </w:r>
      <w:r>
        <w:rPr>
          <w:rFonts w:ascii="Times New Roman" w:hAnsi="Times New Roman"/>
          <w:sz w:val="28"/>
          <w:szCs w:val="28"/>
        </w:rPr>
        <w:br/>
        <w:t>и их значение в селекции.</w:t>
      </w:r>
    </w:p>
    <w:p w14:paraId="3598ED15" w14:textId="77777777" w:rsidR="005E0001" w:rsidRDefault="005E0001">
      <w:pPr>
        <w:widowControl w:val="0"/>
        <w:spacing w:after="0" w:line="240" w:lineRule="auto"/>
        <w:ind w:firstLine="709"/>
        <w:jc w:val="both"/>
        <w:rPr>
          <w:rFonts w:ascii="Times New Roman" w:hAnsi="Times New Roman"/>
          <w:sz w:val="28"/>
          <w:szCs w:val="28"/>
        </w:rPr>
      </w:pPr>
    </w:p>
    <w:p w14:paraId="46CC1911"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7. Отбор животных</w:t>
      </w:r>
    </w:p>
    <w:p w14:paraId="1EEA843C"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Вклад Ч.Дарвина в разработку учения об отборе как о движущей силе эволюции. Классификация форм и методы отбора. Признаки и показатели </w:t>
      </w:r>
      <w:r>
        <w:rPr>
          <w:rFonts w:ascii="Times New Roman" w:hAnsi="Times New Roman"/>
          <w:sz w:val="28"/>
          <w:szCs w:val="28"/>
        </w:rPr>
        <w:br/>
        <w:t xml:space="preserve">отбора. Последовательность отбора. Необходимость комплексной оценки животных при выборе их для племенных целей. Значение отбора в системе мероприятий по качественному совершенствованию животных. Методы оценки животных по фенотипу при выборе их для племенных целей. Связь оценки по фенотипу с наследуемостью признаков. Наследование количественных и качественных признаков. Причины неустойчивого наследования количественных признаков. Регрессия и ее связь </w:t>
      </w:r>
      <w:r>
        <w:rPr>
          <w:rFonts w:ascii="Times New Roman" w:hAnsi="Times New Roman"/>
          <w:sz w:val="28"/>
          <w:szCs w:val="28"/>
        </w:rPr>
        <w:br/>
        <w:t xml:space="preserve">с наследуемостью. Генетические последствия отбора. Прогнозирование эффекта отбора с использованием генетико-статистических параметров. Селекционное плато и пути его преодоления. Способы определения фактического эффекта отбора. Величины фактического селекционного сдвига важнейших хозяйственных признаков. Составные части оценки животных </w:t>
      </w:r>
      <w:r>
        <w:rPr>
          <w:rFonts w:ascii="Times New Roman" w:hAnsi="Times New Roman"/>
          <w:sz w:val="28"/>
          <w:szCs w:val="28"/>
        </w:rPr>
        <w:br/>
        <w:t>по генотипу: оценка по происхождению, боковым родственникам и качеству потомства.</w:t>
      </w:r>
    </w:p>
    <w:p w14:paraId="25DFAA38"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Оценка животных по происхождению и ее значение. Типы родословных. Мечение животных и присвоение кличек. Использование иммуногенетических тес</w:t>
      </w:r>
      <w:r>
        <w:rPr>
          <w:rFonts w:ascii="Times New Roman" w:hAnsi="Times New Roman"/>
          <w:sz w:val="28"/>
          <w:szCs w:val="28"/>
        </w:rPr>
        <w:softHyphen/>
        <w:t xml:space="preserve">тов для подтверждения достоверности происхождения животных. Связь оценки по происхождению с оценкой по качеству потомства. Значение оценки по качеству потомства. Трудности проведения оценки животных по качеству потомства. Методические требования, которые необходимо соблюдать </w:t>
      </w:r>
      <w:r>
        <w:rPr>
          <w:rFonts w:ascii="Times New Roman" w:hAnsi="Times New Roman"/>
          <w:sz w:val="28"/>
          <w:szCs w:val="28"/>
        </w:rPr>
        <w:br/>
        <w:t xml:space="preserve">при проведении оценки животных по качеству потомства. Оценка маток </w:t>
      </w:r>
      <w:r>
        <w:rPr>
          <w:rFonts w:ascii="Times New Roman" w:hAnsi="Times New Roman"/>
          <w:sz w:val="28"/>
          <w:szCs w:val="28"/>
        </w:rPr>
        <w:br/>
        <w:t xml:space="preserve">по качеству потомства. Методы оценки племенных производителей </w:t>
      </w:r>
      <w:r>
        <w:rPr>
          <w:rFonts w:ascii="Times New Roman" w:hAnsi="Times New Roman"/>
          <w:sz w:val="28"/>
          <w:szCs w:val="28"/>
        </w:rPr>
        <w:br/>
        <w:t xml:space="preserve">по качеству потомства, их достоинства и недостатки. Препотентность производителей, способы ее определения. Классификация племенных производителей по препотентности. Использование достижений иммуногенетики и цитогенетики при оценке производителей по качеству потомства. Пути ускорения оценки племенных производителей по качеству </w:t>
      </w:r>
      <w:r>
        <w:rPr>
          <w:rFonts w:ascii="Times New Roman" w:hAnsi="Times New Roman"/>
          <w:sz w:val="28"/>
          <w:szCs w:val="28"/>
        </w:rPr>
        <w:lastRenderedPageBreak/>
        <w:t>потомства. Бонитировка животных. Мероприятия, разрабатываемые на основе бонитировки. Станции испытания производителей по качеству потомства, контрольные дворы, станции контрольного откорма, ипподромы. Экспериментальная селекция.</w:t>
      </w:r>
    </w:p>
    <w:p w14:paraId="1091F792" w14:textId="77777777" w:rsidR="005E0001" w:rsidRDefault="005E0001">
      <w:pPr>
        <w:widowControl w:val="0"/>
        <w:spacing w:after="0" w:line="240" w:lineRule="auto"/>
        <w:ind w:firstLine="709"/>
        <w:jc w:val="both"/>
        <w:rPr>
          <w:rFonts w:ascii="Times New Roman" w:hAnsi="Times New Roman"/>
          <w:sz w:val="28"/>
          <w:szCs w:val="28"/>
        </w:rPr>
      </w:pPr>
    </w:p>
    <w:p w14:paraId="4AD34B9E"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 8. Подбор животных</w:t>
      </w:r>
    </w:p>
    <w:p w14:paraId="2708D35A"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Значение подбора в системе мероприятий по совершенствованию животных, его связь с отбором. Теоретические основы подбора. Основные принципы подбора. Использование иммуногенетических тестов для прогнозирования подбора. Типы подбора: однородный (гомогенный) и разнородный (гетерогенный) подбор. Задачи, решаемые однородным и разнородным подбором. Генетические и зоотехнические последствия применения однородного и разнородного подбора. Факторы, влияющие на результаты подбора: наследственность, условия среды, целеустремленность, возраст спариваемых животных, их физиологическое состояние и др. Общая и специфическая комбинационная способность (сочетаемость) животных. Формы подбора: индивидуальный, групповой, индивидуально-групповой и семейно-групповой.</w:t>
      </w:r>
    </w:p>
    <w:p w14:paraId="18A0ED34" w14:textId="77777777" w:rsidR="005E0001" w:rsidRDefault="005E0001">
      <w:pPr>
        <w:widowControl w:val="0"/>
        <w:spacing w:after="0" w:line="240" w:lineRule="auto"/>
        <w:ind w:firstLine="709"/>
        <w:jc w:val="both"/>
        <w:rPr>
          <w:rFonts w:ascii="Times New Roman" w:hAnsi="Times New Roman"/>
          <w:sz w:val="28"/>
          <w:szCs w:val="28"/>
        </w:rPr>
      </w:pPr>
    </w:p>
    <w:p w14:paraId="70B89EA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Тема 9. Методы разведения</w:t>
      </w:r>
    </w:p>
    <w:p w14:paraId="75AA964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Понятие о методах разведения. Классификация методов разведения. Биологические особенности животных, получаемых при чистопородном разведении, скрещивании и гибридизации.</w:t>
      </w:r>
    </w:p>
    <w:p w14:paraId="2C53EB26"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Чистопородное разведение, его значение. Задачи, решаемые при его применении и условия, обеспечивающие их реализацию. Понятие </w:t>
      </w:r>
      <w:r>
        <w:rPr>
          <w:rFonts w:ascii="Times New Roman" w:hAnsi="Times New Roman"/>
          <w:sz w:val="28"/>
          <w:szCs w:val="28"/>
        </w:rPr>
        <w:br/>
        <w:t xml:space="preserve">о желательном типе, модельном животном. Роль стандартов пород. Определение породности. Разведение по линиям – высшая форма племенной работы при разведении животных. Основные этапы работы с линией. Классификация линий. Особенности отбора и подбора при работе с линиями. Дифференциация линий на ветви и поколения. Протяженность линий </w:t>
      </w:r>
      <w:r>
        <w:rPr>
          <w:rFonts w:ascii="Times New Roman" w:hAnsi="Times New Roman"/>
          <w:sz w:val="28"/>
          <w:szCs w:val="28"/>
        </w:rPr>
        <w:br/>
        <w:t>в поколениях. Прогрессивные и стабильные линии. Линии, ухо</w:t>
      </w:r>
      <w:r>
        <w:rPr>
          <w:rFonts w:ascii="Times New Roman" w:hAnsi="Times New Roman"/>
          <w:sz w:val="28"/>
          <w:szCs w:val="28"/>
        </w:rPr>
        <w:softHyphen/>
        <w:t>дящие в матки. Кроссы линий, их разновидности.</w:t>
      </w:r>
    </w:p>
    <w:p w14:paraId="2A70E40D"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Организация работы с семействами. Особенности отбора и подбора </w:t>
      </w:r>
      <w:r>
        <w:rPr>
          <w:rFonts w:ascii="Times New Roman" w:hAnsi="Times New Roman"/>
          <w:sz w:val="28"/>
          <w:szCs w:val="28"/>
        </w:rPr>
        <w:br/>
        <w:t xml:space="preserve">при совершенствовании семейств. Инбридинг. Отношение к инбридингу </w:t>
      </w:r>
      <w:r>
        <w:rPr>
          <w:rFonts w:ascii="Times New Roman" w:hAnsi="Times New Roman"/>
          <w:sz w:val="28"/>
          <w:szCs w:val="28"/>
        </w:rPr>
        <w:br/>
        <w:t xml:space="preserve">в историческом аспекте. Использование инбридинга в животноводстве. Генетические и зоотехнические последствия инбридинга. Учет степени инбридинга по Пушу-Шапоружу, Райту-Кисловскому. Классификация степеней инбридинга. Соотношения процессов возрастания гомозиготности </w:t>
      </w:r>
      <w:r>
        <w:rPr>
          <w:rFonts w:ascii="Times New Roman" w:hAnsi="Times New Roman"/>
          <w:sz w:val="28"/>
          <w:szCs w:val="28"/>
        </w:rPr>
        <w:br/>
        <w:t>и генетиче</w:t>
      </w:r>
      <w:r>
        <w:rPr>
          <w:rFonts w:ascii="Times New Roman" w:hAnsi="Times New Roman"/>
          <w:sz w:val="28"/>
          <w:szCs w:val="28"/>
        </w:rPr>
        <w:softHyphen/>
        <w:t xml:space="preserve">ского сходства при разных степенях инбридинга. Инбредная депрессия. Вредные последствия родственных спариваний и меры </w:t>
      </w:r>
      <w:r>
        <w:rPr>
          <w:rFonts w:ascii="Times New Roman" w:hAnsi="Times New Roman"/>
          <w:sz w:val="28"/>
          <w:szCs w:val="28"/>
        </w:rPr>
        <w:br/>
        <w:t xml:space="preserve">их предупреждения. «Освежение крови» и интербридинг. </w:t>
      </w:r>
    </w:p>
    <w:p w14:paraId="47E998FE"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Понятие о гетерозисе. История развития исследований по гетерозису. Формы проявления гетерозиса. Пути использования гетерозиса в животноводстве. Влияние различных факторов на эффект гетерозиса. Селекция на гетерозис. Гипотезы, объясняющие явление гетерозиса и </w:t>
      </w:r>
      <w:r>
        <w:rPr>
          <w:rFonts w:ascii="Times New Roman" w:hAnsi="Times New Roman"/>
          <w:sz w:val="28"/>
          <w:szCs w:val="28"/>
        </w:rPr>
        <w:lastRenderedPageBreak/>
        <w:t xml:space="preserve">инбредной депрессии. </w:t>
      </w:r>
    </w:p>
    <w:p w14:paraId="679F330B"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Скрещивание, его значение и задачи, решаемые при его применении. Биологические особенности скрещивания. Виды скрещивания: поглотительное, вводное, воспроизводительное, промышленное и переменное; их сущность, цели и задачи, решаемые каждым из них. Принципы определения кровности помесных животных при различных видах скрещивания. Особенности применения скрещивания в племенном </w:t>
      </w:r>
      <w:r>
        <w:rPr>
          <w:rFonts w:ascii="Times New Roman" w:hAnsi="Times New Roman"/>
          <w:sz w:val="28"/>
          <w:szCs w:val="28"/>
        </w:rPr>
        <w:br/>
        <w:t xml:space="preserve">и пользовательном животноводстве. Условия, обеспечивающие успех </w:t>
      </w:r>
      <w:r>
        <w:rPr>
          <w:rFonts w:ascii="Times New Roman" w:hAnsi="Times New Roman"/>
          <w:sz w:val="28"/>
          <w:szCs w:val="28"/>
        </w:rPr>
        <w:br/>
        <w:t xml:space="preserve">при применении различных видов скрещивания. </w:t>
      </w:r>
    </w:p>
    <w:p w14:paraId="617626FA"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Выведение новых пород при скрещивании. Методы работы М.Ф. Иванова при выведении пород. Апробация новых пород. Особенности проявления гетерозиса при разных видах скрещивания. Использование скрещиваний при улучшении отечественных пород с.-х. животных. Гибридизация в классическом понимании и как метод селекции на гетерозис. Задачи, решаемые гибридизацией. Трудности, возникающие при гибридизации животных и пути их преодоления. Использование гибридизации в племенном и пользовательном животноводстве.</w:t>
      </w:r>
    </w:p>
    <w:p w14:paraId="12355BFF" w14:textId="77777777" w:rsidR="005E0001" w:rsidRDefault="005E0001">
      <w:pPr>
        <w:widowControl w:val="0"/>
        <w:shd w:val="clear" w:color="auto" w:fill="FFFFFF"/>
        <w:spacing w:after="0" w:line="240" w:lineRule="auto"/>
        <w:ind w:firstLine="709"/>
        <w:jc w:val="both"/>
        <w:rPr>
          <w:rFonts w:ascii="Times New Roman" w:hAnsi="Times New Roman"/>
          <w:sz w:val="28"/>
          <w:szCs w:val="28"/>
        </w:rPr>
      </w:pPr>
    </w:p>
    <w:p w14:paraId="2416F4C5" w14:textId="77777777" w:rsidR="005E0001" w:rsidRDefault="00C201AA">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Тема</w:t>
      </w:r>
      <w:r>
        <w:rPr>
          <w:rFonts w:ascii="Times New Roman" w:hAnsi="Times New Roman"/>
          <w:bCs/>
          <w:sz w:val="28"/>
          <w:szCs w:val="28"/>
        </w:rPr>
        <w:t xml:space="preserve"> 10. </w:t>
      </w:r>
      <w:r>
        <w:rPr>
          <w:rFonts w:ascii="Times New Roman" w:hAnsi="Times New Roman"/>
          <w:sz w:val="28"/>
          <w:szCs w:val="28"/>
        </w:rPr>
        <w:t>Современные направления</w:t>
      </w:r>
      <w:r>
        <w:rPr>
          <w:rFonts w:ascii="Times New Roman" w:hAnsi="Times New Roman"/>
          <w:bCs/>
          <w:sz w:val="28"/>
          <w:szCs w:val="28"/>
        </w:rPr>
        <w:t xml:space="preserve"> племенной работы в странах </w:t>
      </w:r>
      <w:r>
        <w:rPr>
          <w:rFonts w:ascii="Times New Roman" w:hAnsi="Times New Roman"/>
          <w:bCs/>
          <w:sz w:val="28"/>
          <w:szCs w:val="28"/>
        </w:rPr>
        <w:br/>
        <w:t>с развитым животноводством</w:t>
      </w:r>
    </w:p>
    <w:p w14:paraId="1FB8E6B6" w14:textId="77777777" w:rsidR="005E0001" w:rsidRDefault="00C201AA">
      <w:pPr>
        <w:widowControl w:val="0"/>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Оценка племенной ценности животных. Предсказанная передающая способность. Использование предсказанной передающей способности </w:t>
      </w:r>
      <w:r>
        <w:rPr>
          <w:rFonts w:ascii="Times New Roman" w:hAnsi="Times New Roman"/>
          <w:bCs/>
          <w:sz w:val="28"/>
          <w:szCs w:val="28"/>
        </w:rPr>
        <w:br/>
        <w:t xml:space="preserve">в селекционных решениях. Перспективные технологии, используемые </w:t>
      </w:r>
      <w:r>
        <w:rPr>
          <w:rFonts w:ascii="Times New Roman" w:hAnsi="Times New Roman"/>
          <w:bCs/>
          <w:sz w:val="28"/>
          <w:szCs w:val="28"/>
        </w:rPr>
        <w:br/>
        <w:t xml:space="preserve">в животноводстве. </w:t>
      </w:r>
      <w:r>
        <w:rPr>
          <w:rFonts w:ascii="Times New Roman" w:hAnsi="Times New Roman"/>
          <w:sz w:val="28"/>
          <w:szCs w:val="28"/>
        </w:rPr>
        <w:t>Принципы разработки простых и сложных селекционных индексов.</w:t>
      </w:r>
    </w:p>
    <w:p w14:paraId="13778FFD" w14:textId="77777777" w:rsidR="005E0001" w:rsidRDefault="005E0001">
      <w:pPr>
        <w:widowControl w:val="0"/>
        <w:shd w:val="clear" w:color="auto" w:fill="FFFFFF"/>
        <w:spacing w:after="0" w:line="240" w:lineRule="auto"/>
        <w:ind w:firstLine="709"/>
        <w:jc w:val="both"/>
        <w:rPr>
          <w:rFonts w:ascii="Times New Roman" w:hAnsi="Times New Roman"/>
          <w:sz w:val="28"/>
          <w:szCs w:val="28"/>
        </w:rPr>
      </w:pPr>
    </w:p>
    <w:p w14:paraId="6CDB9567"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Тема</w:t>
      </w:r>
      <w:r>
        <w:rPr>
          <w:rFonts w:ascii="Times New Roman" w:hAnsi="Times New Roman"/>
          <w:bCs/>
          <w:sz w:val="28"/>
          <w:szCs w:val="28"/>
        </w:rPr>
        <w:t xml:space="preserve"> 11. Организация племенной работы</w:t>
      </w:r>
    </w:p>
    <w:p w14:paraId="3EFF8EF9" w14:textId="77777777" w:rsidR="005E0001" w:rsidRDefault="00C201AA">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Племенное и пользовательское животноводство, их количественное соотношение и формы взаимосвязи. Виды племенных и товарных хозяйств различных форм собственности. Селекционные центры. Задачи племенных хозяйств в условиях перехода на интенсивные технологии. Необходимость интенсификации воспроизводства стада. Породное районирование. Работы, производимые в нашей стране по улучшению пригодности животных </w:t>
      </w:r>
      <w:r>
        <w:rPr>
          <w:rFonts w:ascii="Times New Roman" w:hAnsi="Times New Roman"/>
          <w:sz w:val="28"/>
          <w:szCs w:val="28"/>
        </w:rPr>
        <w:br/>
        <w:t xml:space="preserve">к интенсивным технологиям. Специфические дополнительные требования </w:t>
      </w:r>
      <w:r>
        <w:rPr>
          <w:rFonts w:ascii="Times New Roman" w:hAnsi="Times New Roman"/>
          <w:sz w:val="28"/>
          <w:szCs w:val="28"/>
        </w:rPr>
        <w:br/>
        <w:t xml:space="preserve">к животным, используемые при интенсивных технологиях </w:t>
      </w:r>
      <w:r>
        <w:rPr>
          <w:rFonts w:ascii="Times New Roman" w:hAnsi="Times New Roman"/>
          <w:sz w:val="28"/>
          <w:szCs w:val="28"/>
        </w:rPr>
        <w:br/>
        <w:t xml:space="preserve">и на животноводческих предприятиях промышленного типа. Значение поведенческих реакций животных при групповом содержании </w:t>
      </w:r>
      <w:r>
        <w:rPr>
          <w:rFonts w:ascii="Times New Roman" w:hAnsi="Times New Roman"/>
          <w:sz w:val="28"/>
          <w:szCs w:val="28"/>
        </w:rPr>
        <w:br/>
        <w:t xml:space="preserve">и перегруппировках. Необходимость обеспечения сходности условий </w:t>
      </w:r>
      <w:r>
        <w:rPr>
          <w:rFonts w:ascii="Times New Roman" w:hAnsi="Times New Roman"/>
          <w:sz w:val="28"/>
          <w:szCs w:val="28"/>
        </w:rPr>
        <w:br/>
        <w:t>в хозяйствах, выращивающих животных и использующих их при интенсивных техно</w:t>
      </w:r>
      <w:r>
        <w:rPr>
          <w:rFonts w:ascii="Times New Roman" w:hAnsi="Times New Roman"/>
          <w:sz w:val="28"/>
          <w:szCs w:val="28"/>
        </w:rPr>
        <w:softHyphen/>
        <w:t xml:space="preserve">логиях. Книги племенных животных, выставки и выводки животных. Внутрихозяйственные мероприятия по племенной работе. Планирование племенной работы со стадами и породами. Содержание основных разделов перспективного плана племенной работы со стадом. Селекционные программы. Племенной учет с использованием системы «СЕЛЭКС». Сущность крупномасштабной селекции. Организация племенной службы </w:t>
      </w:r>
      <w:r>
        <w:rPr>
          <w:rFonts w:ascii="Times New Roman" w:hAnsi="Times New Roman"/>
          <w:sz w:val="28"/>
          <w:szCs w:val="28"/>
        </w:rPr>
        <w:br/>
      </w:r>
      <w:r>
        <w:rPr>
          <w:rFonts w:ascii="Times New Roman" w:hAnsi="Times New Roman"/>
          <w:sz w:val="28"/>
          <w:szCs w:val="28"/>
        </w:rPr>
        <w:lastRenderedPageBreak/>
        <w:t>и научного обеспечения животноводства в Российской Федерации.</w:t>
      </w:r>
    </w:p>
    <w:p w14:paraId="6D1CB85A" w14:textId="77777777" w:rsidR="005E0001" w:rsidRDefault="005E0001">
      <w:pPr>
        <w:spacing w:after="0" w:line="240" w:lineRule="auto"/>
        <w:ind w:firstLine="709"/>
        <w:jc w:val="both"/>
        <w:rPr>
          <w:rFonts w:ascii="Times New Roman" w:hAnsi="Times New Roman"/>
          <w:color w:val="000000"/>
          <w:sz w:val="28"/>
          <w:szCs w:val="28"/>
        </w:rPr>
      </w:pPr>
    </w:p>
    <w:p w14:paraId="01D942FE" w14:textId="77777777" w:rsidR="005E0001" w:rsidRDefault="00C201AA">
      <w:pPr>
        <w:pStyle w:val="af6"/>
        <w:numPr>
          <w:ilvl w:val="0"/>
          <w:numId w:val="9"/>
        </w:numPr>
        <w:spacing w:after="0" w:line="240" w:lineRule="auto"/>
        <w:jc w:val="center"/>
        <w:rPr>
          <w:rFonts w:ascii="Times New Roman" w:hAnsi="Times New Roman"/>
          <w:b/>
          <w:sz w:val="28"/>
          <w:szCs w:val="28"/>
        </w:rPr>
      </w:pPr>
      <w:r>
        <w:rPr>
          <w:rFonts w:ascii="Times New Roman" w:hAnsi="Times New Roman"/>
          <w:b/>
          <w:bCs/>
          <w:color w:val="000000"/>
          <w:sz w:val="28"/>
          <w:szCs w:val="28"/>
        </w:rPr>
        <w:t>Рекомендуемые образовательные технологии</w:t>
      </w:r>
    </w:p>
    <w:p w14:paraId="06EBCC24" w14:textId="77777777" w:rsidR="005E0001" w:rsidRDefault="005E0001">
      <w:pPr>
        <w:tabs>
          <w:tab w:val="left" w:pos="0"/>
        </w:tabs>
        <w:spacing w:after="0" w:line="240" w:lineRule="auto"/>
        <w:jc w:val="center"/>
        <w:rPr>
          <w:rFonts w:ascii="Times New Roman" w:hAnsi="Times New Roman"/>
          <w:b/>
          <w:sz w:val="28"/>
          <w:szCs w:val="28"/>
        </w:rPr>
      </w:pPr>
    </w:p>
    <w:p w14:paraId="1F03279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«Разведение животных» то, что дисциплина базируется на основных биологических теориях </w:t>
      </w:r>
      <w:r>
        <w:rPr>
          <w:rFonts w:ascii="Times New Roman" w:hAnsi="Times New Roman"/>
          <w:sz w:val="28"/>
          <w:szCs w:val="28"/>
        </w:rPr>
        <w:br/>
        <w:t>и закономерностях и является основополагающим для изучения следующих дисциплин: скотоводство, овцеводство и козоводство, свиноводство, коневодство, кролиководство и звероводство.</w:t>
      </w:r>
    </w:p>
    <w:p w14:paraId="5712CAA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Учебный процесс по дисциплине проводится в виде лекционного курса, лабораторно-практических занятий, выполнения самостоятельной работы путем работы с учебной и научной литературой, написания курсовой работы. </w:t>
      </w:r>
    </w:p>
    <w:p w14:paraId="06F4339C" w14:textId="52C5877D" w:rsidR="005E0001" w:rsidRDefault="00C201AA">
      <w:pPr>
        <w:spacing w:after="0" w:line="240" w:lineRule="auto"/>
        <w:ind w:firstLine="709"/>
        <w:jc w:val="both"/>
        <w:rPr>
          <w:rFonts w:ascii="Times New Roman" w:hAnsi="Times New Roman"/>
          <w:sz w:val="28"/>
          <w:szCs w:val="28"/>
        </w:rPr>
      </w:pPr>
      <w:r>
        <w:rPr>
          <w:rFonts w:ascii="Times New Roman" w:hAnsi="Times New Roman"/>
          <w:bCs/>
          <w:sz w:val="28"/>
          <w:szCs w:val="28"/>
        </w:rPr>
        <w:t>Изучение дисциплины «</w:t>
      </w:r>
      <w:r>
        <w:rPr>
          <w:rFonts w:ascii="Times New Roman" w:hAnsi="Times New Roman"/>
          <w:sz w:val="28"/>
          <w:szCs w:val="28"/>
        </w:rPr>
        <w:t>Разведение животных</w:t>
      </w:r>
      <w:r>
        <w:rPr>
          <w:rFonts w:ascii="Times New Roman" w:hAnsi="Times New Roman"/>
          <w:bCs/>
          <w:sz w:val="28"/>
          <w:szCs w:val="28"/>
        </w:rPr>
        <w:t>» осуществляется на занятиях лекционного и семинарского типа.</w:t>
      </w:r>
      <w:r w:rsidR="000A4EC7" w:rsidRPr="000A4EC7">
        <w:rPr>
          <w:rFonts w:ascii="Times New Roman" w:hAnsi="Times New Roman"/>
          <w:bCs/>
          <w:sz w:val="28"/>
          <w:szCs w:val="28"/>
        </w:rPr>
        <w:t xml:space="preserve"> </w:t>
      </w:r>
      <w:r>
        <w:rPr>
          <w:rFonts w:ascii="Times New Roman" w:hAnsi="Times New Roman"/>
          <w:bCs/>
          <w:sz w:val="28"/>
          <w:szCs w:val="28"/>
        </w:rPr>
        <w:t xml:space="preserve">Занятие лекционного типа проводятся в форме </w:t>
      </w:r>
      <w:r>
        <w:rPr>
          <w:rFonts w:ascii="Times New Roman" w:hAnsi="Times New Roman"/>
          <w:sz w:val="28"/>
          <w:szCs w:val="28"/>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w:t>
      </w:r>
      <w:r w:rsidR="000A4EC7" w:rsidRPr="000A4EC7">
        <w:rPr>
          <w:rFonts w:ascii="Times New Roman" w:hAnsi="Times New Roman"/>
          <w:sz w:val="28"/>
          <w:szCs w:val="28"/>
        </w:rPr>
        <w:t xml:space="preserve"> </w:t>
      </w:r>
      <w:r>
        <w:rPr>
          <w:rFonts w:ascii="Times New Roman" w:hAnsi="Times New Roman"/>
          <w:sz w:val="28"/>
          <w:szCs w:val="28"/>
          <w:shd w:val="clear" w:color="auto" w:fill="FFFFFF"/>
        </w:rPr>
        <w:t xml:space="preserve">В ходе лекционных занятий обучающимся необходимо вести конспектирование учебного материала. Следует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касающийся вопросов разведения животных. Желательно оставить в рабочих конспектах поля, на которых можно делать пометки из рекомендованной литературы, дополняющие лекционный материал, а также подчеркивающие особую важность тех или иных теоретических положений. Для более полного уяснения теоретических положений, обучающийся должен задавать преподавателю уточняющие вопросы. </w:t>
      </w:r>
    </w:p>
    <w:p w14:paraId="616C8A7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В ходе подготовки к семинарам изучить основную литературу, ознакомиться с дополнительной литературой, новыми публикациями </w:t>
      </w:r>
      <w:r>
        <w:rPr>
          <w:rFonts w:ascii="Times New Roman" w:hAnsi="Times New Roman"/>
          <w:sz w:val="28"/>
          <w:szCs w:val="28"/>
          <w:shd w:val="clear" w:color="auto" w:fill="FFFFFF"/>
        </w:rPr>
        <w:br/>
        <w:t xml:space="preserve">в периодических изданиях: журналах, газетах и т.д. При этом учесть рекомендации преподавателя и требования учебной программы. Подготовить тезисы для выступлений по учебным вопросам, выносимым на семинар. Готовясь к докладу или реферативному сообщению, обращаться </w:t>
      </w:r>
      <w:r>
        <w:rPr>
          <w:rFonts w:ascii="Times New Roman" w:hAnsi="Times New Roman"/>
          <w:sz w:val="28"/>
          <w:szCs w:val="28"/>
          <w:shd w:val="clear" w:color="auto" w:fill="FFFFFF"/>
        </w:rPr>
        <w:br/>
        <w:t>за методической помощью к преподавателю.</w:t>
      </w:r>
    </w:p>
    <w:p w14:paraId="1C07CF52"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обучающихся заключается в изучении рекомендованной основной и дополнительной литературы, выполнении  </w:t>
      </w:r>
      <w:r>
        <w:rPr>
          <w:rFonts w:ascii="Times New Roman" w:hAnsi="Times New Roman"/>
          <w:bCs/>
          <w:sz w:val="28"/>
          <w:szCs w:val="28"/>
        </w:rPr>
        <w:t xml:space="preserve">курсовой работы, </w:t>
      </w:r>
      <w:r>
        <w:rPr>
          <w:rFonts w:ascii="Times New Roman" w:hAnsi="Times New Roman"/>
          <w:sz w:val="28"/>
          <w:szCs w:val="28"/>
        </w:rPr>
        <w:t>подготовке: опорных конспектов по вопросам, вынесенным для самостоятельного изучения и к промежуточной аттестации; презентаций и докладов к семинарским занятиям, рефератов.</w:t>
      </w:r>
    </w:p>
    <w:p w14:paraId="72A92E17" w14:textId="77777777" w:rsidR="005E0001" w:rsidRDefault="00C201AA">
      <w:pPr>
        <w:widowControl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Подготовку ко всем видам занятий надо начинать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w:t>
      </w:r>
      <w:r>
        <w:rPr>
          <w:rFonts w:ascii="Times New Roman" w:hAnsi="Times New Roman"/>
          <w:sz w:val="28"/>
          <w:szCs w:val="28"/>
          <w:shd w:val="clear" w:color="auto" w:fill="FFFFFF"/>
        </w:rPr>
        <w:lastRenderedPageBreak/>
        <w:t xml:space="preserve">восполняется в процессе самостоятельной работы, поэтому изучение рекомендованной литературы является обязательным. Обучающийся должен стремиться понять и запомнить основные положения и выводы рассматриваемого материала, объяснение явлений и фактов, примеры, поясняющие его, а также разобраться в иллюстративном материале. </w:t>
      </w:r>
      <w:r>
        <w:rPr>
          <w:rFonts w:ascii="Times New Roman" w:hAnsi="Times New Roman"/>
          <w:sz w:val="28"/>
          <w:szCs w:val="28"/>
          <w:shd w:val="clear" w:color="auto" w:fill="FFFFFF"/>
        </w:rPr>
        <w:br/>
        <w:t xml:space="preserve">По теоретическому материалу обучающийся может подготовить план (конспект), что позволяет составить сжатое представление по изучаемым вопросам.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Pr>
          <w:rFonts w:ascii="Times New Roman" w:hAnsi="Times New Roman"/>
          <w:sz w:val="28"/>
          <w:szCs w:val="28"/>
          <w:shd w:val="clear" w:color="auto" w:fill="FFFFFF"/>
        </w:rPr>
        <w:br/>
        <w:t>к преподавателю.</w:t>
      </w:r>
    </w:p>
    <w:p w14:paraId="5F5A1620" w14:textId="77777777" w:rsidR="005E0001" w:rsidRDefault="00C201AA">
      <w:pPr>
        <w:spacing w:after="0" w:line="240" w:lineRule="auto"/>
        <w:ind w:firstLine="709"/>
        <w:jc w:val="both"/>
        <w:rPr>
          <w:rFonts w:ascii="Times New Roman" w:hAnsi="Times New Roman"/>
          <w:i/>
          <w:sz w:val="28"/>
          <w:szCs w:val="28"/>
        </w:rPr>
      </w:pPr>
      <w:r>
        <w:rPr>
          <w:rFonts w:ascii="Times New Roman" w:hAnsi="Times New Roman"/>
          <w:i/>
          <w:sz w:val="28"/>
          <w:szCs w:val="28"/>
        </w:rPr>
        <w:t>Подготовка доклада (сообщения).</w:t>
      </w:r>
    </w:p>
    <w:p w14:paraId="1E0FA78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w:t>
      </w:r>
      <w:r>
        <w:rPr>
          <w:rFonts w:ascii="Times New Roman" w:hAnsi="Times New Roman"/>
          <w:sz w:val="28"/>
          <w:szCs w:val="28"/>
        </w:rPr>
        <w:br/>
        <w:t>с уже высказанными суждениями.</w:t>
      </w:r>
    </w:p>
    <w:p w14:paraId="599A16E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76E166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255E4FE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составляется план доклада путем обобщения и логического построения материала доклада;</w:t>
      </w:r>
    </w:p>
    <w:p w14:paraId="2E2B11C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подбираются основные источники информации;</w:t>
      </w:r>
    </w:p>
    <w:p w14:paraId="4555CB1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075E373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4478C904" w14:textId="4BEFA1F9"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Курсовая работа является самостоятельным творчеством обучаю</w:t>
      </w:r>
      <w:r w:rsidR="000A4EC7">
        <w:rPr>
          <w:rFonts w:ascii="Times New Roman" w:hAnsi="Times New Roman"/>
          <w:sz w:val="28"/>
          <w:szCs w:val="28"/>
          <w:shd w:val="clear" w:color="auto" w:fill="FFFFFF"/>
        </w:rPr>
        <w:t>щ</w:t>
      </w:r>
      <w:r>
        <w:rPr>
          <w:rFonts w:ascii="Times New Roman" w:hAnsi="Times New Roman"/>
          <w:sz w:val="28"/>
          <w:szCs w:val="28"/>
          <w:shd w:val="clear" w:color="auto" w:fill="FFFFFF"/>
        </w:rPr>
        <w:t xml:space="preserve">егося, позволяющим судить о его знаниях в области разведения животных </w:t>
      </w:r>
      <w:r>
        <w:rPr>
          <w:rFonts w:ascii="Times New Roman" w:hAnsi="Times New Roman"/>
          <w:sz w:val="28"/>
          <w:szCs w:val="28"/>
          <w:shd w:val="clear" w:color="auto" w:fill="FFFFFF"/>
        </w:rPr>
        <w:br/>
        <w:t xml:space="preserve">и проверки подготовленности будущего специалиста. При выполнении курсовой работы обучающийся показывает способность раскрыть выбранную тему, умение работать с различными источниками информации, анализировать данные, аргументировать сделанные в работы выводы. </w:t>
      </w:r>
      <w:r>
        <w:rPr>
          <w:rFonts w:ascii="Times New Roman" w:hAnsi="Times New Roman"/>
          <w:sz w:val="28"/>
          <w:szCs w:val="28"/>
          <w:shd w:val="clear" w:color="auto" w:fill="FFFFFF"/>
        </w:rPr>
        <w:br/>
        <w:t xml:space="preserve">В процессе исследования литературных источников рекомендуется следовать составленному плану написания курсовой работы, помощь в составлении </w:t>
      </w:r>
      <w:r>
        <w:rPr>
          <w:rFonts w:ascii="Times New Roman" w:hAnsi="Times New Roman"/>
          <w:sz w:val="28"/>
          <w:szCs w:val="28"/>
          <w:shd w:val="clear" w:color="auto" w:fill="FFFFFF"/>
        </w:rPr>
        <w:lastRenderedPageBreak/>
        <w:t xml:space="preserve">которого может оказать преподаватель. Следует точно соблюдать требования, предъявляемые к оформлению курсовой работы. Это касается структуры курсовой работы, ссылок на нормативные акты, литературных источников, последовательности расположения иллюстративного и графического материала. </w:t>
      </w:r>
    </w:p>
    <w:p w14:paraId="68C47358" w14:textId="77777777" w:rsidR="005E0001" w:rsidRDefault="005E0001">
      <w:pPr>
        <w:pStyle w:val="Default"/>
        <w:ind w:firstLine="709"/>
        <w:jc w:val="both"/>
        <w:rPr>
          <w:color w:val="auto"/>
          <w:sz w:val="28"/>
          <w:szCs w:val="28"/>
        </w:rPr>
      </w:pPr>
    </w:p>
    <w:p w14:paraId="5389EF74" w14:textId="77777777" w:rsidR="005E0001" w:rsidRDefault="00C201AA">
      <w:pPr>
        <w:pStyle w:val="af6"/>
        <w:numPr>
          <w:ilvl w:val="0"/>
          <w:numId w:val="9"/>
        </w:numPr>
        <w:spacing w:after="0" w:line="240" w:lineRule="auto"/>
        <w:jc w:val="center"/>
        <w:rPr>
          <w:rFonts w:ascii="Times New Roman" w:hAnsi="Times New Roman"/>
          <w:b/>
          <w:sz w:val="28"/>
          <w:szCs w:val="28"/>
        </w:rPr>
      </w:pPr>
      <w:r>
        <w:rPr>
          <w:rFonts w:ascii="Times New Roman" w:hAnsi="Times New Roman"/>
          <w:b/>
          <w:sz w:val="28"/>
          <w:szCs w:val="28"/>
        </w:rPr>
        <w:t xml:space="preserve">Перечень учебно-методического обеспечения для самостоятельной работы обучающихся по дисциплине </w:t>
      </w:r>
    </w:p>
    <w:p w14:paraId="6DB411F9" w14:textId="77777777" w:rsidR="005E0001" w:rsidRDefault="005E0001">
      <w:pPr>
        <w:tabs>
          <w:tab w:val="left" w:pos="0"/>
        </w:tabs>
        <w:spacing w:after="0" w:line="240" w:lineRule="auto"/>
        <w:jc w:val="center"/>
        <w:rPr>
          <w:rFonts w:ascii="Times New Roman" w:hAnsi="Times New Roman"/>
          <w:b/>
          <w:sz w:val="28"/>
          <w:szCs w:val="28"/>
        </w:rPr>
      </w:pPr>
    </w:p>
    <w:p w14:paraId="30227FAF"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обучающимся для подготовки </w:t>
      </w:r>
      <w:r>
        <w:rPr>
          <w:rFonts w:ascii="Times New Roman" w:hAnsi="Times New Roman"/>
          <w:sz w:val="28"/>
          <w:szCs w:val="28"/>
        </w:rPr>
        <w:br/>
        <w:t xml:space="preserve">к семинарам, практическим и лабораторным занятиям по дисциплине «Разведение животных» по направлению подготовки 36.03.02 Зоотехния (бакалавриат) [Электронный ресурс] / Пермский институт ФСИН России/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36892ABA"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Методические рекомендации по организации самостоятельной работы обучающихся по дисциплине «Разведение животных» по направлению подготовки 36.03.02 Зоотехния (бакалавриат) [Электронный ресурс] / Пермский институт ФСИН России /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4738E65B" w14:textId="77777777" w:rsidR="005E0001" w:rsidRDefault="00C201AA">
      <w:pPr>
        <w:numPr>
          <w:ilvl w:val="0"/>
          <w:numId w:val="7"/>
        </w:numPr>
        <w:tabs>
          <w:tab w:val="left" w:pos="284"/>
          <w:tab w:val="left" w:pos="1134"/>
        </w:tabs>
        <w:spacing w:after="0" w:line="240" w:lineRule="auto"/>
        <w:ind w:left="0" w:firstLine="709"/>
        <w:jc w:val="both"/>
        <w:rPr>
          <w:rFonts w:ascii="Times New Roman" w:hAnsi="Times New Roman"/>
          <w:sz w:val="28"/>
          <w:szCs w:val="28"/>
        </w:rPr>
      </w:pPr>
      <w:r>
        <w:rPr>
          <w:rFonts w:ascii="Times New Roman" w:hAnsi="Times New Roman"/>
          <w:color w:val="191919"/>
          <w:spacing w:val="-16"/>
          <w:sz w:val="28"/>
          <w:szCs w:val="28"/>
        </w:rPr>
        <w:t xml:space="preserve">Методические рекомендации </w:t>
      </w:r>
      <w:r>
        <w:rPr>
          <w:rFonts w:ascii="Times New Roman" w:hAnsi="Times New Roman"/>
          <w:color w:val="191919"/>
          <w:sz w:val="28"/>
          <w:szCs w:val="28"/>
        </w:rPr>
        <w:t xml:space="preserve">обучающимся </w:t>
      </w:r>
      <w:r>
        <w:rPr>
          <w:rFonts w:ascii="Times New Roman" w:hAnsi="Times New Roman"/>
          <w:color w:val="191919"/>
          <w:spacing w:val="-16"/>
          <w:sz w:val="28"/>
          <w:szCs w:val="28"/>
        </w:rPr>
        <w:t xml:space="preserve">по выполнению курсовой работы по дисциплине </w:t>
      </w:r>
      <w:r>
        <w:rPr>
          <w:rFonts w:ascii="Times New Roman" w:hAnsi="Times New Roman"/>
          <w:color w:val="191919"/>
          <w:sz w:val="28"/>
          <w:szCs w:val="28"/>
        </w:rPr>
        <w:t xml:space="preserve">«Разведение животных» </w:t>
      </w:r>
      <w:r>
        <w:rPr>
          <w:rFonts w:ascii="Times New Roman" w:hAnsi="Times New Roman"/>
          <w:iCs/>
          <w:color w:val="191919"/>
          <w:sz w:val="28"/>
          <w:szCs w:val="28"/>
        </w:rPr>
        <w:t xml:space="preserve">по направлению подготовки </w:t>
      </w:r>
      <w:r>
        <w:rPr>
          <w:rFonts w:ascii="Times New Roman" w:hAnsi="Times New Roman"/>
          <w:color w:val="191919"/>
          <w:sz w:val="28"/>
          <w:szCs w:val="28"/>
        </w:rPr>
        <w:t xml:space="preserve">36.03.02 Зоотехния </w:t>
      </w:r>
      <w:r>
        <w:rPr>
          <w:rFonts w:ascii="Times New Roman" w:hAnsi="Times New Roman"/>
          <w:sz w:val="28"/>
          <w:szCs w:val="28"/>
        </w:rPr>
        <w:t xml:space="preserve">(бакалавриат) [Электронный ресурс] / Пермский институт ФСИН России / </w:t>
      </w:r>
      <w:r>
        <w:rPr>
          <w:rFonts w:ascii="Times New Roman" w:hAnsi="Times New Roman"/>
          <w:sz w:val="28"/>
        </w:rPr>
        <w:t>–</w:t>
      </w:r>
      <w:r>
        <w:rPr>
          <w:rFonts w:ascii="Times New Roman" w:hAnsi="Times New Roman"/>
          <w:sz w:val="28"/>
          <w:szCs w:val="28"/>
        </w:rPr>
        <w:t xml:space="preserve"> Пермь, 2019. – Режим доступа: </w:t>
      </w:r>
      <w:r>
        <w:rPr>
          <w:rFonts w:ascii="Times New Roman" w:hAnsi="Times New Roman"/>
          <w:sz w:val="28"/>
        </w:rPr>
        <w:t>https://pi.fsin.gov.ru/elektronnaya-informatsionno-obrazovatelnaya-sreda-instituta/</w:t>
      </w:r>
      <w:r>
        <w:rPr>
          <w:rFonts w:ascii="Times New Roman" w:hAnsi="Times New Roman"/>
          <w:sz w:val="28"/>
          <w:szCs w:val="28"/>
        </w:rPr>
        <w:t>.</w:t>
      </w:r>
    </w:p>
    <w:p w14:paraId="6CEA0128" w14:textId="77777777" w:rsidR="005E0001" w:rsidRDefault="005E0001">
      <w:pPr>
        <w:tabs>
          <w:tab w:val="left" w:pos="284"/>
          <w:tab w:val="left" w:pos="1134"/>
        </w:tabs>
        <w:spacing w:after="0" w:line="240" w:lineRule="auto"/>
        <w:jc w:val="both"/>
        <w:rPr>
          <w:rFonts w:ascii="Times New Roman" w:hAnsi="Times New Roman"/>
          <w:sz w:val="28"/>
          <w:szCs w:val="28"/>
        </w:rPr>
      </w:pPr>
    </w:p>
    <w:p w14:paraId="683B3C09" w14:textId="77777777" w:rsidR="005E0001" w:rsidRDefault="00C201AA">
      <w:pPr>
        <w:pStyle w:val="af6"/>
        <w:numPr>
          <w:ilvl w:val="0"/>
          <w:numId w:val="9"/>
        </w:numPr>
        <w:spacing w:after="0" w:line="240" w:lineRule="auto"/>
        <w:ind w:left="426" w:hanging="426"/>
        <w:jc w:val="center"/>
        <w:rPr>
          <w:rFonts w:ascii="Times New Roman" w:hAnsi="Times New Roman"/>
          <w:b/>
          <w:iCs/>
          <w:sz w:val="28"/>
          <w:szCs w:val="28"/>
        </w:rPr>
      </w:pPr>
      <w:r>
        <w:rPr>
          <w:rFonts w:ascii="Times New Roman" w:hAnsi="Times New Roman"/>
          <w:b/>
          <w:sz w:val="28"/>
        </w:rPr>
        <w:t>Оценочные материалы для проведения промежуточной аттестации обучающихся по дисциплине</w:t>
      </w:r>
    </w:p>
    <w:p w14:paraId="437B23AC" w14:textId="77777777" w:rsidR="005E0001" w:rsidRDefault="005E0001">
      <w:pPr>
        <w:tabs>
          <w:tab w:val="left" w:pos="0"/>
        </w:tabs>
        <w:spacing w:after="0" w:line="240" w:lineRule="auto"/>
        <w:jc w:val="center"/>
        <w:rPr>
          <w:rFonts w:ascii="Times New Roman" w:hAnsi="Times New Roman"/>
          <w:b/>
          <w:iCs/>
          <w:sz w:val="28"/>
          <w:szCs w:val="28"/>
        </w:rPr>
      </w:pPr>
    </w:p>
    <w:p w14:paraId="661467BB" w14:textId="77777777" w:rsidR="005E0001" w:rsidRDefault="00C201AA">
      <w:pPr>
        <w:pStyle w:val="af6"/>
        <w:numPr>
          <w:ilvl w:val="1"/>
          <w:numId w:val="12"/>
        </w:numPr>
        <w:spacing w:after="0" w:line="240" w:lineRule="auto"/>
        <w:ind w:left="0" w:firstLine="709"/>
        <w:jc w:val="both"/>
        <w:rPr>
          <w:rFonts w:ascii="Times New Roman" w:eastAsia="Calibri" w:hAnsi="Times New Roman"/>
          <w:b/>
          <w:i/>
          <w:iCs/>
          <w:sz w:val="28"/>
          <w:szCs w:val="28"/>
          <w:lang w:eastAsia="en-US"/>
        </w:rPr>
      </w:pPr>
      <w:r>
        <w:rPr>
          <w:rFonts w:ascii="Times New Roman" w:hAnsi="Times New Roman"/>
          <w:b/>
          <w:sz w:val="28"/>
          <w:szCs w:val="28"/>
        </w:rPr>
        <w:t>Описание критериев оценивания индикаторов достижения компетенций</w:t>
      </w:r>
    </w:p>
    <w:p w14:paraId="37DC6081" w14:textId="77777777" w:rsidR="005E0001" w:rsidRDefault="005E0001">
      <w:pPr>
        <w:spacing w:after="0" w:line="240" w:lineRule="auto"/>
        <w:jc w:val="both"/>
        <w:rPr>
          <w:rFonts w:ascii="Times New Roman" w:eastAsia="Calibri" w:hAnsi="Times New Roman"/>
          <w:b/>
          <w:i/>
          <w:iCs/>
          <w:sz w:val="28"/>
          <w:szCs w:val="28"/>
          <w:lang w:eastAsia="en-US"/>
        </w:rPr>
      </w:pPr>
    </w:p>
    <w:tbl>
      <w:tblPr>
        <w:tblW w:w="9712" w:type="dxa"/>
        <w:tblLayout w:type="fixed"/>
        <w:tblLook w:val="04A0" w:firstRow="1" w:lastRow="0" w:firstColumn="1" w:lastColumn="0" w:noHBand="0" w:noVBand="1"/>
      </w:tblPr>
      <w:tblGrid>
        <w:gridCol w:w="2642"/>
        <w:gridCol w:w="7070"/>
      </w:tblGrid>
      <w:tr w:rsidR="005E0001" w14:paraId="2D8A3C45" w14:textId="77777777">
        <w:trPr>
          <w:trHeight w:val="732"/>
          <w:tblHeader/>
        </w:trPr>
        <w:tc>
          <w:tcPr>
            <w:tcW w:w="2642" w:type="dxa"/>
            <w:tcBorders>
              <w:top w:val="single" w:sz="4" w:space="0" w:color="000000"/>
              <w:left w:val="single" w:sz="4" w:space="0" w:color="000000"/>
              <w:bottom w:val="single" w:sz="4" w:space="0" w:color="000000"/>
              <w:right w:val="single" w:sz="4" w:space="0" w:color="000000"/>
            </w:tcBorders>
            <w:vAlign w:val="center"/>
          </w:tcPr>
          <w:p w14:paraId="1C6EFA19" w14:textId="77777777" w:rsidR="005E0001" w:rsidRDefault="00C201AA">
            <w:pPr>
              <w:pStyle w:val="24"/>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69" w:type="dxa"/>
            <w:tcBorders>
              <w:top w:val="single" w:sz="4" w:space="0" w:color="000000"/>
              <w:left w:val="single" w:sz="4" w:space="0" w:color="000000"/>
              <w:bottom w:val="single" w:sz="4" w:space="0" w:color="000000"/>
              <w:right w:val="single" w:sz="4" w:space="0" w:color="000000"/>
            </w:tcBorders>
            <w:vAlign w:val="center"/>
          </w:tcPr>
          <w:p w14:paraId="687D64A0" w14:textId="77777777" w:rsidR="005E0001" w:rsidRDefault="00C201AA">
            <w:pPr>
              <w:pStyle w:val="24"/>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5E0001" w14:paraId="77A2612D" w14:textId="77777777">
        <w:trPr>
          <w:trHeight w:val="5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2B36FD5B" w14:textId="77777777" w:rsidR="005E0001" w:rsidRDefault="00C201AA">
            <w:pPr>
              <w:pStyle w:val="24"/>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5E0001" w14:paraId="00C20C31"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2B76E260" w14:textId="77777777" w:rsidR="005E0001" w:rsidRDefault="00C201AA">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0AD74D6D" w14:textId="77777777" w:rsidR="005E0001" w:rsidRDefault="00C201AA">
            <w:pPr>
              <w:pStyle w:val="30"/>
              <w:widowControl w:val="0"/>
              <w:tabs>
                <w:tab w:val="left" w:pos="567"/>
              </w:tabs>
              <w:ind w:left="0"/>
              <w:jc w:val="both"/>
              <w:rPr>
                <w:rFonts w:ascii="Times New Roman" w:hAnsi="Times New Roman"/>
                <w:b/>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практические задания, либо выполнившему их с существенными ошибками, на бытовом уровне, без демонстрации необходимых умений и навыков, что является препятствием для самостоятельного </w:t>
            </w:r>
            <w:r>
              <w:rPr>
                <w:rFonts w:ascii="Times New Roman" w:hAnsi="Times New Roman"/>
                <w:sz w:val="24"/>
                <w:szCs w:val="26"/>
              </w:rPr>
              <w:lastRenderedPageBreak/>
              <w:t>выполнения основных задач профессиональной деятельности.</w:t>
            </w:r>
          </w:p>
        </w:tc>
      </w:tr>
      <w:tr w:rsidR="005E0001" w14:paraId="427D74D9"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2F5A731E" w14:textId="77777777" w:rsidR="005E0001" w:rsidRDefault="00C201AA">
            <w:pPr>
              <w:pStyle w:val="24"/>
              <w:widowControl w:val="0"/>
              <w:tabs>
                <w:tab w:val="left" w:pos="567"/>
              </w:tabs>
              <w:ind w:left="0"/>
              <w:jc w:val="center"/>
              <w:rPr>
                <w:rFonts w:ascii="Times New Roman" w:hAnsi="Times New Roman"/>
                <w:sz w:val="24"/>
                <w:szCs w:val="24"/>
              </w:rPr>
            </w:pPr>
            <w:r>
              <w:rPr>
                <w:rFonts w:ascii="Times New Roman" w:hAnsi="Times New Roman"/>
                <w:sz w:val="24"/>
                <w:szCs w:val="24"/>
              </w:rPr>
              <w:lastRenderedPageBreak/>
              <w:t>«зачтено»</w:t>
            </w:r>
          </w:p>
        </w:tc>
        <w:tc>
          <w:tcPr>
            <w:tcW w:w="7069" w:type="dxa"/>
            <w:tcBorders>
              <w:top w:val="single" w:sz="4" w:space="0" w:color="000000"/>
              <w:left w:val="single" w:sz="4" w:space="0" w:color="000000"/>
              <w:bottom w:val="single" w:sz="4" w:space="0" w:color="000000"/>
              <w:right w:val="single" w:sz="4" w:space="0" w:color="000000"/>
            </w:tcBorders>
            <w:vAlign w:val="center"/>
          </w:tcPr>
          <w:p w14:paraId="3BFF0C08" w14:textId="77777777" w:rsidR="005E0001" w:rsidRDefault="00C201AA">
            <w:pPr>
              <w:pStyle w:val="30"/>
              <w:widowControl w:val="0"/>
              <w:tabs>
                <w:tab w:val="left" w:pos="567"/>
              </w:tabs>
              <w:ind w:left="0"/>
              <w:jc w:val="both"/>
              <w:rPr>
                <w:rFonts w:ascii="Times New Roman" w:hAnsi="Times New Roman"/>
                <w:b/>
                <w:sz w:val="24"/>
              </w:rPr>
            </w:pPr>
            <w:r>
              <w:rPr>
                <w:rFonts w:ascii="Times New Roman" w:hAnsi="Times New Roman"/>
                <w:sz w:val="24"/>
                <w:szCs w:val="26"/>
              </w:rPr>
              <w:t>Выставляется обучающемуся, продемонстрировавшему достаточный уровень сформированности компетенций, предусмотренных образовательным стандартом, либо уровень выше среднего. Обучающийся, претендующий на оценку «зачетно»,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E0001" w14:paraId="138F0B1F" w14:textId="77777777">
        <w:trPr>
          <w:trHeight w:val="567"/>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61F87435" w14:textId="77777777" w:rsidR="005E0001" w:rsidRDefault="00C201AA">
            <w:pPr>
              <w:pStyle w:val="30"/>
              <w:widowControl w:val="0"/>
              <w:tabs>
                <w:tab w:val="left" w:pos="567"/>
              </w:tabs>
              <w:ind w:left="0"/>
              <w:jc w:val="center"/>
              <w:rPr>
                <w:rFonts w:ascii="Times New Roman" w:hAnsi="Times New Roman"/>
                <w:sz w:val="24"/>
                <w:szCs w:val="26"/>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5E0001" w14:paraId="6507D2FA"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71AA4D05"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2D59B1D4"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на теоретические вопросы, либо давшему ответы, содержащие принципиальные ошибки, не выполнившему практические задания, либо выполнившему его с существенными ошибками,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5E0001" w14:paraId="6220EBA2"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7835AD2A"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3E411720"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Выставляется обучающемуся, сформулировавшему в целом правильные, но краткие или неполные ответы на вопросы, верно, но с некоторыми неточностями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5E0001" w14:paraId="6A651D8E"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23FC8ADB"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69" w:type="dxa"/>
            <w:tcBorders>
              <w:top w:val="single" w:sz="4" w:space="0" w:color="000000"/>
              <w:left w:val="single" w:sz="4" w:space="0" w:color="000000"/>
              <w:bottom w:val="single" w:sz="4" w:space="0" w:color="000000"/>
              <w:right w:val="single" w:sz="4" w:space="0" w:color="000000"/>
            </w:tcBorders>
          </w:tcPr>
          <w:p w14:paraId="2A67C7B4"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 стандартом. Обучающийся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5E0001" w14:paraId="7AB718ED"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442BB045"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69" w:type="dxa"/>
            <w:tcBorders>
              <w:top w:val="single" w:sz="4" w:space="0" w:color="000000"/>
              <w:left w:val="single" w:sz="4" w:space="0" w:color="000000"/>
              <w:bottom w:val="single" w:sz="4" w:space="0" w:color="000000"/>
              <w:right w:val="single" w:sz="4" w:space="0" w:color="000000"/>
            </w:tcBorders>
          </w:tcPr>
          <w:p w14:paraId="5B161F2E"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w:t>
            </w:r>
            <w:r>
              <w:rPr>
                <w:rFonts w:ascii="Times New Roman" w:hAnsi="Times New Roman"/>
                <w:sz w:val="24"/>
                <w:szCs w:val="26"/>
              </w:rPr>
              <w:lastRenderedPageBreak/>
              <w:t>на отличную оценку обучающийся должен сформулировать правильные и исчерпывающие ответы на вопросы и практическое задание, продемонстрировать высокий уровень владения терминологией по дисциплине, глубокие и всесторонние знания, грамотное использование приобретенных умений и навыков при решении практических заданий, способность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и ясностью.</w:t>
            </w:r>
          </w:p>
        </w:tc>
      </w:tr>
      <w:tr w:rsidR="005E0001" w14:paraId="1AADEB9F" w14:textId="77777777">
        <w:trPr>
          <w:trHeight w:val="499"/>
        </w:trPr>
        <w:tc>
          <w:tcPr>
            <w:tcW w:w="9711" w:type="dxa"/>
            <w:gridSpan w:val="2"/>
            <w:tcBorders>
              <w:top w:val="single" w:sz="4" w:space="0" w:color="000000"/>
              <w:left w:val="single" w:sz="4" w:space="0" w:color="000000"/>
              <w:bottom w:val="single" w:sz="4" w:space="0" w:color="000000"/>
              <w:right w:val="single" w:sz="4" w:space="0" w:color="000000"/>
            </w:tcBorders>
            <w:vAlign w:val="center"/>
          </w:tcPr>
          <w:p w14:paraId="5D44278B" w14:textId="77777777" w:rsidR="005E0001" w:rsidRDefault="00C201AA">
            <w:pPr>
              <w:pStyle w:val="17"/>
              <w:widowControl w:val="0"/>
              <w:jc w:val="center"/>
              <w:rPr>
                <w:rFonts w:ascii="Times New Roman" w:hAnsi="Times New Roman"/>
                <w:sz w:val="24"/>
                <w:szCs w:val="26"/>
              </w:rPr>
            </w:pPr>
            <w:r>
              <w:rPr>
                <w:rFonts w:ascii="Times New Roman" w:hAnsi="Times New Roman"/>
                <w:sz w:val="24"/>
              </w:rPr>
              <w:lastRenderedPageBreak/>
              <w:t xml:space="preserve">Форма промежуточной аттестации – </w:t>
            </w:r>
            <w:r>
              <w:rPr>
                <w:rFonts w:ascii="Times New Roman" w:hAnsi="Times New Roman"/>
                <w:b/>
                <w:sz w:val="24"/>
              </w:rPr>
              <w:t>курсовая работа</w:t>
            </w:r>
          </w:p>
        </w:tc>
      </w:tr>
      <w:tr w:rsidR="005E0001" w14:paraId="7BFC1BC0" w14:textId="77777777">
        <w:tc>
          <w:tcPr>
            <w:tcW w:w="2642" w:type="dxa"/>
            <w:tcBorders>
              <w:top w:val="single" w:sz="4" w:space="0" w:color="000000"/>
              <w:left w:val="single" w:sz="4" w:space="0" w:color="000000"/>
              <w:bottom w:val="single" w:sz="4" w:space="0" w:color="000000"/>
              <w:right w:val="single" w:sz="4" w:space="0" w:color="000000"/>
            </w:tcBorders>
          </w:tcPr>
          <w:p w14:paraId="1D34EA5C" w14:textId="77777777" w:rsidR="005E0001" w:rsidRDefault="00C201AA" w:rsidP="000A4EC7">
            <w:pPr>
              <w:pStyle w:val="18"/>
              <w:widowControl w:val="0"/>
              <w:tabs>
                <w:tab w:val="left" w:pos="567"/>
              </w:tabs>
              <w:ind w:left="-142" w:right="-124"/>
              <w:jc w:val="center"/>
              <w:rPr>
                <w:rFonts w:ascii="Times New Roman" w:hAnsi="Times New Roman"/>
                <w:sz w:val="24"/>
              </w:rPr>
            </w:pPr>
            <w:r>
              <w:rPr>
                <w:rFonts w:ascii="Times New Roman" w:hAnsi="Times New Roman"/>
                <w:sz w:val="24"/>
              </w:rPr>
              <w:t>«неудовлетворительно»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120F9CB9"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Несформированные.</w:t>
            </w:r>
          </w:p>
        </w:tc>
      </w:tr>
      <w:tr w:rsidR="005E0001" w14:paraId="48DB2734"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1C19DF2"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7069" w:type="dxa"/>
            <w:tcBorders>
              <w:top w:val="single" w:sz="4" w:space="0" w:color="000000"/>
              <w:left w:val="single" w:sz="4" w:space="0" w:color="000000"/>
              <w:bottom w:val="single" w:sz="4" w:space="0" w:color="000000"/>
              <w:right w:val="single" w:sz="4" w:space="0" w:color="000000"/>
            </w:tcBorders>
          </w:tcPr>
          <w:p w14:paraId="4BD516DE"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достаточные знания и умения в рамках усвоенного учебного материала. Но при ответе отсутствует должная связь между содержанием и выводами, обучающийся испытывает затруднения при ответе на вопросы.</w:t>
            </w:r>
          </w:p>
        </w:tc>
      </w:tr>
      <w:tr w:rsidR="005E0001" w14:paraId="1F5E3F0A"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1A7BC697"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7069" w:type="dxa"/>
            <w:tcBorders>
              <w:top w:val="single" w:sz="4" w:space="0" w:color="000000"/>
              <w:left w:val="single" w:sz="4" w:space="0" w:color="000000"/>
              <w:bottom w:val="single" w:sz="4" w:space="0" w:color="000000"/>
              <w:right w:val="single" w:sz="4" w:space="0" w:color="000000"/>
            </w:tcBorders>
          </w:tcPr>
          <w:p w14:paraId="197E5A63"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достаточные знания и умения в рамках усвоенного учебного материала, владеет понятийным аппаратом. Уверенно, ясно, четко и понятно излагает состояние и суть вопроса, на хорошем уровне знает практическую базу. При ответе на поставленные преподавателем вопросы может допускать несущественные погрешности.</w:t>
            </w:r>
          </w:p>
        </w:tc>
      </w:tr>
      <w:tr w:rsidR="005E0001" w14:paraId="79E6B69D" w14:textId="77777777">
        <w:tc>
          <w:tcPr>
            <w:tcW w:w="2642" w:type="dxa"/>
            <w:tcBorders>
              <w:top w:val="single" w:sz="4" w:space="0" w:color="000000"/>
              <w:left w:val="single" w:sz="4" w:space="0" w:color="000000"/>
              <w:bottom w:val="single" w:sz="4" w:space="0" w:color="000000"/>
              <w:right w:val="single" w:sz="4" w:space="0" w:color="000000"/>
            </w:tcBorders>
            <w:vAlign w:val="center"/>
          </w:tcPr>
          <w:p w14:paraId="7DA52983" w14:textId="77777777" w:rsidR="005E0001" w:rsidRDefault="00C201AA">
            <w:pPr>
              <w:pStyle w:val="18"/>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7069" w:type="dxa"/>
            <w:tcBorders>
              <w:top w:val="single" w:sz="4" w:space="0" w:color="000000"/>
              <w:left w:val="single" w:sz="4" w:space="0" w:color="000000"/>
              <w:bottom w:val="single" w:sz="4" w:space="0" w:color="000000"/>
              <w:right w:val="single" w:sz="4" w:space="0" w:color="000000"/>
            </w:tcBorders>
          </w:tcPr>
          <w:p w14:paraId="44368059" w14:textId="77777777" w:rsidR="005E0001" w:rsidRDefault="00C201AA">
            <w:pPr>
              <w:pStyle w:val="17"/>
              <w:widowControl w:val="0"/>
              <w:jc w:val="both"/>
              <w:rPr>
                <w:rFonts w:ascii="Times New Roman" w:hAnsi="Times New Roman"/>
                <w:sz w:val="24"/>
                <w:szCs w:val="26"/>
              </w:rPr>
            </w:pPr>
            <w:r>
              <w:rPr>
                <w:rFonts w:ascii="Times New Roman" w:hAnsi="Times New Roman"/>
                <w:sz w:val="24"/>
                <w:szCs w:val="26"/>
              </w:rPr>
              <w:t>Обучающийся показывает высокий уровень знаний и умений в рамках усвоенного учебного материала, владеет понятийным аппаратом. Уверенно излагает состояние и суть вопроса, знает практическую базу и демонстрирует умение решать практические задачи. Правильно отвечает на вопросы преподавателя.</w:t>
            </w:r>
          </w:p>
        </w:tc>
      </w:tr>
    </w:tbl>
    <w:p w14:paraId="22F88E89" w14:textId="77777777" w:rsidR="005E0001" w:rsidRDefault="005E0001">
      <w:pPr>
        <w:spacing w:after="0" w:line="240" w:lineRule="auto"/>
        <w:ind w:firstLine="709"/>
        <w:jc w:val="both"/>
        <w:rPr>
          <w:rFonts w:ascii="Times New Roman" w:eastAsia="Calibri" w:hAnsi="Times New Roman"/>
          <w:b/>
          <w:i/>
          <w:iCs/>
          <w:sz w:val="26"/>
          <w:szCs w:val="26"/>
          <w:lang w:eastAsia="en-US"/>
        </w:rPr>
      </w:pPr>
    </w:p>
    <w:p w14:paraId="3480EE05" w14:textId="77777777" w:rsidR="005E0001" w:rsidRDefault="00C201AA">
      <w:pPr>
        <w:spacing w:before="240" w:after="240" w:line="240" w:lineRule="auto"/>
        <w:ind w:firstLine="709"/>
        <w:jc w:val="center"/>
        <w:rPr>
          <w:rFonts w:ascii="Times New Roman" w:eastAsia="Calibri" w:hAnsi="Times New Roman"/>
          <w:b/>
          <w:i/>
          <w:sz w:val="28"/>
          <w:szCs w:val="28"/>
          <w:lang w:eastAsia="en-US"/>
        </w:rPr>
      </w:pPr>
      <w:r>
        <w:rPr>
          <w:rFonts w:ascii="Times New Roman" w:eastAsia="Calibri" w:hAnsi="Times New Roman"/>
          <w:b/>
          <w:iCs/>
          <w:sz w:val="28"/>
          <w:szCs w:val="28"/>
          <w:lang w:eastAsia="en-US"/>
        </w:rPr>
        <w:t xml:space="preserve">8.2. </w:t>
      </w:r>
      <w:r>
        <w:rPr>
          <w:rFonts w:ascii="Times New Roman" w:hAnsi="Times New Roman"/>
          <w:b/>
          <w:sz w:val="28"/>
          <w:szCs w:val="28"/>
        </w:rPr>
        <w:t>Типовые контрольные задания или иные материалы</w:t>
      </w:r>
      <w:r>
        <w:rPr>
          <w:rFonts w:ascii="Times New Roman" w:hAnsi="Times New Roman"/>
          <w:b/>
          <w:sz w:val="28"/>
          <w:szCs w:val="28"/>
        </w:rPr>
        <w:br/>
        <w:t>для промежуточной аттестации</w:t>
      </w:r>
    </w:p>
    <w:p w14:paraId="5137FDE6" w14:textId="77777777" w:rsidR="005E0001" w:rsidRDefault="00C201AA">
      <w:pPr>
        <w:pStyle w:val="24"/>
        <w:tabs>
          <w:tab w:val="left" w:pos="0"/>
        </w:tabs>
        <w:ind w:left="1080"/>
        <w:jc w:val="center"/>
        <w:rPr>
          <w:rFonts w:ascii="Times New Roman" w:hAnsi="Times New Roman"/>
        </w:rPr>
      </w:pPr>
      <w:r>
        <w:rPr>
          <w:rFonts w:ascii="Times New Roman" w:hAnsi="Times New Roman"/>
        </w:rPr>
        <w:t xml:space="preserve">Перечень вопросов к зачету </w:t>
      </w:r>
      <w:r>
        <w:rPr>
          <w:rFonts w:ascii="Times New Roman" w:eastAsia="Calibri" w:hAnsi="Times New Roman"/>
          <w:iCs/>
          <w:lang w:eastAsia="en-US"/>
        </w:rPr>
        <w:t>и экзамену</w:t>
      </w:r>
    </w:p>
    <w:p w14:paraId="6C14305A" w14:textId="77777777" w:rsidR="005E0001" w:rsidRDefault="00C201AA">
      <w:pPr>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разведение сельскохозяйственных животных </w:t>
      </w:r>
      <w:r>
        <w:rPr>
          <w:rFonts w:ascii="Times New Roman" w:hAnsi="Times New Roman"/>
          <w:sz w:val="28"/>
          <w:szCs w:val="28"/>
        </w:rPr>
        <w:br/>
        <w:t xml:space="preserve">как раздел зоотехнии. </w:t>
      </w:r>
    </w:p>
    <w:p w14:paraId="5D8FD7B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историю развития учения о разведении с.-х. животных. </w:t>
      </w:r>
    </w:p>
    <w:p w14:paraId="725289D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роль науки в увеличении продуктивности животноводства. </w:t>
      </w:r>
    </w:p>
    <w:p w14:paraId="637E4C66"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 чем роль достижений научно-технического прогресса в селекции животных в XXI в. </w:t>
      </w:r>
    </w:p>
    <w:p w14:paraId="7F45E2D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вклад российских ученых в теорию и практику породообразования. </w:t>
      </w:r>
    </w:p>
    <w:p w14:paraId="371CEAC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понятие о прирученных, домашних и с.-х. животных. Назовите время и место приручения и одомашнивания животных. </w:t>
      </w:r>
    </w:p>
    <w:p w14:paraId="6B680B5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диких предков и сородичей домашних животных. Охарактеризуйте доместикационные изменения животных, факторы, определяющие пути дальнейшей эволюции домашних животных. </w:t>
      </w:r>
    </w:p>
    <w:p w14:paraId="1187FF2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Поясните причины приручения и одомашнивания животных. Обоснуйте, в чем проблема одомашнивания новых видов животных.</w:t>
      </w:r>
    </w:p>
    <w:p w14:paraId="2953EFB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понятие о породе, как единице зоотехнической систематики с.-х. животных. </w:t>
      </w:r>
    </w:p>
    <w:p w14:paraId="141FAE4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влияние природно-климатических факторов </w:t>
      </w:r>
      <w:r>
        <w:rPr>
          <w:rFonts w:ascii="Times New Roman" w:hAnsi="Times New Roman"/>
          <w:sz w:val="28"/>
          <w:szCs w:val="28"/>
        </w:rPr>
        <w:br/>
        <w:t xml:space="preserve">на хозяйственно-биологические особенности пород. </w:t>
      </w:r>
    </w:p>
    <w:p w14:paraId="1E6C894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классификацию и характеристику пород по количеству </w:t>
      </w:r>
      <w:r>
        <w:rPr>
          <w:rFonts w:ascii="Times New Roman" w:hAnsi="Times New Roman"/>
          <w:sz w:val="28"/>
          <w:szCs w:val="28"/>
        </w:rPr>
        <w:br/>
        <w:t xml:space="preserve">и качеству, затраченного на их формирование труда. </w:t>
      </w:r>
    </w:p>
    <w:p w14:paraId="44DAE28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классификацию и характеристику пород с.-х. животных </w:t>
      </w:r>
      <w:r>
        <w:rPr>
          <w:rFonts w:ascii="Times New Roman" w:hAnsi="Times New Roman"/>
          <w:sz w:val="28"/>
          <w:szCs w:val="28"/>
        </w:rPr>
        <w:br/>
        <w:t xml:space="preserve">по направлению продуктивности. </w:t>
      </w:r>
    </w:p>
    <w:p w14:paraId="1C30187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методы совершенствования и сохранения генофонда пород. </w:t>
      </w:r>
    </w:p>
    <w:p w14:paraId="7C26C65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направления породообразования </w:t>
      </w:r>
      <w:r>
        <w:rPr>
          <w:rFonts w:ascii="Times New Roman" w:hAnsi="Times New Roman"/>
          <w:sz w:val="28"/>
          <w:szCs w:val="28"/>
        </w:rPr>
        <w:br/>
        <w:t xml:space="preserve">в России и за рубежом. </w:t>
      </w:r>
    </w:p>
    <w:p w14:paraId="7694249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проводится породное районирование, породоиспытание и апробация пород. </w:t>
      </w:r>
    </w:p>
    <w:p w14:paraId="2C4D849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породы животных в нашей стране </w:t>
      </w:r>
      <w:r>
        <w:rPr>
          <w:rFonts w:ascii="Times New Roman" w:hAnsi="Times New Roman"/>
          <w:sz w:val="28"/>
          <w:szCs w:val="28"/>
        </w:rPr>
        <w:br/>
        <w:t xml:space="preserve">и за рубежом. </w:t>
      </w:r>
    </w:p>
    <w:p w14:paraId="34E52BF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понятие экстерьер с.-х. животных, раскройте его связь </w:t>
      </w:r>
      <w:r>
        <w:rPr>
          <w:rFonts w:ascii="Times New Roman" w:hAnsi="Times New Roman"/>
          <w:sz w:val="28"/>
          <w:szCs w:val="28"/>
        </w:rPr>
        <w:br/>
        <w:t xml:space="preserve">с продуктивностью и практическую значимость. </w:t>
      </w:r>
    </w:p>
    <w:p w14:paraId="56D46DA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недостатки и пороки экстерьера у разных видов с.-х. животных. </w:t>
      </w:r>
    </w:p>
    <w:p w14:paraId="2E7FB873"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принципы классификации животных по типам конституции.</w:t>
      </w:r>
    </w:p>
    <w:p w14:paraId="74D3D543"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факторы, влияющие на формирование конституции </w:t>
      </w:r>
      <w:r>
        <w:rPr>
          <w:rFonts w:ascii="Times New Roman" w:hAnsi="Times New Roman"/>
          <w:sz w:val="28"/>
          <w:szCs w:val="28"/>
        </w:rPr>
        <w:br/>
        <w:t xml:space="preserve">и экстерьера. Поясните связь конституции с хозяйственной ценностью животных, их производственной специализацией и здоровьем. </w:t>
      </w:r>
    </w:p>
    <w:p w14:paraId="7DA9621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понятие интерьер животных, его связь </w:t>
      </w:r>
      <w:r>
        <w:rPr>
          <w:rFonts w:ascii="Times New Roman" w:hAnsi="Times New Roman"/>
          <w:sz w:val="28"/>
          <w:szCs w:val="28"/>
        </w:rPr>
        <w:br/>
        <w:t>с продуктивностью, использование в селекции. Назовите методы изучения интерьера.</w:t>
      </w:r>
    </w:p>
    <w:p w14:paraId="6625558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морфологические и функциональные особенности животных различного направления продуктивности.</w:t>
      </w:r>
    </w:p>
    <w:p w14:paraId="414F5DBC"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понятие об индивидуальном развитии. </w:t>
      </w:r>
    </w:p>
    <w:p w14:paraId="1CCBBD8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Сформулируйте закон недоразвития Чирвинского-Малигонова. Охарактеризуйте формы недоразвития. </w:t>
      </w:r>
    </w:p>
    <w:p w14:paraId="4F32C1C7"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оценки роста и развития животных. Поясните понятия абсолютная и относительная скорость роста. </w:t>
      </w:r>
    </w:p>
    <w:p w14:paraId="6940D20C" w14:textId="77777777" w:rsidR="005E0001" w:rsidRDefault="00C201AA">
      <w:pPr>
        <w:pStyle w:val="af6"/>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закономерности роста и развития </w:t>
      </w:r>
    </w:p>
    <w:p w14:paraId="76C6FFA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учета молочной продуктивности коров и дайте  сравнительную характеристику их точности. </w:t>
      </w:r>
    </w:p>
    <w:p w14:paraId="4B49CB8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Pr>
          <w:rFonts w:ascii="Times New Roman" w:hAnsi="Times New Roman"/>
          <w:bCs/>
          <w:color w:val="000000"/>
          <w:sz w:val="28"/>
          <w:szCs w:val="28"/>
        </w:rPr>
        <w:t xml:space="preserve"> показатели молочной продуктивности коров </w:t>
      </w:r>
      <w:r>
        <w:rPr>
          <w:rFonts w:ascii="Times New Roman" w:hAnsi="Times New Roman"/>
          <w:bCs/>
          <w:color w:val="000000"/>
          <w:sz w:val="28"/>
          <w:szCs w:val="28"/>
        </w:rPr>
        <w:br/>
        <w:t xml:space="preserve">и факторы, влияющие на них. </w:t>
      </w:r>
    </w:p>
    <w:p w14:paraId="6913016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мясную продуктивность и методы ее оценки.</w:t>
      </w:r>
      <w:r>
        <w:rPr>
          <w:rFonts w:ascii="Times New Roman" w:hAnsi="Times New Roman"/>
          <w:bCs/>
          <w:color w:val="000000"/>
          <w:sz w:val="28"/>
          <w:szCs w:val="28"/>
        </w:rPr>
        <w:t xml:space="preserve"> Назовите количественные и качественные показатели мясной продуктивности. </w:t>
      </w:r>
    </w:p>
    <w:p w14:paraId="19294E5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основные репродуктивные качества свиней. </w:t>
      </w:r>
    </w:p>
    <w:p w14:paraId="60B03B5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Охарактеризуйте шерстную продуктивность овец, методы ее оценки. </w:t>
      </w:r>
      <w:r>
        <w:rPr>
          <w:rFonts w:ascii="Times New Roman" w:hAnsi="Times New Roman"/>
          <w:bCs/>
          <w:color w:val="000000"/>
          <w:sz w:val="28"/>
          <w:szCs w:val="28"/>
        </w:rPr>
        <w:t xml:space="preserve">Назовите количественные и качественные показатели </w:t>
      </w:r>
      <w:r>
        <w:rPr>
          <w:rFonts w:ascii="Times New Roman" w:hAnsi="Times New Roman"/>
          <w:sz w:val="28"/>
          <w:szCs w:val="28"/>
        </w:rPr>
        <w:t xml:space="preserve">шерстной продуктивности. </w:t>
      </w:r>
    </w:p>
    <w:p w14:paraId="63E19EF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рабочая продуктивность животных? </w:t>
      </w:r>
      <w:r>
        <w:rPr>
          <w:rFonts w:ascii="Times New Roman" w:hAnsi="Times New Roman"/>
          <w:bCs/>
          <w:color w:val="000000"/>
          <w:sz w:val="28"/>
          <w:szCs w:val="28"/>
        </w:rPr>
        <w:t>Назовите</w:t>
      </w:r>
      <w:r>
        <w:rPr>
          <w:rFonts w:ascii="Times New Roman" w:hAnsi="Times New Roman"/>
          <w:color w:val="000000"/>
          <w:sz w:val="28"/>
          <w:szCs w:val="28"/>
        </w:rPr>
        <w:t xml:space="preserve"> показатели рабочей производительности у лошадей. </w:t>
      </w:r>
    </w:p>
    <w:p w14:paraId="619B8D0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яичную продуктивность птиц. Назовите методы оценки и факторы, влияющие на показатели яичной продуктивности </w:t>
      </w:r>
    </w:p>
    <w:p w14:paraId="277EC4C0"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селекция с.-х. животных </w:t>
      </w:r>
      <w:r>
        <w:rPr>
          <w:rFonts w:ascii="Times New Roman" w:hAnsi="Times New Roman"/>
          <w:sz w:val="28"/>
          <w:szCs w:val="28"/>
        </w:rPr>
        <w:br/>
        <w:t xml:space="preserve">на приспособленность к промышленной технологии </w:t>
      </w:r>
    </w:p>
    <w:p w14:paraId="454EC6D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наследование количественных </w:t>
      </w:r>
      <w:r>
        <w:rPr>
          <w:rFonts w:ascii="Times New Roman" w:hAnsi="Times New Roman"/>
          <w:sz w:val="28"/>
          <w:szCs w:val="28"/>
        </w:rPr>
        <w:br/>
        <w:t xml:space="preserve">и качественных признаков. Поясните, что такое коэффициент наследуемости, и его значение в селекции. </w:t>
      </w:r>
    </w:p>
    <w:p w14:paraId="7A2F6F82"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племенная ценность. Назовите методы </w:t>
      </w:r>
      <w:r>
        <w:rPr>
          <w:rFonts w:ascii="Times New Roman" w:hAnsi="Times New Roman"/>
          <w:sz w:val="28"/>
          <w:szCs w:val="28"/>
        </w:rPr>
        <w:br/>
        <w:t xml:space="preserve">и сроки оценки животных по племенной ценности. </w:t>
      </w:r>
    </w:p>
    <w:p w14:paraId="08D5D80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что такое бонитировка, элементы бонитировки, организационные мероприятия по итогам бонитировки. </w:t>
      </w:r>
    </w:p>
    <w:p w14:paraId="0ECD132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цель и задачи отбора в племенном </w:t>
      </w:r>
      <w:r>
        <w:rPr>
          <w:rFonts w:ascii="Times New Roman" w:hAnsi="Times New Roman"/>
          <w:sz w:val="28"/>
          <w:szCs w:val="28"/>
        </w:rPr>
        <w:br/>
        <w:t xml:space="preserve">и пользовательном животноводстве. </w:t>
      </w:r>
    </w:p>
    <w:p w14:paraId="6C64A91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и охарактеризуйте основные признаки отбора. </w:t>
      </w:r>
    </w:p>
    <w:p w14:paraId="6CB8B79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о генотипе и фенотипе. </w:t>
      </w:r>
    </w:p>
    <w:p w14:paraId="0568180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Назовите методы оценки племенных производителей по качеству потомства. </w:t>
      </w:r>
    </w:p>
    <w:p w14:paraId="056E042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что такое селекционный дифференциал и эффект селекции, их значение в селекции. </w:t>
      </w:r>
    </w:p>
    <w:p w14:paraId="68A3316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принципы подбора, их значение </w:t>
      </w:r>
      <w:r>
        <w:rPr>
          <w:rFonts w:ascii="Times New Roman" w:hAnsi="Times New Roman"/>
          <w:sz w:val="28"/>
          <w:szCs w:val="28"/>
        </w:rPr>
        <w:br/>
        <w:t xml:space="preserve">в животноводстве. </w:t>
      </w:r>
    </w:p>
    <w:p w14:paraId="57ABFED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Расскажите о гомогенном подборе, его цели и значении.</w:t>
      </w:r>
    </w:p>
    <w:p w14:paraId="7C5C223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гетерогенном подборе, его цели и значении. </w:t>
      </w:r>
    </w:p>
    <w:p w14:paraId="7599AD4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Раскройте методы разведения, используемые в животноводстве. </w:t>
      </w:r>
    </w:p>
    <w:p w14:paraId="239AB05A"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значение и цели скрещивания </w:t>
      </w:r>
      <w:r>
        <w:rPr>
          <w:rFonts w:ascii="Times New Roman" w:hAnsi="Times New Roman"/>
          <w:sz w:val="28"/>
          <w:szCs w:val="28"/>
        </w:rPr>
        <w:br/>
        <w:t xml:space="preserve">в животноводстве. Охарактеризуйте биологические особенности помесей. Дайте классификацию скрещивания. </w:t>
      </w:r>
    </w:p>
    <w:p w14:paraId="006C41E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сущность гетерозиса, причины и формы его проявления. </w:t>
      </w:r>
    </w:p>
    <w:p w14:paraId="54288F75"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 происходит работа с линией, методика формирования новых и совершенствования существующих линий. </w:t>
      </w:r>
    </w:p>
    <w:p w14:paraId="33146E3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семейство. Расскажите, </w:t>
      </w:r>
      <w:r>
        <w:rPr>
          <w:rFonts w:ascii="Times New Roman" w:hAnsi="Times New Roman"/>
          <w:sz w:val="28"/>
          <w:szCs w:val="28"/>
        </w:rPr>
        <w:br/>
        <w:t xml:space="preserve">как происходит работа с семействами. </w:t>
      </w:r>
    </w:p>
    <w:p w14:paraId="31D5432B"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Дайте определение понятию препотентности. Оценка производителей по препотентности. </w:t>
      </w:r>
    </w:p>
    <w:p w14:paraId="5D7EA6E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о чистопородном разведении, назовите </w:t>
      </w:r>
      <w:r>
        <w:rPr>
          <w:rFonts w:ascii="Times New Roman" w:hAnsi="Times New Roman"/>
          <w:sz w:val="28"/>
          <w:szCs w:val="28"/>
        </w:rPr>
        <w:br/>
        <w:t>его достоинства и недостатки.</w:t>
      </w:r>
    </w:p>
    <w:p w14:paraId="5ED4F2E8"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в чем состоит биологическая сущность инбридинга </w:t>
      </w:r>
      <w:r>
        <w:rPr>
          <w:rFonts w:ascii="Times New Roman" w:hAnsi="Times New Roman"/>
          <w:sz w:val="28"/>
          <w:szCs w:val="28"/>
        </w:rPr>
        <w:br/>
        <w:t xml:space="preserve">и причины инбредной депрессии. </w:t>
      </w:r>
    </w:p>
    <w:p w14:paraId="2A77A113"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в чем суть поглотительного скрещивания, </w:t>
      </w:r>
      <w:r>
        <w:rPr>
          <w:rFonts w:ascii="Times New Roman" w:hAnsi="Times New Roman"/>
          <w:sz w:val="28"/>
          <w:szCs w:val="28"/>
        </w:rPr>
        <w:br/>
        <w:t xml:space="preserve">его значение и условия успешного применения. </w:t>
      </w:r>
    </w:p>
    <w:p w14:paraId="4A6B13DE"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Расскажите, в чем суть и значение межвидовой гибридизации, возможности ее использования в племенном и пользовательном животноводстве. </w:t>
      </w:r>
    </w:p>
    <w:p w14:paraId="08E60DCF"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компьютерные программы, используемые для формирования информационной системы в животноводстве. </w:t>
      </w:r>
    </w:p>
    <w:p w14:paraId="7CAC6FB9"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цель и возможности использования программы «СЕЛЭКС». </w:t>
      </w:r>
    </w:p>
    <w:p w14:paraId="7E470EE1"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Расскажите, какие задачи по управлению племенной работой можно решать с помощью программы «СЕЛЭКС». </w:t>
      </w:r>
    </w:p>
    <w:p w14:paraId="0712C58D"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Поясните, как происходит производственно-зоотехнический учет, присвоение кличек и мечение животных. </w:t>
      </w:r>
    </w:p>
    <w:p w14:paraId="763176C7"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содержание основных разделов перспективного плана племенной работы со стадом. </w:t>
      </w:r>
    </w:p>
    <w:p w14:paraId="62A6B836"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Объясните понятие и основные элементы крупномасштабной селекции. </w:t>
      </w:r>
    </w:p>
    <w:p w14:paraId="30F5DCA4" w14:textId="77777777" w:rsidR="005E0001" w:rsidRDefault="00C201AA">
      <w:pPr>
        <w:widowControl w:val="0"/>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Охарактеризуйте типы племенных хозяйств и предприятий; задачи их деятельности. </w:t>
      </w:r>
    </w:p>
    <w:p w14:paraId="631E3E11" w14:textId="77777777" w:rsidR="005E0001" w:rsidRDefault="005E0001">
      <w:pPr>
        <w:widowControl w:val="0"/>
        <w:spacing w:after="0" w:line="240" w:lineRule="auto"/>
        <w:ind w:firstLine="709"/>
        <w:jc w:val="both"/>
        <w:rPr>
          <w:rFonts w:ascii="Times New Roman" w:hAnsi="Times New Roman"/>
          <w:sz w:val="28"/>
          <w:szCs w:val="28"/>
        </w:rPr>
      </w:pPr>
    </w:p>
    <w:p w14:paraId="1A3FFEC0" w14:textId="77777777" w:rsidR="005E0001" w:rsidRDefault="005E0001">
      <w:pPr>
        <w:pStyle w:val="af6"/>
        <w:spacing w:after="0" w:line="240" w:lineRule="auto"/>
        <w:jc w:val="center"/>
        <w:rPr>
          <w:rFonts w:ascii="Times New Roman" w:hAnsi="Times New Roman"/>
          <w:iCs/>
          <w:sz w:val="28"/>
          <w:szCs w:val="28"/>
        </w:rPr>
      </w:pPr>
    </w:p>
    <w:p w14:paraId="241CC6CC" w14:textId="77777777" w:rsidR="005E0001" w:rsidRDefault="00C201AA">
      <w:pPr>
        <w:pStyle w:val="af6"/>
        <w:spacing w:after="0" w:line="240" w:lineRule="auto"/>
        <w:ind w:left="0"/>
        <w:jc w:val="center"/>
        <w:rPr>
          <w:rFonts w:ascii="Times New Roman" w:eastAsia="Calibri" w:hAnsi="Times New Roman"/>
          <w:i/>
          <w:sz w:val="28"/>
          <w:szCs w:val="28"/>
          <w:lang w:eastAsia="en-US"/>
        </w:rPr>
      </w:pPr>
      <w:r>
        <w:rPr>
          <w:rFonts w:ascii="Times New Roman" w:hAnsi="Times New Roman"/>
          <w:iCs/>
          <w:sz w:val="28"/>
          <w:szCs w:val="28"/>
        </w:rPr>
        <w:t>Перечень заданий (задач) к зачету</w:t>
      </w:r>
    </w:p>
    <w:p w14:paraId="7F0338AD"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схему вводного скрещивания.</w:t>
      </w:r>
    </w:p>
    <w:p w14:paraId="39A24A5F"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схему простого заводского скрещивания.</w:t>
      </w:r>
    </w:p>
    <w:p w14:paraId="220BEC5D"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Составить схему промышленного скрещивания. </w:t>
      </w:r>
    </w:p>
    <w:p w14:paraId="3E777B0F"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кондиции сельскохозяйственных животных. </w:t>
      </w:r>
    </w:p>
    <w:p w14:paraId="08B8CF09"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Составить схему годового цикла использования коровы в днях. </w:t>
      </w:r>
    </w:p>
    <w:p w14:paraId="34EB44EB" w14:textId="77777777" w:rsidR="005E0001" w:rsidRDefault="00C201AA">
      <w:pPr>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структуру породы. </w:t>
      </w:r>
    </w:p>
    <w:p w14:paraId="40BFAB23"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Указать и обосновать сроки хозяйственного и племенного использования сельскохозяйственных животных. </w:t>
      </w:r>
    </w:p>
    <w:p w14:paraId="1415274C"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Заполнить таблицу с указанием возраста наступления половой </w:t>
      </w:r>
      <w:r>
        <w:rPr>
          <w:rFonts w:ascii="Times New Roman" w:hAnsi="Times New Roman"/>
          <w:sz w:val="28"/>
          <w:szCs w:val="28"/>
        </w:rPr>
        <w:br/>
        <w:t xml:space="preserve">и физиологической зрелости у сельскохозяйственных животных (корова, лошадь, свинья) и собаки. </w:t>
      </w:r>
    </w:p>
    <w:p w14:paraId="0A915053"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Составить родословную в простой форме по предложенным данным.</w:t>
      </w:r>
    </w:p>
    <w:p w14:paraId="03C33F19"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Определить породу крупного рогатого скота по предложенным данным (фотографии животных). </w:t>
      </w:r>
    </w:p>
    <w:p w14:paraId="7458455F"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Назвать стати животного (корова, овца, лошадь, свинья). </w:t>
      </w:r>
    </w:p>
    <w:p w14:paraId="796A3C8D"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индексы телосложения. </w:t>
      </w:r>
    </w:p>
    <w:p w14:paraId="7BA1F4EA"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Заполнить таблицу «Недостатки и пороки телосложения крупного рогатого скота». </w:t>
      </w:r>
    </w:p>
    <w:p w14:paraId="0F3DB36A"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среднее содержание жира и белка в молоке. </w:t>
      </w:r>
    </w:p>
    <w:p w14:paraId="4D18AD78"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выход молочного жира в кг за всю лактацию и за 305 дней лактации </w:t>
      </w:r>
    </w:p>
    <w:p w14:paraId="46C3A4C4"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Вычислить среднемесячный удой коровы. Пояснить методику расчета. </w:t>
      </w:r>
    </w:p>
    <w:p w14:paraId="5A94DAAE"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Рассчитать количество однопроцентного молока. </w:t>
      </w:r>
    </w:p>
    <w:p w14:paraId="1B961922"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Рассчитать убойную массу, убойный выход. </w:t>
      </w:r>
    </w:p>
    <w:p w14:paraId="684EF19C"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Рассчитать среднесуточный прирост живой массы и абсолютный прирост живой массы животного.</w:t>
      </w:r>
    </w:p>
    <w:p w14:paraId="3797D9B8"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Проиллюстрировать этапы и технику оценки производителей </w:t>
      </w:r>
      <w:r>
        <w:rPr>
          <w:rFonts w:ascii="Times New Roman" w:hAnsi="Times New Roman"/>
          <w:sz w:val="28"/>
          <w:szCs w:val="28"/>
        </w:rPr>
        <w:br/>
        <w:t>по племенной ценности.</w:t>
      </w:r>
    </w:p>
    <w:p w14:paraId="57883ED6" w14:textId="77777777" w:rsidR="005E0001" w:rsidRDefault="00C201AA">
      <w:pPr>
        <w:pStyle w:val="af6"/>
        <w:widowControl w:val="0"/>
        <w:numPr>
          <w:ilvl w:val="0"/>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Определить степень инбридинга по Пушу-Шапоружу. </w:t>
      </w:r>
    </w:p>
    <w:p w14:paraId="20DF6D2A" w14:textId="77777777" w:rsidR="005E0001" w:rsidRDefault="005E0001">
      <w:pPr>
        <w:widowControl w:val="0"/>
        <w:spacing w:after="0" w:line="240" w:lineRule="auto"/>
        <w:ind w:firstLine="709"/>
        <w:jc w:val="both"/>
        <w:rPr>
          <w:sz w:val="28"/>
          <w:szCs w:val="28"/>
        </w:rPr>
      </w:pPr>
    </w:p>
    <w:p w14:paraId="366B9A6F"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Примерные темы курсовых работ</w:t>
      </w:r>
    </w:p>
    <w:p w14:paraId="5910545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3. Конституция, экстерьер и интерьер животных</w:t>
      </w:r>
    </w:p>
    <w:p w14:paraId="627F5F8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экстерьеру и конституции.</w:t>
      </w:r>
    </w:p>
    <w:p w14:paraId="4B815992"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О</w:t>
      </w:r>
      <w:r>
        <w:rPr>
          <w:rFonts w:ascii="Times New Roman" w:hAnsi="Times New Roman"/>
          <w:color w:val="080000"/>
          <w:sz w:val="28"/>
          <w:szCs w:val="28"/>
        </w:rPr>
        <w:t>собенности экстерьера собак.</w:t>
      </w:r>
    </w:p>
    <w:p w14:paraId="3C561C77"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Конституция современной немецкой овчарки.</w:t>
      </w:r>
    </w:p>
    <w:p w14:paraId="4E8EE6AF"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Оценка собак по фенотипу. </w:t>
      </w:r>
    </w:p>
    <w:p w14:paraId="5B349F2A"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Формирование экстерьера  у собак породы немецкая овчарка в условиях Пермского края.</w:t>
      </w:r>
    </w:p>
    <w:p w14:paraId="0CCAF510"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Способы оценки экстерьера собак.</w:t>
      </w:r>
    </w:p>
    <w:p w14:paraId="61282261"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80000"/>
          <w:sz w:val="28"/>
          <w:szCs w:val="28"/>
        </w:rPr>
        <w:t>Экстерьерно-конституциональные особенности племенного питомника служенного собаководства</w:t>
      </w:r>
      <w:r>
        <w:rPr>
          <w:rFonts w:ascii="Times New Roman" w:hAnsi="Times New Roman"/>
          <w:color w:val="000000"/>
          <w:sz w:val="28"/>
          <w:szCs w:val="28"/>
        </w:rPr>
        <w:t>.</w:t>
      </w:r>
    </w:p>
    <w:p w14:paraId="5BBBCC96"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Анализ основных пороков и недостатков у собак и способы их коррекции. </w:t>
      </w:r>
    </w:p>
    <w:p w14:paraId="4EA47F2B"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основных пороков и недостатков у сельскохозяйственных животных и способы их коррекции</w:t>
      </w:r>
    </w:p>
    <w:p w14:paraId="17AF64F2" w14:textId="77777777" w:rsidR="005E0001" w:rsidRDefault="005E0001">
      <w:pPr>
        <w:spacing w:after="0" w:line="240" w:lineRule="auto"/>
        <w:ind w:firstLine="709"/>
        <w:jc w:val="both"/>
        <w:rPr>
          <w:rFonts w:ascii="Times New Roman" w:hAnsi="Times New Roman"/>
          <w:b/>
          <w:sz w:val="28"/>
          <w:szCs w:val="28"/>
        </w:rPr>
      </w:pPr>
    </w:p>
    <w:p w14:paraId="3EC066F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Вариант 4. Индивидуальное развитие животных</w:t>
      </w:r>
    </w:p>
    <w:p w14:paraId="763ADD6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роста и развития щенков ЗЦКС ГУ МВД по Пермскому краю.</w:t>
      </w:r>
    </w:p>
    <w:p w14:paraId="4B4CCA2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Скорость роста щенков немецкой овчарки при вольерном содержании.</w:t>
      </w:r>
    </w:p>
    <w:p w14:paraId="5BF41F3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Закономерности индивидуального развития щенков различных пород.</w:t>
      </w:r>
    </w:p>
    <w:p w14:paraId="3F5F8F0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роста и развития молодняка сельскохозяйственных животных.</w:t>
      </w:r>
    </w:p>
    <w:p w14:paraId="4FFDC80B" w14:textId="77777777" w:rsidR="005E0001" w:rsidRDefault="005E0001">
      <w:pPr>
        <w:spacing w:after="0" w:line="240" w:lineRule="auto"/>
        <w:ind w:firstLine="709"/>
        <w:jc w:val="both"/>
        <w:rPr>
          <w:rFonts w:ascii="Times New Roman" w:hAnsi="Times New Roman"/>
          <w:b/>
          <w:sz w:val="28"/>
          <w:szCs w:val="28"/>
        </w:rPr>
      </w:pPr>
    </w:p>
    <w:p w14:paraId="55F02E0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5. Направленное выращивание животных</w:t>
      </w:r>
    </w:p>
    <w:p w14:paraId="7A23A3A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Влияние депривации на рабочие качества служебных собак.</w:t>
      </w:r>
    </w:p>
    <w:p w14:paraId="444B26D3"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Социализация щенков в условиях питомника служебного собаководства.</w:t>
      </w:r>
    </w:p>
    <w:p w14:paraId="121D339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программ направленного выращивания в собаководстве.</w:t>
      </w:r>
    </w:p>
    <w:p w14:paraId="0551C20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Методы направленного выращивания молодняка сельскохозяйственных животных.</w:t>
      </w:r>
    </w:p>
    <w:p w14:paraId="2C8DAF5C" w14:textId="77777777" w:rsidR="005E0001" w:rsidRDefault="005E0001">
      <w:pPr>
        <w:spacing w:after="0" w:line="240" w:lineRule="auto"/>
        <w:ind w:firstLine="709"/>
        <w:jc w:val="both"/>
        <w:rPr>
          <w:rFonts w:ascii="Times New Roman" w:hAnsi="Times New Roman"/>
          <w:b/>
          <w:sz w:val="28"/>
          <w:szCs w:val="28"/>
        </w:rPr>
      </w:pPr>
    </w:p>
    <w:p w14:paraId="528D18F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6. Продуктивность животных</w:t>
      </w:r>
    </w:p>
    <w:p w14:paraId="0A038C9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продуктивности.</w:t>
      </w:r>
    </w:p>
    <w:p w14:paraId="4534E33B"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Анализ происхождения и оценка рабочих качеств у собак.</w:t>
      </w:r>
    </w:p>
    <w:p w14:paraId="18FE23A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качеству потомства.</w:t>
      </w:r>
    </w:p>
    <w:p w14:paraId="68A99F1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Оценка сельскохозяйственных животных по их наследственным качествам. </w:t>
      </w:r>
    </w:p>
    <w:p w14:paraId="4E4A349D"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О</w:t>
      </w:r>
      <w:r>
        <w:rPr>
          <w:rFonts w:ascii="Times New Roman" w:hAnsi="Times New Roman"/>
          <w:color w:val="080000"/>
          <w:sz w:val="28"/>
          <w:szCs w:val="28"/>
        </w:rPr>
        <w:t>ценка племенных собак по качеству потомства.</w:t>
      </w:r>
    </w:p>
    <w:p w14:paraId="0FD14866"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Оценка рабочих качеств собак.</w:t>
      </w:r>
    </w:p>
    <w:p w14:paraId="6AD330F7"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80000"/>
          <w:sz w:val="28"/>
          <w:szCs w:val="28"/>
        </w:rPr>
        <w:t>Оценка производителей и маток по препотентности.</w:t>
      </w:r>
    </w:p>
    <w:p w14:paraId="430A719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Воспроизводительные способности сельскохозяйственных животных.</w:t>
      </w:r>
    </w:p>
    <w:p w14:paraId="02B54D8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Сравнительная характеристика сук по воспроизводительной способности.</w:t>
      </w:r>
    </w:p>
    <w:p w14:paraId="006B33E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коров по собственной продуктивности.</w:t>
      </w:r>
    </w:p>
    <w:p w14:paraId="2BB380FC" w14:textId="77777777" w:rsidR="005E0001" w:rsidRDefault="005E0001">
      <w:pPr>
        <w:spacing w:after="0" w:line="240" w:lineRule="auto"/>
        <w:ind w:firstLine="709"/>
        <w:jc w:val="both"/>
        <w:rPr>
          <w:rFonts w:ascii="Times New Roman" w:hAnsi="Times New Roman"/>
          <w:sz w:val="28"/>
          <w:szCs w:val="28"/>
        </w:rPr>
      </w:pPr>
    </w:p>
    <w:p w14:paraId="2068206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7. Отбор животных</w:t>
      </w:r>
    </w:p>
    <w:p w14:paraId="55AEF1F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эффективности отбора при совершенствовании собак породы немецкая овчарка.</w:t>
      </w:r>
    </w:p>
    <w:p w14:paraId="3385157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Наследование качественных и количественных признаков у собак породы немецкая овчарка.</w:t>
      </w:r>
    </w:p>
    <w:p w14:paraId="1396378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Оценка сельскохозяйственных животных по комплексу признаков.</w:t>
      </w:r>
    </w:p>
    <w:p w14:paraId="04DCE4B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Определение племенной ценности сук породы немецкая овчарка.</w:t>
      </w:r>
    </w:p>
    <w:p w14:paraId="293F6D4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Влияние сук-производительниц на качество потомства.</w:t>
      </w:r>
    </w:p>
    <w:p w14:paraId="014F9E4D" w14:textId="77777777" w:rsidR="005E0001" w:rsidRDefault="005E0001">
      <w:pPr>
        <w:spacing w:after="0" w:line="240" w:lineRule="auto"/>
        <w:ind w:firstLine="709"/>
        <w:jc w:val="both"/>
        <w:rPr>
          <w:rFonts w:ascii="Times New Roman" w:hAnsi="Times New Roman"/>
          <w:sz w:val="28"/>
          <w:szCs w:val="28"/>
        </w:rPr>
      </w:pPr>
    </w:p>
    <w:p w14:paraId="6678A63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8. Подбор животных</w:t>
      </w:r>
    </w:p>
    <w:p w14:paraId="3D8D9FA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Анализ подбор собак породы немецкая овчарка.</w:t>
      </w:r>
    </w:p>
    <w:p w14:paraId="7D33229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Организация подбора собак породы немецкая овчарка племенных питомниках ФСИН России.</w:t>
      </w:r>
    </w:p>
    <w:p w14:paraId="2DC2A890"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9. Методы разведения</w:t>
      </w:r>
    </w:p>
    <w:p w14:paraId="1FC96EA9"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Методы разведения, применяемые в собаководстве.</w:t>
      </w:r>
    </w:p>
    <w:p w14:paraId="0DA714C7"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Линейное разведение породы немецкая овчарка.</w:t>
      </w:r>
    </w:p>
    <w:p w14:paraId="5DD4BF6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Семейства и их роль в совершенствовании породы, стада. </w:t>
      </w:r>
    </w:p>
    <w:p w14:paraId="45C0AE16"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Скрещивание и его использование для совершенствования существующих и создание новых пород.</w:t>
      </w:r>
    </w:p>
    <w:p w14:paraId="0BE354A4"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Характеристика гибридов домашних и диких животных </w:t>
      </w:r>
    </w:p>
    <w:p w14:paraId="2B32D87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Скрещивания, применяемые в пользовательном животноводстве. </w:t>
      </w:r>
    </w:p>
    <w:p w14:paraId="58A7329B"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скрещивания в собаководстве;</w:t>
      </w:r>
    </w:p>
    <w:p w14:paraId="214D5B4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Характеристика волкособов Пермского военного института ВВ МВД РФ.</w:t>
      </w:r>
    </w:p>
    <w:p w14:paraId="2FB4372C"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Совершенствование продуктивных качеств животных при чистопородном разведении.</w:t>
      </w:r>
    </w:p>
    <w:p w14:paraId="2FB54E2E"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Инбридинг и его использование в животноводстве.</w:t>
      </w:r>
    </w:p>
    <w:p w14:paraId="59850138"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Использование инбридинга при совершенствовании пород животных.</w:t>
      </w:r>
    </w:p>
    <w:p w14:paraId="5E8C9842"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Чистопородное разведение - основной метод разведения сельскохозяйственных животных.</w:t>
      </w:r>
    </w:p>
    <w:p w14:paraId="52BA10CA"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color w:val="080000"/>
          <w:sz w:val="28"/>
          <w:szCs w:val="28"/>
        </w:rPr>
        <w:t>Чистопородное разведение – как метод совершенствования породы немецкая овчарка</w:t>
      </w:r>
    </w:p>
    <w:p w14:paraId="4722F60A" w14:textId="77777777" w:rsidR="005E0001" w:rsidRDefault="005E0001">
      <w:pPr>
        <w:spacing w:after="0" w:line="240" w:lineRule="auto"/>
        <w:ind w:firstLine="709"/>
        <w:jc w:val="both"/>
        <w:rPr>
          <w:rFonts w:ascii="Times New Roman" w:hAnsi="Times New Roman"/>
          <w:sz w:val="28"/>
          <w:szCs w:val="28"/>
        </w:rPr>
      </w:pPr>
    </w:p>
    <w:p w14:paraId="2345C39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Тема 10. Современные направления племенной работы в странах с развитым животноводством</w:t>
      </w:r>
    </w:p>
    <w:p w14:paraId="466E19AE"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Характеристика породы собак и перспективы ее использования в ФСИН России.</w:t>
      </w:r>
    </w:p>
    <w:p w14:paraId="08DBF22B"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Характеристика породы КРС (лошадей, свиней, овец) и перспективы ее использования в животноводстве России</w:t>
      </w:r>
    </w:p>
    <w:p w14:paraId="78E619CF"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bCs/>
          <w:sz w:val="28"/>
          <w:szCs w:val="28"/>
        </w:rPr>
        <w:t>Генеалогическая структура породы собак.</w:t>
      </w:r>
    </w:p>
    <w:p w14:paraId="2E791143" w14:textId="77777777" w:rsidR="005E0001" w:rsidRDefault="00C201AA">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История создания породы собак и перспективы ее использования.</w:t>
      </w:r>
    </w:p>
    <w:p w14:paraId="759802F1"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bCs/>
          <w:sz w:val="28"/>
          <w:szCs w:val="28"/>
        </w:rPr>
        <w:t>История создания и совершенствования породы крупного рогатого скота (лошадей, овец, свиней).</w:t>
      </w:r>
    </w:p>
    <w:p w14:paraId="63B5BBF4" w14:textId="77777777" w:rsidR="005E0001" w:rsidRDefault="005E0001">
      <w:pPr>
        <w:spacing w:after="0" w:line="240" w:lineRule="auto"/>
        <w:ind w:firstLine="709"/>
        <w:jc w:val="both"/>
        <w:rPr>
          <w:rFonts w:ascii="Times New Roman" w:hAnsi="Times New Roman"/>
          <w:sz w:val="28"/>
          <w:szCs w:val="28"/>
        </w:rPr>
      </w:pPr>
    </w:p>
    <w:p w14:paraId="4DF868C4" w14:textId="77777777" w:rsidR="005E0001" w:rsidRDefault="00C201A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Тема 11. Организация племенной работы</w:t>
      </w:r>
    </w:p>
    <w:p w14:paraId="4DD7FAF9"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 xml:space="preserve">Анализ состояния племенной работы </w:t>
      </w:r>
      <w:r>
        <w:rPr>
          <w:rFonts w:ascii="Times New Roman" w:hAnsi="Times New Roman"/>
          <w:color w:val="080000"/>
          <w:sz w:val="28"/>
          <w:szCs w:val="28"/>
        </w:rPr>
        <w:t>в племенном питомнике служебного собаководства.</w:t>
      </w:r>
    </w:p>
    <w:p w14:paraId="71C3FF24"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sz w:val="28"/>
          <w:szCs w:val="28"/>
        </w:rPr>
        <w:t xml:space="preserve">Анализ состояния племенной работы </w:t>
      </w:r>
      <w:r>
        <w:rPr>
          <w:rFonts w:ascii="Times New Roman" w:hAnsi="Times New Roman"/>
          <w:color w:val="080000"/>
          <w:sz w:val="28"/>
          <w:szCs w:val="28"/>
        </w:rPr>
        <w:t>в скотоводстве (овцеводстве, свиноводстве, коневодстве).</w:t>
      </w:r>
    </w:p>
    <w:p w14:paraId="071FFC5F"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Организационные мероприятия по оценке и отбору сельскохозяйственных и непродуктивных животных. </w:t>
      </w:r>
    </w:p>
    <w:p w14:paraId="71217863" w14:textId="77777777" w:rsidR="005E0001" w:rsidRDefault="00C201AA">
      <w:pPr>
        <w:spacing w:after="0" w:line="240" w:lineRule="auto"/>
        <w:ind w:firstLine="709"/>
        <w:jc w:val="both"/>
        <w:rPr>
          <w:rFonts w:ascii="Times New Roman" w:hAnsi="Times New Roman"/>
          <w:color w:val="080000"/>
          <w:sz w:val="28"/>
          <w:szCs w:val="28"/>
        </w:rPr>
      </w:pPr>
      <w:r>
        <w:rPr>
          <w:rFonts w:ascii="Times New Roman" w:hAnsi="Times New Roman"/>
          <w:color w:val="080000"/>
          <w:sz w:val="28"/>
          <w:szCs w:val="28"/>
        </w:rPr>
        <w:t>Анализ состояния племенной работы клуба служебного собаководства.</w:t>
      </w:r>
    </w:p>
    <w:p w14:paraId="2C1470CB" w14:textId="77777777" w:rsidR="005E0001" w:rsidRDefault="005E0001">
      <w:pPr>
        <w:spacing w:after="0" w:line="360" w:lineRule="auto"/>
        <w:ind w:left="709"/>
        <w:jc w:val="center"/>
        <w:rPr>
          <w:rFonts w:ascii="Times New Roman" w:hAnsi="Times New Roman"/>
          <w:color w:val="000000"/>
          <w:sz w:val="28"/>
          <w:szCs w:val="28"/>
        </w:rPr>
      </w:pPr>
    </w:p>
    <w:p w14:paraId="2737D4EB" w14:textId="77777777" w:rsidR="005E0001" w:rsidRDefault="00C201AA">
      <w:pPr>
        <w:spacing w:after="0" w:line="240" w:lineRule="auto"/>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Примеры тестовых заданий </w:t>
      </w:r>
    </w:p>
    <w:p w14:paraId="23F0058D" w14:textId="77777777" w:rsidR="005E0001" w:rsidRDefault="00C201AA">
      <w:pPr>
        <w:pStyle w:val="afc"/>
        <w:spacing w:beforeAutospacing="0" w:after="0" w:afterAutospacing="0"/>
        <w:ind w:firstLine="709"/>
        <w:jc w:val="both"/>
        <w:rPr>
          <w:color w:val="000000"/>
          <w:sz w:val="28"/>
          <w:szCs w:val="28"/>
        </w:rPr>
      </w:pPr>
      <w:r>
        <w:rPr>
          <w:color w:val="000000"/>
          <w:sz w:val="28"/>
          <w:szCs w:val="28"/>
        </w:rPr>
        <w:t>1. Внешние формы телосложения животного это:</w:t>
      </w:r>
    </w:p>
    <w:p w14:paraId="4A11C551"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конституция,</w:t>
      </w:r>
    </w:p>
    <w:p w14:paraId="26CB9F20"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интерьер,</w:t>
      </w:r>
    </w:p>
    <w:p w14:paraId="6CA45B46"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экстерьер,</w:t>
      </w:r>
    </w:p>
    <w:p w14:paraId="784E85A9" w14:textId="77777777" w:rsidR="005E0001" w:rsidRDefault="00C201AA">
      <w:pPr>
        <w:pStyle w:val="afc"/>
        <w:spacing w:beforeAutospacing="0" w:after="0" w:afterAutospacing="0"/>
        <w:ind w:firstLine="709"/>
        <w:jc w:val="both"/>
        <w:rPr>
          <w:color w:val="000000"/>
          <w:sz w:val="28"/>
          <w:szCs w:val="28"/>
        </w:rPr>
      </w:pPr>
      <w:r>
        <w:rPr>
          <w:color w:val="000000"/>
          <w:sz w:val="28"/>
          <w:szCs w:val="28"/>
        </w:rPr>
        <w:t xml:space="preserve">г) тип </w:t>
      </w:r>
      <w:r>
        <w:rPr>
          <w:color w:val="000000"/>
          <w:szCs w:val="28"/>
        </w:rPr>
        <w:t>ВНД.</w:t>
      </w:r>
    </w:p>
    <w:p w14:paraId="776AA0B3" w14:textId="77777777" w:rsidR="005E0001" w:rsidRDefault="00C201AA">
      <w:pPr>
        <w:pStyle w:val="afc"/>
        <w:spacing w:beforeAutospacing="0" w:after="0" w:afterAutospacing="0"/>
        <w:ind w:firstLine="709"/>
        <w:jc w:val="both"/>
        <w:rPr>
          <w:color w:val="000000"/>
          <w:sz w:val="28"/>
          <w:szCs w:val="28"/>
        </w:rPr>
      </w:pPr>
      <w:r>
        <w:rPr>
          <w:color w:val="000000"/>
          <w:sz w:val="28"/>
          <w:szCs w:val="28"/>
        </w:rPr>
        <w:t>2. Лактационный период у коров длится:</w:t>
      </w:r>
    </w:p>
    <w:p w14:paraId="50A3DA0E"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280-310 дней,</w:t>
      </w:r>
    </w:p>
    <w:p w14:paraId="38F11BA2"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255-305 дней,</w:t>
      </w:r>
    </w:p>
    <w:p w14:paraId="14BDF9CF"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180-225 дней,</w:t>
      </w:r>
    </w:p>
    <w:p w14:paraId="57253983"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г) 90-180 дней.</w:t>
      </w:r>
    </w:p>
    <w:p w14:paraId="4A1C4316" w14:textId="77777777" w:rsidR="005E0001" w:rsidRDefault="00C201AA">
      <w:pPr>
        <w:pStyle w:val="afc"/>
        <w:spacing w:beforeAutospacing="0" w:after="0" w:afterAutospacing="0"/>
        <w:ind w:firstLine="709"/>
        <w:jc w:val="both"/>
        <w:rPr>
          <w:color w:val="000000"/>
          <w:sz w:val="28"/>
          <w:szCs w:val="28"/>
        </w:rPr>
      </w:pPr>
      <w:r>
        <w:rPr>
          <w:color w:val="000000"/>
          <w:sz w:val="28"/>
          <w:szCs w:val="28"/>
        </w:rPr>
        <w:t>3. Скорость молокоотдачи измеряется:</w:t>
      </w:r>
    </w:p>
    <w:p w14:paraId="39467D6E"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а) л/ч,</w:t>
      </w:r>
    </w:p>
    <w:p w14:paraId="6046C804"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б) кг/ч,</w:t>
      </w:r>
    </w:p>
    <w:p w14:paraId="1674203E"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в) кг/мин,</w:t>
      </w:r>
    </w:p>
    <w:p w14:paraId="00059563" w14:textId="77777777" w:rsidR="005E0001" w:rsidRDefault="00C201AA">
      <w:pPr>
        <w:pStyle w:val="afc"/>
        <w:spacing w:beforeAutospacing="0" w:after="0" w:afterAutospacing="0"/>
        <w:ind w:firstLine="709"/>
        <w:jc w:val="both"/>
        <w:rPr>
          <w:color w:val="000000"/>
          <w:sz w:val="28"/>
          <w:szCs w:val="28"/>
        </w:rPr>
      </w:pPr>
      <w:r>
        <w:rPr>
          <w:color w:val="000000"/>
          <w:sz w:val="28"/>
          <w:szCs w:val="28"/>
        </w:rPr>
        <w:t>г) кг/л.</w:t>
      </w:r>
    </w:p>
    <w:p w14:paraId="7140A68B"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4. Рост – это процесс:</w:t>
      </w:r>
    </w:p>
    <w:p w14:paraId="58420973"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a) специализация органов и тканей организма,</w:t>
      </w:r>
    </w:p>
    <w:p w14:paraId="78715837"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б) усложнения структуры организма,</w:t>
      </w:r>
    </w:p>
    <w:p w14:paraId="2F523536"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в) увеличения размеров и массы тканей и органов организма, линейных и объёмных их размеров,</w:t>
      </w:r>
    </w:p>
    <w:p w14:paraId="7FD01C93"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г) деление клеток.</w:t>
      </w:r>
    </w:p>
    <w:p w14:paraId="6DE529F0"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5. Основные объекты интерьерных исследований в животноводстве:</w:t>
      </w:r>
    </w:p>
    <w:p w14:paraId="0B86C3D1"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a) масть,</w:t>
      </w:r>
    </w:p>
    <w:p w14:paraId="4C12E47E"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б) стати экстерьера,</w:t>
      </w:r>
    </w:p>
    <w:p w14:paraId="0BD49F20"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в) группы крови, типы индивидуальных белков,</w:t>
      </w:r>
    </w:p>
    <w:p w14:paraId="76E950EF"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г) формы вымени,</w:t>
      </w:r>
    </w:p>
    <w:p w14:paraId="6FD2D782" w14:textId="77777777" w:rsidR="005E0001" w:rsidRDefault="00C201AA">
      <w:pPr>
        <w:pStyle w:val="afc"/>
        <w:shd w:val="clear" w:color="auto" w:fill="FFFFFF"/>
        <w:spacing w:beforeAutospacing="0" w:after="0" w:afterAutospacing="0"/>
        <w:ind w:firstLine="709"/>
        <w:jc w:val="both"/>
        <w:textAlignment w:val="top"/>
        <w:rPr>
          <w:sz w:val="28"/>
          <w:szCs w:val="28"/>
        </w:rPr>
      </w:pPr>
      <w:r>
        <w:rPr>
          <w:sz w:val="28"/>
          <w:szCs w:val="28"/>
        </w:rPr>
        <w:t>д) промеры.</w:t>
      </w:r>
    </w:p>
    <w:p w14:paraId="06A28BA5" w14:textId="77777777" w:rsidR="005E0001" w:rsidRDefault="005E0001">
      <w:pPr>
        <w:spacing w:after="0" w:line="240" w:lineRule="auto"/>
        <w:ind w:firstLine="709"/>
        <w:jc w:val="both"/>
        <w:rPr>
          <w:rFonts w:ascii="Times New Roman" w:eastAsia="Calibri" w:hAnsi="Times New Roman"/>
          <w:i/>
          <w:color w:val="000000"/>
          <w:sz w:val="28"/>
          <w:szCs w:val="28"/>
          <w:lang w:eastAsia="en-US"/>
        </w:rPr>
      </w:pPr>
    </w:p>
    <w:p w14:paraId="24D3DE55"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Примеры задания для выполнения проверочных работ </w:t>
      </w:r>
    </w:p>
    <w:p w14:paraId="6F052EDB"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периодичность онтогенеза.</w:t>
      </w:r>
    </w:p>
    <w:p w14:paraId="34E36871"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Определите интенсивность роста ягненка от рождения до 4-х месячного возраста. При рождении живая масса 3,5 кг, в возрасте 4-х месяцев – 34 кг.</w:t>
      </w:r>
    </w:p>
    <w:p w14:paraId="132A8BA6" w14:textId="77777777" w:rsidR="005E0001" w:rsidRDefault="00C201AA">
      <w:pPr>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Какие показатели характеризуют интенсивность отбора?</w:t>
      </w:r>
    </w:p>
    <w:p w14:paraId="623C158D" w14:textId="77777777" w:rsidR="005E0001" w:rsidRDefault="00C201A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стаде 500 коров, </w:t>
      </w:r>
      <m:oMath>
        <m:acc>
          <m:accPr>
            <m:chr m:val="¯"/>
            <m:ctrlPr>
              <w:rPr>
                <w:rFonts w:ascii="Cambria Math" w:hAnsi="Cambria Math"/>
              </w:rPr>
            </m:ctrlPr>
          </m:accPr>
          <m:e>
            <m:r>
              <w:rPr>
                <w:rFonts w:ascii="Cambria Math" w:hAnsi="Cambria Math"/>
              </w:rPr>
              <m:t>x</m:t>
            </m:r>
          </m:e>
        </m:acc>
      </m:oMath>
      <w:r>
        <w:rPr>
          <w:rFonts w:ascii="Times New Roman" w:hAnsi="Times New Roman"/>
          <w:sz w:val="28"/>
          <w:szCs w:val="28"/>
        </w:rPr>
        <w:t xml:space="preserve">= 4000 кг, </w:t>
      </w:r>
      <w:r>
        <w:rPr>
          <w:rFonts w:ascii="Times New Roman" w:hAnsi="Times New Roman"/>
          <w:sz w:val="28"/>
          <w:szCs w:val="28"/>
          <w:lang w:val="en-US"/>
        </w:rPr>
        <w:t>h</w:t>
      </w:r>
      <w:r>
        <w:rPr>
          <w:rFonts w:ascii="Times New Roman" w:hAnsi="Times New Roman"/>
          <w:sz w:val="28"/>
          <w:szCs w:val="28"/>
          <w:vertAlign w:val="superscript"/>
        </w:rPr>
        <w:t>2</w:t>
      </w:r>
      <w:r>
        <w:rPr>
          <w:rFonts w:ascii="Times New Roman" w:hAnsi="Times New Roman"/>
          <w:sz w:val="28"/>
          <w:szCs w:val="28"/>
        </w:rPr>
        <w:t xml:space="preserve"> = 0,2 удоя, σ = 400 кг. С какой продуктивностью и какое количество животных отбирать в племядро, </w:t>
      </w:r>
      <w:r>
        <w:rPr>
          <w:rFonts w:ascii="Times New Roman" w:hAnsi="Times New Roman"/>
          <w:sz w:val="28"/>
          <w:szCs w:val="28"/>
        </w:rPr>
        <w:br/>
        <w:t xml:space="preserve">чтобы удой и жирномолочность следующего поколения был </w:t>
      </w:r>
      <m:oMath>
        <m:sSub>
          <m:sSubPr>
            <m:ctrlPr>
              <w:rPr>
                <w:rFonts w:ascii="Cambria Math" w:hAnsi="Cambria Math"/>
              </w:rPr>
            </m:ctrlPr>
          </m:sSubPr>
          <m:e>
            <m:acc>
              <m:accPr>
                <m:chr m:val="¯"/>
                <m:ctrlPr>
                  <w:rPr>
                    <w:rFonts w:ascii="Cambria Math" w:hAnsi="Cambria Math"/>
                  </w:rPr>
                </m:ctrlPr>
              </m:accPr>
              <m:e>
                <m:r>
                  <w:rPr>
                    <w:rFonts w:ascii="Cambria Math" w:hAnsi="Cambria Math"/>
                  </w:rPr>
                  <m:t>x</m:t>
                </m:r>
              </m:e>
            </m:acc>
          </m:e>
          <m:sub>
            <m:r>
              <w:rPr>
                <w:rFonts w:ascii="Cambria Math" w:hAnsi="Cambria Math"/>
              </w:rPr>
              <m:t>1</m:t>
            </m:r>
          </m:sub>
        </m:sSub>
      </m:oMath>
      <w:r>
        <w:rPr>
          <w:rFonts w:ascii="Times New Roman" w:hAnsi="Times New Roman"/>
          <w:sz w:val="28"/>
          <w:szCs w:val="28"/>
        </w:rPr>
        <w:t>= 4100 кг. Определить точку отбора.</w:t>
      </w:r>
    </w:p>
    <w:p w14:paraId="3613AF8B" w14:textId="77777777" w:rsidR="005E0001" w:rsidRDefault="005E0001">
      <w:pPr>
        <w:spacing w:after="0" w:line="240" w:lineRule="auto"/>
        <w:ind w:firstLine="709"/>
        <w:jc w:val="both"/>
        <w:rPr>
          <w:rFonts w:ascii="Times New Roman" w:hAnsi="Times New Roman"/>
          <w:sz w:val="28"/>
          <w:szCs w:val="28"/>
        </w:rPr>
      </w:pPr>
    </w:p>
    <w:p w14:paraId="2C4241DC" w14:textId="77777777" w:rsidR="005E0001" w:rsidRDefault="005E0001">
      <w:pPr>
        <w:spacing w:after="0" w:line="240" w:lineRule="auto"/>
        <w:ind w:firstLine="567"/>
        <w:contextualSpacing/>
        <w:jc w:val="both"/>
        <w:rPr>
          <w:rFonts w:ascii="Times New Roman" w:eastAsia="Calibri" w:hAnsi="Times New Roman"/>
          <w:bCs/>
          <w:iCs/>
          <w:sz w:val="28"/>
          <w:szCs w:val="28"/>
          <w:lang w:eastAsia="en-US"/>
        </w:rPr>
      </w:pPr>
    </w:p>
    <w:p w14:paraId="04E57103" w14:textId="77777777" w:rsidR="005E0001" w:rsidRDefault="00C201AA">
      <w:pPr>
        <w:pStyle w:val="af6"/>
        <w:numPr>
          <w:ilvl w:val="0"/>
          <w:numId w:val="9"/>
        </w:numPr>
        <w:spacing w:after="0" w:line="240" w:lineRule="auto"/>
        <w:ind w:left="0" w:firstLine="0"/>
        <w:jc w:val="center"/>
        <w:rPr>
          <w:rFonts w:ascii="Times New Roman" w:hAnsi="Times New Roman"/>
          <w:b/>
          <w:sz w:val="28"/>
          <w:szCs w:val="28"/>
        </w:rPr>
      </w:pPr>
      <w:r>
        <w:rPr>
          <w:rFonts w:ascii="Times New Roman" w:hAnsi="Times New Roman"/>
          <w:b/>
          <w:iCs/>
          <w:sz w:val="28"/>
          <w:szCs w:val="28"/>
        </w:rPr>
        <w:t>Перечень основной и дополнительной учебной литературы</w:t>
      </w:r>
    </w:p>
    <w:p w14:paraId="712D3CA1" w14:textId="77777777" w:rsidR="005E0001" w:rsidRDefault="005E0001">
      <w:pPr>
        <w:tabs>
          <w:tab w:val="left" w:pos="0"/>
        </w:tabs>
        <w:spacing w:after="0" w:line="240" w:lineRule="auto"/>
        <w:jc w:val="center"/>
        <w:rPr>
          <w:rFonts w:ascii="Times New Roman" w:hAnsi="Times New Roman"/>
          <w:b/>
          <w:sz w:val="28"/>
          <w:szCs w:val="28"/>
        </w:rPr>
      </w:pPr>
    </w:p>
    <w:p w14:paraId="6F7BE3B2" w14:textId="77777777" w:rsidR="005E0001" w:rsidRDefault="00C201AA">
      <w:pPr>
        <w:pStyle w:val="af6"/>
        <w:tabs>
          <w:tab w:val="left" w:pos="1276"/>
        </w:tabs>
        <w:spacing w:after="0" w:line="240" w:lineRule="auto"/>
        <w:ind w:left="0" w:firstLine="709"/>
        <w:jc w:val="both"/>
        <w:rPr>
          <w:rFonts w:ascii="Times New Roman" w:eastAsia="Calibri" w:hAnsi="Times New Roman"/>
          <w:b/>
          <w:sz w:val="28"/>
          <w:szCs w:val="28"/>
          <w:lang w:eastAsia="en-US"/>
        </w:rPr>
      </w:pPr>
      <w:r>
        <w:rPr>
          <w:rFonts w:ascii="Times New Roman" w:eastAsia="Calibri" w:hAnsi="Times New Roman"/>
          <w:b/>
          <w:sz w:val="28"/>
          <w:szCs w:val="28"/>
          <w:lang w:eastAsia="en-US"/>
        </w:rPr>
        <w:t>9.1. Нормативные правовые акты</w:t>
      </w:r>
    </w:p>
    <w:p w14:paraId="7EDB2390" w14:textId="77777777" w:rsidR="005E0001" w:rsidRDefault="00C201AA">
      <w:pPr>
        <w:widowControl w:val="0"/>
        <w:numPr>
          <w:ilvl w:val="0"/>
          <w:numId w:val="6"/>
        </w:numPr>
        <w:tabs>
          <w:tab w:val="clear" w:pos="720"/>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rFonts w:ascii="Times New Roman" w:hAnsi="Times New Roman"/>
          <w:sz w:val="28"/>
          <w:szCs w:val="28"/>
          <w:lang w:val="en-US"/>
        </w:rPr>
        <w:t>http</w:t>
      </w:r>
      <w:r>
        <w:rPr>
          <w:rFonts w:ascii="Times New Roman" w:hAnsi="Times New Roman"/>
          <w:sz w:val="28"/>
          <w:szCs w:val="28"/>
        </w:rPr>
        <w:t xml:space="preserve">: // </w:t>
      </w:r>
      <w:hyperlink r:id="rId10">
        <w:r>
          <w:rPr>
            <w:rFonts w:ascii="Times New Roman" w:hAnsi="Times New Roman"/>
            <w:sz w:val="28"/>
            <w:szCs w:val="28"/>
          </w:rPr>
          <w:t>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w:t>
      </w:r>
      <w:r>
        <w:rPr>
          <w:rFonts w:ascii="Times New Roman" w:hAnsi="Times New Roman"/>
          <w:sz w:val="28"/>
          <w:szCs w:val="28"/>
          <w:shd w:val="clear" w:color="auto" w:fill="FFFFFF"/>
        </w:rPr>
        <w:t>(дата обращения: 25.02.2021).</w:t>
      </w:r>
      <w:r>
        <w:rPr>
          <w:rFonts w:ascii="Times New Roman" w:hAnsi="Times New Roman"/>
          <w:sz w:val="28"/>
          <w:szCs w:val="28"/>
        </w:rPr>
        <w:t xml:space="preserve"> – Текст: электронный.</w:t>
      </w:r>
    </w:p>
    <w:p w14:paraId="37F04DEA" w14:textId="77777777" w:rsidR="005E0001" w:rsidRDefault="00C201AA">
      <w:pPr>
        <w:widowControl w:val="0"/>
        <w:numPr>
          <w:ilvl w:val="0"/>
          <w:numId w:val="6"/>
        </w:numPr>
        <w:tabs>
          <w:tab w:val="clear" w:pos="720"/>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color w:val="22272F"/>
          <w:sz w:val="28"/>
          <w:szCs w:val="28"/>
        </w:rPr>
        <w:t>О племенном животноводстве. Федеральный закон от 3 августа 1995 г. № 123-ФЗ (с изменениями и дополнениями)</w:t>
      </w:r>
      <w:r>
        <w:rPr>
          <w:rFonts w:ascii="Times New Roman" w:hAnsi="Times New Roman"/>
          <w:sz w:val="28"/>
          <w:szCs w:val="28"/>
        </w:rPr>
        <w:t>– Режим доступа:</w:t>
      </w:r>
      <w:r>
        <w:rPr>
          <w:rFonts w:ascii="Times New Roman" w:hAnsi="Times New Roman"/>
          <w:color w:val="22272F"/>
          <w:sz w:val="28"/>
          <w:szCs w:val="28"/>
        </w:rPr>
        <w:t>https://base.garant.ru/10107888/</w:t>
      </w:r>
      <w:r>
        <w:rPr>
          <w:rFonts w:ascii="Times New Roman" w:hAnsi="Times New Roman"/>
          <w:sz w:val="28"/>
          <w:szCs w:val="28"/>
          <w:shd w:val="clear" w:color="auto" w:fill="FFFFFF"/>
        </w:rPr>
        <w:t>(дата обращения: 25.02.2021).</w:t>
      </w:r>
      <w:r>
        <w:rPr>
          <w:rFonts w:ascii="Times New Roman" w:hAnsi="Times New Roman"/>
          <w:sz w:val="28"/>
          <w:szCs w:val="28"/>
        </w:rPr>
        <w:t xml:space="preserve"> – Текст: электронный.</w:t>
      </w:r>
    </w:p>
    <w:p w14:paraId="18E9D490" w14:textId="77777777" w:rsidR="005E0001" w:rsidRDefault="005E0001">
      <w:pPr>
        <w:widowControl w:val="0"/>
        <w:shd w:val="clear" w:color="auto" w:fill="FFFFFF"/>
        <w:tabs>
          <w:tab w:val="left" w:pos="426"/>
        </w:tabs>
        <w:spacing w:after="0" w:line="240" w:lineRule="auto"/>
        <w:ind w:left="720"/>
        <w:jc w:val="both"/>
        <w:rPr>
          <w:rFonts w:ascii="Times New Roman" w:hAnsi="Times New Roman"/>
          <w:sz w:val="28"/>
          <w:szCs w:val="28"/>
        </w:rPr>
      </w:pPr>
    </w:p>
    <w:p w14:paraId="5D8C67E3" w14:textId="77777777" w:rsidR="005E0001" w:rsidRDefault="00C201AA">
      <w:pPr>
        <w:pStyle w:val="af6"/>
        <w:numPr>
          <w:ilvl w:val="1"/>
          <w:numId w:val="13"/>
        </w:numPr>
        <w:tabs>
          <w:tab w:val="left" w:pos="426"/>
        </w:tabs>
        <w:spacing w:after="0" w:line="240" w:lineRule="auto"/>
        <w:ind w:left="0" w:firstLine="709"/>
        <w:jc w:val="both"/>
        <w:rPr>
          <w:rFonts w:ascii="Times New Roman" w:hAnsi="Times New Roman"/>
          <w:sz w:val="28"/>
          <w:szCs w:val="28"/>
        </w:rPr>
      </w:pPr>
      <w:r>
        <w:rPr>
          <w:rFonts w:ascii="Times New Roman" w:hAnsi="Times New Roman"/>
          <w:b/>
          <w:sz w:val="28"/>
          <w:szCs w:val="28"/>
        </w:rPr>
        <w:t>Основная литература</w:t>
      </w:r>
    </w:p>
    <w:p w14:paraId="6E7A458E" w14:textId="77777777" w:rsidR="005E0001" w:rsidRDefault="00C201AA">
      <w:pPr>
        <w:pStyle w:val="af6"/>
        <w:widowControl w:val="0"/>
        <w:numPr>
          <w:ilvl w:val="0"/>
          <w:numId w:val="14"/>
        </w:numPr>
        <w:shd w:val="clear" w:color="auto" w:fill="FFFFFF"/>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Алифанов, В.В. Практикум по разведению сельскохозяйственных животных: учебное пособие / В.В. Алифанов, В.И. Котарев, А.В. Востроилов; Минсельхоз РФ; ФГОУ ВПО ВГАУ. – Воронеж: [б.и.], 2004. – 240 с. – Текст: непосредственный.</w:t>
      </w:r>
    </w:p>
    <w:p w14:paraId="63CB4D79"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Востроилов, А.В. Практикум по животноводству: учеб. пособие / А.В. Востроилов, И.Н. Семенов. – СПб.: ГИОРД. – 2011. – 368 с. – Текст: непосредственный.</w:t>
      </w:r>
    </w:p>
    <w:p w14:paraId="09680296"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Животноводство: учеб. пособие / под ред. Д.В. Степанова. – М.: КолосС, 2006. – 688 с. – Текст: непосредственный.</w:t>
      </w:r>
    </w:p>
    <w:p w14:paraId="7637EFFB"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Кахикало, В.Г.</w:t>
      </w:r>
      <w:r>
        <w:rPr>
          <w:rFonts w:ascii="Times New Roman" w:hAnsi="Times New Roman"/>
          <w:sz w:val="28"/>
          <w:szCs w:val="28"/>
        </w:rPr>
        <w:t xml:space="preserve"> Практикум по разведению животных: учебное пособие / В.Г. Кахикало, Н.Г. Предеина, О.В. Назарченко. – 2-е изд., перераб. и доп. – СПб.: Лань, 2013. – 320 с.: ил., табл. – (Учебники для вузов. Специальная литература). – Текст: непосредственный.</w:t>
      </w:r>
    </w:p>
    <w:p w14:paraId="5AFE78ED" w14:textId="77777777" w:rsidR="005E0001" w:rsidRDefault="00C201AA">
      <w:pPr>
        <w:spacing w:after="0" w:line="240" w:lineRule="auto"/>
        <w:ind w:firstLine="709"/>
        <w:jc w:val="both"/>
        <w:rPr>
          <w:rFonts w:ascii="Times New Roman" w:hAnsi="Times New Roman"/>
          <w:sz w:val="28"/>
          <w:szCs w:val="28"/>
          <w:lang w:val="en-US"/>
        </w:rPr>
      </w:pPr>
      <w:r>
        <w:rPr>
          <w:rFonts w:ascii="Times New Roman" w:hAnsi="Times New Roman"/>
          <w:sz w:val="28"/>
          <w:szCs w:val="28"/>
        </w:rPr>
        <w:t xml:space="preserve">Кахикало, В.Г. Практикум по разведению животных [Электронный ресурс]: учебное пособие / В.Г. Кахикало, Н.Г. Предеина, О.В. Назарченко; под ред. Кахикало В.Г. – Электрон. дан. – Санкт-Петербург: Лань, 2013. – 320 с. – </w:t>
      </w:r>
      <w:r>
        <w:rPr>
          <w:rFonts w:ascii="Times New Roman" w:hAnsi="Times New Roman"/>
          <w:sz w:val="28"/>
          <w:szCs w:val="28"/>
          <w:lang w:val="en-US"/>
        </w:rPr>
        <w:t>URL</w:t>
      </w:r>
      <w:r>
        <w:rPr>
          <w:rFonts w:ascii="Times New Roman" w:hAnsi="Times New Roman"/>
          <w:sz w:val="28"/>
          <w:szCs w:val="28"/>
        </w:rPr>
        <w:t>: https://e.lanbook.com/book/32818. (Дата обращения 20.05.20</w:t>
      </w:r>
      <w:r>
        <w:rPr>
          <w:rFonts w:ascii="Times New Roman" w:hAnsi="Times New Roman"/>
          <w:sz w:val="28"/>
          <w:szCs w:val="28"/>
          <w:lang w:val="en-US"/>
        </w:rPr>
        <w:t>20</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8"/>
          <w:szCs w:val="28"/>
        </w:rPr>
        <w:t>Режим доступа: для авторизованных пользователей. – Текст: электронный</w:t>
      </w:r>
      <w:r>
        <w:rPr>
          <w:rFonts w:ascii="Times New Roman" w:hAnsi="Times New Roman"/>
          <w:sz w:val="28"/>
          <w:szCs w:val="28"/>
          <w:lang w:val="en-US"/>
        </w:rPr>
        <w:t>/</w:t>
      </w:r>
    </w:p>
    <w:p w14:paraId="6F7208F7" w14:textId="77777777" w:rsidR="005E0001" w:rsidRDefault="00C201AA">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Кахикало, В.Г. Разведение животных [Электронный ресурс]: учебник / В.Г. Кахикало, В.Н. Лазаренко, Н.Г. Фенченко, О.В. Назарченко. – Электрон. дан. – Санкт-Петербург: Лань, 2014. – 448 с.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rPr>
        <w:lastRenderedPageBreak/>
        <w:t>https://e.lanbook.com/book/44758. – (Дата обращения 20.05.2020) – Режим доступа: для авторизованных пользователей. – Текст: электронный.</w:t>
      </w:r>
    </w:p>
    <w:p w14:paraId="04CEE904" w14:textId="77777777" w:rsidR="005E0001" w:rsidRDefault="00C201AA">
      <w:pPr>
        <w:widowControl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Кахикало, В. Г. </w:t>
      </w:r>
      <w:r>
        <w:rPr>
          <w:rFonts w:ascii="Times New Roman" w:hAnsi="Times New Roman"/>
          <w:bCs/>
          <w:sz w:val="28"/>
          <w:szCs w:val="28"/>
        </w:rPr>
        <w:t>Разведение животных</w:t>
      </w:r>
      <w:r>
        <w:rPr>
          <w:rFonts w:ascii="Times New Roman" w:hAnsi="Times New Roman"/>
          <w:sz w:val="28"/>
          <w:szCs w:val="28"/>
        </w:rPr>
        <w:t xml:space="preserve">: учебник / В.Г. Кахикало </w:t>
      </w:r>
      <w:r>
        <w:rPr>
          <w:rFonts w:ascii="Times New Roman" w:hAnsi="Times New Roman"/>
          <w:sz w:val="28"/>
          <w:szCs w:val="28"/>
        </w:rPr>
        <w:br/>
        <w:t>[и др.]. – 2-е изд. – СПб.: Лань, 2014. – 448 с.</w:t>
      </w:r>
    </w:p>
    <w:p w14:paraId="10CDE68B" w14:textId="77777777" w:rsidR="005E0001" w:rsidRDefault="00C201AA">
      <w:pPr>
        <w:pStyle w:val="af6"/>
        <w:numPr>
          <w:ilvl w:val="0"/>
          <w:numId w:val="6"/>
        </w:numPr>
        <w:spacing w:after="0" w:line="240" w:lineRule="auto"/>
        <w:ind w:left="0" w:firstLine="709"/>
        <w:jc w:val="both"/>
        <w:rPr>
          <w:rStyle w:val="biblio-record-text"/>
          <w:rFonts w:ascii="Times New Roman" w:hAnsi="Times New Roman"/>
          <w:sz w:val="28"/>
          <w:szCs w:val="28"/>
        </w:rPr>
      </w:pPr>
      <w:r>
        <w:rPr>
          <w:rFonts w:ascii="Times New Roman" w:hAnsi="Times New Roman"/>
          <w:sz w:val="28"/>
          <w:szCs w:val="28"/>
        </w:rPr>
        <w:t xml:space="preserve">Кахикало, В.Г., </w:t>
      </w:r>
      <w:r>
        <w:rPr>
          <w:rStyle w:val="biblio-record-text"/>
          <w:rFonts w:ascii="Times New Roman" w:hAnsi="Times New Roman"/>
          <w:sz w:val="28"/>
          <w:szCs w:val="28"/>
        </w:rPr>
        <w:t xml:space="preserve">Фенченко Н.Г., Назарченко О. В., Гриценко С.А. Разведение животных: учебник / В.Г. Кахикало, Н.Г.Фенченко, </w:t>
      </w:r>
      <w:r>
        <w:rPr>
          <w:rStyle w:val="biblio-record-text"/>
          <w:rFonts w:ascii="Times New Roman" w:hAnsi="Times New Roman"/>
          <w:sz w:val="28"/>
          <w:szCs w:val="28"/>
        </w:rPr>
        <w:br/>
        <w:t xml:space="preserve">О.В. Назарченко, С.А. Гриценко. </w:t>
      </w:r>
      <w:r>
        <w:rPr>
          <w:rFonts w:ascii="Times New Roman" w:hAnsi="Times New Roman"/>
          <w:sz w:val="28"/>
          <w:szCs w:val="28"/>
        </w:rPr>
        <w:t>–</w:t>
      </w:r>
      <w:r>
        <w:rPr>
          <w:rStyle w:val="biblio-record-text"/>
          <w:rFonts w:ascii="Times New Roman" w:hAnsi="Times New Roman"/>
          <w:sz w:val="28"/>
          <w:szCs w:val="28"/>
        </w:rPr>
        <w:t xml:space="preserve"> Санкт-Петербург: Лань, 2020. </w:t>
      </w:r>
      <w:r>
        <w:rPr>
          <w:rFonts w:ascii="Times New Roman" w:hAnsi="Times New Roman"/>
          <w:sz w:val="28"/>
          <w:szCs w:val="28"/>
        </w:rPr>
        <w:t>–</w:t>
      </w:r>
      <w:r>
        <w:rPr>
          <w:rStyle w:val="biblio-record-text"/>
          <w:rFonts w:ascii="Times New Roman" w:hAnsi="Times New Roman"/>
          <w:sz w:val="28"/>
          <w:szCs w:val="28"/>
        </w:rPr>
        <w:t xml:space="preserve"> 336 с. </w:t>
      </w:r>
      <w:r>
        <w:rPr>
          <w:rFonts w:ascii="Times New Roman" w:hAnsi="Times New Roman"/>
          <w:sz w:val="28"/>
          <w:szCs w:val="28"/>
        </w:rPr>
        <w:t>–</w:t>
      </w:r>
      <w:r>
        <w:rPr>
          <w:rStyle w:val="biblio-record-text"/>
          <w:rFonts w:ascii="Times New Roman" w:hAnsi="Times New Roman"/>
          <w:sz w:val="28"/>
          <w:szCs w:val="28"/>
        </w:rPr>
        <w:t xml:space="preserve">электронно-библиотечная система Лань. </w:t>
      </w:r>
      <w:r>
        <w:rPr>
          <w:rFonts w:ascii="Times New Roman" w:hAnsi="Times New Roman"/>
          <w:sz w:val="28"/>
          <w:szCs w:val="28"/>
        </w:rPr>
        <w:t>–</w:t>
      </w:r>
      <w:r>
        <w:rPr>
          <w:rStyle w:val="biblio-record-text"/>
          <w:rFonts w:ascii="Times New Roman" w:hAnsi="Times New Roman"/>
          <w:sz w:val="28"/>
          <w:szCs w:val="28"/>
        </w:rPr>
        <w:t xml:space="preserve"> URL: https://e.lanbook.com/book/133905 (дата обращения: 20.05.2020). </w:t>
      </w:r>
      <w:r>
        <w:rPr>
          <w:rFonts w:ascii="Times New Roman" w:hAnsi="Times New Roman"/>
          <w:sz w:val="28"/>
          <w:szCs w:val="28"/>
        </w:rPr>
        <w:t>Режим доступа: для авторизованных пользователей. – Текст: электронный.</w:t>
      </w:r>
    </w:p>
    <w:p w14:paraId="46121CCA"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Кинология:</w:t>
      </w:r>
      <w:r>
        <w:rPr>
          <w:rFonts w:ascii="Times New Roman" w:hAnsi="Times New Roman"/>
          <w:sz w:val="28"/>
          <w:szCs w:val="28"/>
        </w:rPr>
        <w:t xml:space="preserve"> учебник / [Г.И. Блохин и др.]. – СПб.: Лань, 2013. – 384 с.: ил. – (Учебники для вузов. Специальная литература). – Текст: непосредственный.</w:t>
      </w:r>
    </w:p>
    <w:p w14:paraId="3FE7575C"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Костомахин Н.М.</w:t>
      </w:r>
      <w:r>
        <w:rPr>
          <w:rFonts w:ascii="Times New Roman" w:hAnsi="Times New Roman"/>
          <w:sz w:val="28"/>
          <w:szCs w:val="28"/>
        </w:rPr>
        <w:t xml:space="preserve"> Породы крупного рогатого скота: учебное пособие / Н. М. Костомахин. – [б. м.]: КолосС, 2011. – 119 с.: вкл. л., ил. – (Учебники и учебные пособия для студентов вузов). – Текст: непосредственный.</w:t>
      </w:r>
    </w:p>
    <w:p w14:paraId="290F466E"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Style w:val="biblio-record-text"/>
          <w:rFonts w:ascii="Times New Roman" w:hAnsi="Times New Roman"/>
          <w:sz w:val="28"/>
          <w:szCs w:val="28"/>
        </w:rPr>
        <w:t xml:space="preserve">Практикум по разведению сельскохозяйственных животных: учебник / Ю. А. Юлдашбаев, Т. Т. Тарчоков, З. М. Айсанов [и др.]. </w:t>
      </w:r>
      <w:r>
        <w:rPr>
          <w:rFonts w:ascii="Times New Roman" w:hAnsi="Times New Roman"/>
          <w:sz w:val="28"/>
          <w:szCs w:val="28"/>
        </w:rPr>
        <w:t>–</w:t>
      </w:r>
      <w:r>
        <w:rPr>
          <w:rStyle w:val="biblio-record-text"/>
          <w:rFonts w:ascii="Times New Roman" w:hAnsi="Times New Roman"/>
          <w:sz w:val="28"/>
          <w:szCs w:val="28"/>
        </w:rPr>
        <w:t xml:space="preserve"> Санкт-Петербург: Лань, 2020. </w:t>
      </w:r>
      <w:r>
        <w:rPr>
          <w:rFonts w:ascii="Times New Roman" w:hAnsi="Times New Roman"/>
          <w:sz w:val="28"/>
          <w:szCs w:val="28"/>
        </w:rPr>
        <w:t>–</w:t>
      </w:r>
      <w:r>
        <w:rPr>
          <w:rStyle w:val="biblio-record-text"/>
          <w:rFonts w:ascii="Times New Roman" w:hAnsi="Times New Roman"/>
          <w:sz w:val="28"/>
          <w:szCs w:val="28"/>
        </w:rPr>
        <w:t xml:space="preserve"> 112 с.Текст: электронный: электронно-библиотечная система Лань. </w:t>
      </w:r>
      <w:r>
        <w:rPr>
          <w:rFonts w:ascii="Times New Roman" w:hAnsi="Times New Roman"/>
          <w:sz w:val="28"/>
          <w:szCs w:val="28"/>
        </w:rPr>
        <w:t>–</w:t>
      </w:r>
      <w:r>
        <w:rPr>
          <w:rStyle w:val="biblio-record-text"/>
          <w:rFonts w:ascii="Times New Roman" w:hAnsi="Times New Roman"/>
          <w:sz w:val="28"/>
          <w:szCs w:val="28"/>
        </w:rPr>
        <w:t xml:space="preserve"> URL: https://e.lanbook.com/book/130171 (дата обращения: 17.05.2020). </w:t>
      </w:r>
      <w:r>
        <w:rPr>
          <w:rFonts w:ascii="Times New Roman" w:hAnsi="Times New Roman"/>
          <w:sz w:val="28"/>
          <w:szCs w:val="28"/>
        </w:rPr>
        <w:t>Режим доступа: для авторизованных пользователей. – Текст: электронный.</w:t>
      </w:r>
    </w:p>
    <w:p w14:paraId="4A0DB3EA"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bCs/>
          <w:sz w:val="28"/>
          <w:szCs w:val="28"/>
        </w:rPr>
        <w:t>Разведение животных</w:t>
      </w:r>
      <w:r>
        <w:rPr>
          <w:rFonts w:ascii="Times New Roman" w:hAnsi="Times New Roman"/>
          <w:sz w:val="28"/>
          <w:szCs w:val="28"/>
        </w:rPr>
        <w:t>: учебник / В. Г. Кахикало [и др.]. – 2-е изд. – СПб.: Лань, 2014. – 448 с.: ил. – (Учебники для вузов. Специальная литература). – Текст: непосредственный.</w:t>
      </w:r>
    </w:p>
    <w:p w14:paraId="0ABBFC91" w14:textId="77777777" w:rsidR="005E0001" w:rsidRDefault="00C201AA">
      <w:pPr>
        <w:pStyle w:val="af6"/>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Туников, Г.М. Разведение животных с основами частной зоотехнии: учебник / Г.М. Туников, А.А. Коровушкин. – Рязань: Моск. полиграфия, 2010.</w:t>
      </w:r>
      <w:r>
        <w:rPr>
          <w:rFonts w:ascii="Times New Roman" w:hAnsi="Times New Roman"/>
          <w:b/>
          <w:sz w:val="28"/>
          <w:szCs w:val="28"/>
        </w:rPr>
        <w:t xml:space="preserve"> –</w:t>
      </w:r>
      <w:r>
        <w:rPr>
          <w:rFonts w:ascii="Times New Roman" w:hAnsi="Times New Roman"/>
          <w:sz w:val="28"/>
          <w:szCs w:val="28"/>
        </w:rPr>
        <w:t xml:space="preserve"> 712 с. – Текст: непосредственный.</w:t>
      </w:r>
    </w:p>
    <w:p w14:paraId="68D4F102" w14:textId="77777777" w:rsidR="005E0001" w:rsidRDefault="00C201AA">
      <w:pPr>
        <w:widowControl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Туников, Г.М. Разведение животных с основами частной зоотехнии [Электронный ресурс]: учебник / Г.М. Туников, А.А. Коровушкин. – Электрон. дан. – Санкт-Петербург: Лань, 2017. – 744 с. – </w:t>
      </w:r>
      <w:r>
        <w:rPr>
          <w:rStyle w:val="biblio-record-text"/>
          <w:rFonts w:ascii="Times New Roman" w:hAnsi="Times New Roman"/>
          <w:sz w:val="28"/>
          <w:szCs w:val="28"/>
        </w:rPr>
        <w:t>URL</w:t>
      </w:r>
      <w:r>
        <w:rPr>
          <w:rFonts w:ascii="Times New Roman" w:hAnsi="Times New Roman"/>
          <w:sz w:val="28"/>
          <w:szCs w:val="28"/>
        </w:rPr>
        <w:t>: https://e.lanbook.com/book/91279. – (Дата обращения 20.05.2018). Режим доступа: для авторизованных пользователей. – Текст: электронный.</w:t>
      </w:r>
    </w:p>
    <w:p w14:paraId="4C2ECB9E" w14:textId="77777777" w:rsidR="005E0001" w:rsidRDefault="005E0001">
      <w:pPr>
        <w:pStyle w:val="af6"/>
        <w:spacing w:after="0" w:line="240" w:lineRule="auto"/>
        <w:ind w:left="709"/>
        <w:jc w:val="both"/>
        <w:rPr>
          <w:rFonts w:ascii="Times New Roman" w:hAnsi="Times New Roman"/>
          <w:sz w:val="28"/>
          <w:szCs w:val="28"/>
        </w:rPr>
      </w:pPr>
    </w:p>
    <w:p w14:paraId="3A4649D6" w14:textId="77777777" w:rsidR="005E0001" w:rsidRDefault="00C201AA">
      <w:pPr>
        <w:pStyle w:val="af6"/>
        <w:numPr>
          <w:ilvl w:val="1"/>
          <w:numId w:val="13"/>
        </w:numPr>
        <w:spacing w:after="0" w:line="240" w:lineRule="auto"/>
        <w:jc w:val="both"/>
        <w:rPr>
          <w:rFonts w:ascii="Times New Roman" w:hAnsi="Times New Roman"/>
          <w:sz w:val="28"/>
          <w:szCs w:val="28"/>
        </w:rPr>
      </w:pPr>
      <w:r>
        <w:rPr>
          <w:rFonts w:ascii="Times New Roman" w:hAnsi="Times New Roman"/>
          <w:b/>
          <w:sz w:val="28"/>
          <w:szCs w:val="28"/>
        </w:rPr>
        <w:t>Дополнительная литература</w:t>
      </w:r>
    </w:p>
    <w:p w14:paraId="358B5DA0" w14:textId="77777777" w:rsidR="005E0001" w:rsidRDefault="00C201AA">
      <w:pPr>
        <w:pStyle w:val="af6"/>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Чикалев, А.И. Разведение с основами частной зоотехнии: учебник/ А.И. Чикалев, Ю.А. Юлдашев. – М.: ГЭОТАР-Медиа,2012. – 272 с.:ил. – Текст: непосредственный.</w:t>
      </w:r>
    </w:p>
    <w:p w14:paraId="3E939685"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Чикалев, А.И. и др. Разведение с основами частной зоотехнии </w:t>
      </w:r>
      <w:r>
        <w:rPr>
          <w:rFonts w:ascii="Times New Roman" w:hAnsi="Times New Roman"/>
          <w:sz w:val="28"/>
          <w:szCs w:val="28"/>
        </w:rPr>
        <w:t xml:space="preserve">[Электронный ресурс]: учебник / А.И. Чикалёв, Ю.А. Юлдашбаев, </w:t>
      </w:r>
      <w:r>
        <w:rPr>
          <w:rFonts w:ascii="Times New Roman" w:hAnsi="Times New Roman"/>
          <w:sz w:val="28"/>
          <w:szCs w:val="28"/>
        </w:rPr>
        <w:br/>
        <w:t xml:space="preserve">Ф.Р. Фейзуллаев. – М.: КУРС: ИНФРА-М, 2018. – 256 с. </w:t>
      </w:r>
      <w:r>
        <w:rPr>
          <w:rStyle w:val="biblio-record-text"/>
          <w:rFonts w:ascii="Times New Roman" w:hAnsi="Times New Roman"/>
          <w:sz w:val="28"/>
          <w:szCs w:val="28"/>
        </w:rPr>
        <w:t>URL</w:t>
      </w:r>
      <w:r>
        <w:rPr>
          <w:rFonts w:ascii="Times New Roman" w:hAnsi="Times New Roman"/>
          <w:sz w:val="28"/>
          <w:szCs w:val="28"/>
        </w:rPr>
        <w:t>: http://znanium.com/catalog/product/899568 – (Дата обращения 20.05.2018). Режим доступа: для авторизованных пользователей. – Текст: электронный.</w:t>
      </w:r>
    </w:p>
    <w:p w14:paraId="3F024C86"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2.Чикалёв, А.И. Основы животноводства [Электронный ресурс]: учебник / А.И. Чикалёв, Ю.А. Юлдашбаев. – Электрон. дан. – Санкт-Петербург: Лань, 2015. – 208 с. – </w:t>
      </w:r>
      <w:r>
        <w:rPr>
          <w:rStyle w:val="biblio-record-text"/>
          <w:rFonts w:ascii="Times New Roman" w:hAnsi="Times New Roman"/>
          <w:sz w:val="28"/>
          <w:szCs w:val="28"/>
        </w:rPr>
        <w:t>URL</w:t>
      </w:r>
      <w:r>
        <w:rPr>
          <w:rFonts w:ascii="Times New Roman" w:hAnsi="Times New Roman"/>
          <w:sz w:val="28"/>
          <w:szCs w:val="28"/>
        </w:rPr>
        <w:t>: https://e.lanbook.com/book/56175. – Загл. с экрана. – (Дата обращения 20.05.2018). Режим доступа: для авторизованных пользователей. – Текст: электронный.</w:t>
      </w:r>
    </w:p>
    <w:p w14:paraId="563E9336" w14:textId="77777777" w:rsidR="005E0001" w:rsidRDefault="00C201AA">
      <w:pPr>
        <w:pStyle w:val="af6"/>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3.Щеглов, Е.В. Генетика и разведение собак: учебное пособие / </w:t>
      </w:r>
      <w:r>
        <w:rPr>
          <w:rFonts w:ascii="Times New Roman" w:hAnsi="Times New Roman"/>
          <w:color w:val="000000"/>
          <w:sz w:val="28"/>
          <w:szCs w:val="28"/>
        </w:rPr>
        <w:br/>
        <w:t>Е.В. Щеглов, В.В. Попов, Е.К. Мельникова. – Москва: КолосС, 2004.</w:t>
      </w:r>
      <w:r>
        <w:rPr>
          <w:rFonts w:ascii="Times New Roman" w:hAnsi="Times New Roman"/>
          <w:bCs/>
          <w:color w:val="000000"/>
          <w:sz w:val="28"/>
          <w:szCs w:val="28"/>
        </w:rPr>
        <w:t xml:space="preserve"> – 111 с.</w:t>
      </w:r>
      <w:r>
        <w:rPr>
          <w:rFonts w:ascii="Times New Roman" w:hAnsi="Times New Roman"/>
          <w:sz w:val="28"/>
          <w:szCs w:val="28"/>
        </w:rPr>
        <w:t xml:space="preserve"> – Текст: непосредственный.</w:t>
      </w:r>
    </w:p>
    <w:p w14:paraId="39A252FD" w14:textId="77777777" w:rsidR="005E0001" w:rsidRDefault="005E0001">
      <w:pPr>
        <w:pStyle w:val="af7"/>
        <w:tabs>
          <w:tab w:val="left" w:pos="400"/>
        </w:tabs>
        <w:spacing w:line="240" w:lineRule="auto"/>
        <w:ind w:firstLine="709"/>
        <w:rPr>
          <w:b/>
          <w:i/>
          <w:sz w:val="28"/>
          <w:szCs w:val="28"/>
        </w:rPr>
      </w:pPr>
    </w:p>
    <w:p w14:paraId="23567B9E" w14:textId="77777777" w:rsidR="005E0001" w:rsidRDefault="00C201AA">
      <w:pPr>
        <w:pStyle w:val="af6"/>
        <w:widowControl w:val="0"/>
        <w:numPr>
          <w:ilvl w:val="1"/>
          <w:numId w:val="13"/>
        </w:numPr>
        <w:spacing w:after="0" w:line="240" w:lineRule="auto"/>
        <w:ind w:left="0" w:firstLine="709"/>
        <w:jc w:val="both"/>
        <w:rPr>
          <w:rFonts w:ascii="Times New Roman" w:hAnsi="Times New Roman"/>
          <w:bCs/>
          <w:sz w:val="28"/>
          <w:szCs w:val="28"/>
        </w:rPr>
      </w:pPr>
      <w:r>
        <w:rPr>
          <w:rFonts w:ascii="Times New Roman" w:hAnsi="Times New Roman"/>
          <w:b/>
          <w:sz w:val="28"/>
          <w:szCs w:val="28"/>
        </w:rPr>
        <w:t>Периодические издания</w:t>
      </w:r>
    </w:p>
    <w:p w14:paraId="47D12FB8" w14:textId="77777777" w:rsidR="005E0001" w:rsidRDefault="00C201AA">
      <w:pPr>
        <w:pStyle w:val="af6"/>
        <w:widowControl w:val="0"/>
        <w:spacing w:after="0" w:line="240" w:lineRule="auto"/>
        <w:ind w:left="0" w:firstLine="709"/>
        <w:jc w:val="both"/>
        <w:rPr>
          <w:rFonts w:ascii="Times New Roman" w:hAnsi="Times New Roman"/>
          <w:sz w:val="28"/>
          <w:szCs w:val="28"/>
        </w:rPr>
      </w:pPr>
      <w:r>
        <w:rPr>
          <w:rFonts w:ascii="Times New Roman" w:hAnsi="Times New Roman"/>
          <w:bCs/>
          <w:sz w:val="28"/>
          <w:szCs w:val="28"/>
        </w:rPr>
        <w:t>1. Достижения науки и</w:t>
      </w:r>
      <w:r>
        <w:rPr>
          <w:rFonts w:ascii="Times New Roman" w:hAnsi="Times New Roman"/>
          <w:sz w:val="28"/>
          <w:szCs w:val="28"/>
        </w:rPr>
        <w:t xml:space="preserve"> техники АПК: теоретический и научно-практический журнал / учредители: Министерство сельского хозяйства РФ, ООО «Редакция журнала «Достижения науки и техники АПК». – М.: Достижения науки и техники АПК, 1987 –</w:t>
      </w:r>
      <w:r>
        <w:rPr>
          <w:rFonts w:ascii="Times New Roman" w:hAnsi="Times New Roman"/>
          <w:bCs/>
          <w:sz w:val="28"/>
          <w:szCs w:val="28"/>
        </w:rPr>
        <w:t xml:space="preserve"> ISSN </w:t>
      </w:r>
      <w:r>
        <w:rPr>
          <w:rFonts w:ascii="Times New Roman" w:hAnsi="Times New Roman"/>
          <w:sz w:val="28"/>
          <w:szCs w:val="28"/>
        </w:rPr>
        <w:t>0235-2451.</w:t>
      </w:r>
    </w:p>
    <w:p w14:paraId="3F207F15"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Российская сельскохозяйственная наука</w:t>
      </w:r>
      <w:r>
        <w:rPr>
          <w:rFonts w:ascii="Times New Roman" w:hAnsi="Times New Roman"/>
          <w:sz w:val="28"/>
          <w:szCs w:val="28"/>
        </w:rPr>
        <w:t xml:space="preserve">: научно-теоретический журнал / учредитель Российская академия наук. – М. – </w:t>
      </w:r>
      <w:r>
        <w:rPr>
          <w:rFonts w:ascii="Times New Roman" w:hAnsi="Times New Roman"/>
          <w:bCs/>
          <w:sz w:val="28"/>
          <w:szCs w:val="28"/>
        </w:rPr>
        <w:t xml:space="preserve">ISSN </w:t>
      </w:r>
      <w:r>
        <w:rPr>
          <w:rFonts w:ascii="Times New Roman" w:hAnsi="Times New Roman"/>
          <w:sz w:val="28"/>
          <w:szCs w:val="28"/>
        </w:rPr>
        <w:t>0869-6128.</w:t>
      </w:r>
    </w:p>
    <w:p w14:paraId="5CB82F47"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Зоотехния</w:t>
      </w:r>
      <w:r>
        <w:rPr>
          <w:rFonts w:ascii="Times New Roman" w:hAnsi="Times New Roman"/>
          <w:sz w:val="28"/>
          <w:szCs w:val="28"/>
        </w:rPr>
        <w:t xml:space="preserve">: теоретический и научно-практический журнал / учредители: Министерство сельского хозяйства РФ, редакция журнала «Зоотехния». – М.,1928. </w:t>
      </w:r>
    </w:p>
    <w:p w14:paraId="20FAB127" w14:textId="77777777" w:rsidR="005E0001" w:rsidRDefault="00C201AA">
      <w:pPr>
        <w:widowControl w:val="0"/>
        <w:numPr>
          <w:ilvl w:val="0"/>
          <w:numId w:val="15"/>
        </w:numPr>
        <w:spacing w:after="0" w:line="240" w:lineRule="auto"/>
        <w:ind w:left="0" w:firstLine="709"/>
        <w:jc w:val="both"/>
        <w:rPr>
          <w:rFonts w:ascii="Times New Roman" w:hAnsi="Times New Roman"/>
          <w:sz w:val="28"/>
          <w:szCs w:val="28"/>
        </w:rPr>
      </w:pPr>
      <w:r>
        <w:rPr>
          <w:rFonts w:ascii="Times New Roman" w:hAnsi="Times New Roman"/>
          <w:bCs/>
          <w:sz w:val="28"/>
          <w:szCs w:val="28"/>
        </w:rPr>
        <w:t>Молочное и мясное</w:t>
      </w:r>
      <w:r>
        <w:rPr>
          <w:rFonts w:ascii="Times New Roman" w:hAnsi="Times New Roman"/>
          <w:sz w:val="28"/>
          <w:szCs w:val="28"/>
        </w:rPr>
        <w:t xml:space="preserve"> скотоводство: научно-производственный журнал / учредитель ОАО «Агроплемсоюз». – М., 1956.</w:t>
      </w:r>
    </w:p>
    <w:p w14:paraId="4C6AF065" w14:textId="77777777" w:rsidR="005E0001" w:rsidRDefault="005E0001">
      <w:pPr>
        <w:widowControl w:val="0"/>
        <w:spacing w:after="0" w:line="240" w:lineRule="auto"/>
        <w:jc w:val="both"/>
        <w:rPr>
          <w:rFonts w:ascii="Times New Roman" w:hAnsi="Times New Roman"/>
          <w:sz w:val="28"/>
          <w:szCs w:val="28"/>
        </w:rPr>
      </w:pPr>
    </w:p>
    <w:p w14:paraId="3D953A9E" w14:textId="77777777" w:rsidR="005E0001" w:rsidRDefault="00C201AA">
      <w:pPr>
        <w:pStyle w:val="af6"/>
        <w:spacing w:after="0" w:line="240" w:lineRule="auto"/>
        <w:jc w:val="center"/>
        <w:rPr>
          <w:rFonts w:ascii="Times New Roman" w:hAnsi="Times New Roman"/>
          <w:b/>
          <w:sz w:val="28"/>
          <w:szCs w:val="28"/>
        </w:rPr>
      </w:pPr>
      <w:r>
        <w:rPr>
          <w:rFonts w:ascii="Times New Roman" w:hAnsi="Times New Roman"/>
          <w:b/>
          <w:sz w:val="28"/>
          <w:szCs w:val="28"/>
        </w:rPr>
        <w:t>10.Перечень ресурсов информационно-телекоммуникационной сети «Интернет»</w:t>
      </w:r>
    </w:p>
    <w:p w14:paraId="20F696C4" w14:textId="77777777" w:rsidR="005E0001" w:rsidRDefault="005E0001">
      <w:pPr>
        <w:tabs>
          <w:tab w:val="left" w:pos="0"/>
        </w:tabs>
        <w:spacing w:after="0" w:line="240" w:lineRule="auto"/>
        <w:jc w:val="center"/>
        <w:rPr>
          <w:rFonts w:ascii="Times New Roman" w:hAnsi="Times New Roman"/>
          <w:b/>
          <w:sz w:val="28"/>
          <w:szCs w:val="28"/>
        </w:rPr>
      </w:pPr>
    </w:p>
    <w:p w14:paraId="2F02AF1A" w14:textId="77777777" w:rsidR="005E0001" w:rsidRDefault="00C201AA">
      <w:pPr>
        <w:widowControl w:val="0"/>
        <w:numPr>
          <w:ilvl w:val="0"/>
          <w:numId w:val="16"/>
        </w:numPr>
        <w:tabs>
          <w:tab w:val="left" w:pos="1134"/>
        </w:tabs>
        <w:spacing w:after="0" w:line="240" w:lineRule="auto"/>
        <w:ind w:left="0" w:firstLine="709"/>
        <w:jc w:val="both"/>
        <w:rPr>
          <w:rFonts w:ascii="Times New Roman" w:eastAsia="Calibri" w:hAnsi="Times New Roman"/>
          <w:sz w:val="28"/>
          <w:szCs w:val="28"/>
          <w:lang w:eastAsia="en-US"/>
        </w:rPr>
      </w:pPr>
      <w:r>
        <w:rPr>
          <w:rFonts w:ascii="Times New Roman" w:hAnsi="Times New Roman"/>
          <w:sz w:val="28"/>
          <w:szCs w:val="28"/>
        </w:rPr>
        <w:t>Министерство сельского хозяйства – режим доступа: http://www.mcx.ru/documents/ (дата обращения: 12.03.2021). – Текст: электронный.</w:t>
      </w:r>
    </w:p>
    <w:p w14:paraId="15044061"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Российская кинологическая федерация: сайт. – URL: http://rkf.org.ru.(дата обращения: 25.02.2021). – Текст : электронный.</w:t>
      </w:r>
    </w:p>
    <w:p w14:paraId="5F268B19" w14:textId="77777777" w:rsidR="005E0001" w:rsidRDefault="005E0001">
      <w:pPr>
        <w:pStyle w:val="af6"/>
        <w:spacing w:after="0" w:line="240" w:lineRule="auto"/>
        <w:ind w:left="709"/>
        <w:jc w:val="both"/>
        <w:rPr>
          <w:rFonts w:ascii="Times New Roman" w:hAnsi="Times New Roman"/>
          <w:sz w:val="28"/>
          <w:szCs w:val="28"/>
        </w:rPr>
      </w:pPr>
    </w:p>
    <w:p w14:paraId="64B33152" w14:textId="77777777" w:rsidR="005E0001" w:rsidRDefault="00C201AA">
      <w:pPr>
        <w:pStyle w:val="af6"/>
        <w:spacing w:after="0" w:line="240" w:lineRule="auto"/>
        <w:ind w:left="0"/>
        <w:jc w:val="center"/>
        <w:rPr>
          <w:rFonts w:ascii="Times New Roman" w:hAnsi="Times New Roman"/>
          <w:sz w:val="28"/>
          <w:szCs w:val="28"/>
        </w:rPr>
      </w:pPr>
      <w:r>
        <w:rPr>
          <w:rFonts w:ascii="Times New Roman" w:hAnsi="Times New Roman"/>
          <w:b/>
          <w:bCs/>
          <w:sz w:val="28"/>
          <w:szCs w:val="28"/>
        </w:rPr>
        <w:t>11.</w:t>
      </w:r>
      <w:r>
        <w:rPr>
          <w:rFonts w:ascii="Times New Roman" w:hAnsi="Times New Roman"/>
          <w:b/>
          <w:sz w:val="28"/>
          <w:szCs w:val="28"/>
        </w:rPr>
        <w:t xml:space="preserve"> Перечень информационных технологий, программного обеспечения </w:t>
      </w:r>
      <w:r>
        <w:rPr>
          <w:rFonts w:ascii="Times New Roman" w:hAnsi="Times New Roman"/>
          <w:b/>
          <w:sz w:val="28"/>
          <w:szCs w:val="28"/>
        </w:rPr>
        <w:br/>
        <w:t>и информационных справочных систем</w:t>
      </w:r>
    </w:p>
    <w:p w14:paraId="4977FE91" w14:textId="77777777" w:rsidR="005E0001" w:rsidRDefault="005E0001">
      <w:pPr>
        <w:pStyle w:val="af6"/>
        <w:spacing w:after="0" w:line="240" w:lineRule="auto"/>
        <w:ind w:left="0"/>
        <w:jc w:val="center"/>
        <w:rPr>
          <w:rFonts w:ascii="Times New Roman" w:hAnsi="Times New Roman"/>
          <w:sz w:val="28"/>
          <w:szCs w:val="28"/>
        </w:rPr>
      </w:pPr>
    </w:p>
    <w:p w14:paraId="1B6DCA1C" w14:textId="77777777" w:rsidR="005E0001" w:rsidRDefault="00C201AA">
      <w:pPr>
        <w:pStyle w:val="af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Библиотека системы дистанционного обучения «Прометей». – </w:t>
      </w:r>
      <w:r>
        <w:rPr>
          <w:rFonts w:ascii="Times New Roman" w:hAnsi="Times New Roman"/>
          <w:sz w:val="28"/>
          <w:szCs w:val="28"/>
          <w:lang w:val="en-US"/>
        </w:rPr>
        <w:t>URL</w:t>
      </w:r>
      <w:r>
        <w:rPr>
          <w:rFonts w:ascii="Times New Roman" w:hAnsi="Times New Roman"/>
          <w:sz w:val="28"/>
          <w:szCs w:val="28"/>
        </w:rPr>
        <w:t>: http://pifsin-prometeus.ru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 xml:space="preserve">авторизованных пользователей. – Текст: электронный. </w:t>
      </w:r>
    </w:p>
    <w:p w14:paraId="5DEF47F2" w14:textId="77777777" w:rsidR="005E0001" w:rsidRDefault="00C201AA">
      <w:pPr>
        <w:pStyle w:val="af6"/>
        <w:numPr>
          <w:ilvl w:val="0"/>
          <w:numId w:val="19"/>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Справочная правовая система «КонсультантПлюс». – </w:t>
      </w:r>
      <w:r>
        <w:rPr>
          <w:rFonts w:ascii="Times New Roman" w:hAnsi="Times New Roman"/>
          <w:sz w:val="28"/>
          <w:szCs w:val="28"/>
          <w:lang w:val="en-US"/>
        </w:rPr>
        <w:t>URL</w:t>
      </w:r>
      <w:r>
        <w:rPr>
          <w:rFonts w:ascii="Times New Roman" w:hAnsi="Times New Roman"/>
          <w:sz w:val="28"/>
          <w:szCs w:val="28"/>
        </w:rPr>
        <w:t>: http:// 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(дата обращения 25.02.2021). – Текст: электронный.</w:t>
      </w:r>
    </w:p>
    <w:p w14:paraId="3FA7FC76"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библиотечная система издательства «Лань» – режим доступа: https://e.lanbook.com</w:t>
      </w:r>
    </w:p>
    <w:p w14:paraId="2A8D03C6"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Электронно-библиотечная система «</w:t>
      </w:r>
      <w:r>
        <w:rPr>
          <w:rFonts w:ascii="Times New Roman" w:hAnsi="Times New Roman"/>
          <w:sz w:val="28"/>
          <w:szCs w:val="28"/>
          <w:lang w:val="en-US"/>
        </w:rPr>
        <w:t>Z</w:t>
      </w:r>
      <w:r>
        <w:rPr>
          <w:rFonts w:ascii="Times New Roman" w:hAnsi="Times New Roman"/>
          <w:bCs/>
          <w:sz w:val="28"/>
          <w:szCs w:val="28"/>
          <w:lang w:val="en-US"/>
        </w:rPr>
        <w:t>nanium</w:t>
      </w:r>
      <w:r>
        <w:rPr>
          <w:rFonts w:ascii="Times New Roman" w:hAnsi="Times New Roman"/>
          <w:bCs/>
          <w:sz w:val="28"/>
          <w:szCs w:val="28"/>
        </w:rPr>
        <w:t>.com</w:t>
      </w:r>
      <w:r>
        <w:rPr>
          <w:rFonts w:ascii="Times New Roman" w:hAnsi="Times New Roman"/>
          <w:sz w:val="28"/>
          <w:szCs w:val="28"/>
        </w:rPr>
        <w:t xml:space="preserve">» – </w:t>
      </w:r>
      <w:r>
        <w:rPr>
          <w:rFonts w:ascii="Times New Roman" w:hAnsi="Times New Roman"/>
          <w:sz w:val="28"/>
          <w:szCs w:val="28"/>
          <w:lang w:val="en-US"/>
        </w:rPr>
        <w:t>URL</w:t>
      </w:r>
      <w:r>
        <w:rPr>
          <w:rFonts w:ascii="Times New Roman" w:hAnsi="Times New Roman"/>
          <w:sz w:val="28"/>
          <w:szCs w:val="28"/>
        </w:rPr>
        <w:t xml:space="preserve">: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bCs/>
          <w:sz w:val="28"/>
          <w:szCs w:val="28"/>
          <w:lang w:val="en-US"/>
        </w:rPr>
        <w:t>znanium</w:t>
      </w:r>
      <w:r>
        <w:rPr>
          <w:rFonts w:ascii="Times New Roman" w:hAnsi="Times New Roman"/>
          <w:bCs/>
          <w:sz w:val="28"/>
          <w:szCs w:val="28"/>
        </w:rPr>
        <w:t>.com</w:t>
      </w:r>
      <w:r>
        <w:rPr>
          <w:rFonts w:ascii="Times New Roman" w:hAnsi="Times New Roman"/>
          <w:sz w:val="28"/>
          <w:szCs w:val="28"/>
        </w:rPr>
        <w:t xml:space="preserve"> (дата обращения 25.02.2021). – Режим доступа: для</w:t>
      </w:r>
      <w:r>
        <w:rPr>
          <w:rFonts w:ascii="Times New Roman" w:hAnsi="Times New Roman"/>
          <w:sz w:val="28"/>
          <w:szCs w:val="28"/>
          <w:lang w:val="en-US"/>
        </w:rPr>
        <w:t> </w:t>
      </w:r>
      <w:r>
        <w:rPr>
          <w:rFonts w:ascii="Times New Roman" w:hAnsi="Times New Roman"/>
          <w:sz w:val="28"/>
          <w:szCs w:val="28"/>
        </w:rPr>
        <w:t>авторизованных пользователей. – Текст: электронный.</w:t>
      </w:r>
    </w:p>
    <w:p w14:paraId="7ED692A6" w14:textId="77777777" w:rsidR="005E0001" w:rsidRDefault="00C201AA">
      <w:pPr>
        <w:pStyle w:val="af6"/>
        <w:numPr>
          <w:ilvl w:val="0"/>
          <w:numId w:val="16"/>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 w:val="28"/>
          <w:szCs w:val="28"/>
          <w:lang w:val="en-US"/>
        </w:rPr>
        <w:t>URL</w:t>
      </w:r>
      <w:r>
        <w:rPr>
          <w:rFonts w:ascii="Times New Roman" w:hAnsi="Times New Roman"/>
          <w:sz w:val="28"/>
          <w:szCs w:val="28"/>
        </w:rPr>
        <w:t>:  http://pi.fsin.su/elektronnaya-informatsionno-obrazovatelnaya-sreda-instituta/ (дата обращения 25.02.2021). – Текст: электронный.</w:t>
      </w:r>
    </w:p>
    <w:p w14:paraId="08C4F4B3" w14:textId="77777777" w:rsidR="005E0001" w:rsidRDefault="005E0001">
      <w:pPr>
        <w:pStyle w:val="40"/>
        <w:tabs>
          <w:tab w:val="left" w:pos="1134"/>
        </w:tabs>
        <w:ind w:left="0" w:firstLine="709"/>
        <w:jc w:val="both"/>
        <w:rPr>
          <w:rFonts w:ascii="Times New Roman" w:hAnsi="Times New Roman"/>
          <w:szCs w:val="26"/>
        </w:rPr>
      </w:pPr>
    </w:p>
    <w:p w14:paraId="06EC3D64" w14:textId="77777777" w:rsidR="005E0001" w:rsidRDefault="00C201AA">
      <w:pPr>
        <w:pStyle w:val="af7"/>
        <w:suppressLineNumbers/>
        <w:tabs>
          <w:tab w:val="left" w:pos="1134"/>
        </w:tabs>
        <w:spacing w:line="240" w:lineRule="auto"/>
        <w:ind w:firstLine="709"/>
        <w:rPr>
          <w:b/>
          <w:sz w:val="28"/>
          <w:szCs w:val="28"/>
        </w:rPr>
      </w:pPr>
      <w:r>
        <w:rPr>
          <w:b/>
          <w:sz w:val="28"/>
          <w:szCs w:val="28"/>
        </w:rPr>
        <w:t>Современные профессиональные базы данных:</w:t>
      </w:r>
    </w:p>
    <w:p w14:paraId="2FFBC7F2"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6932659B"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11"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4D70CB37" w14:textId="77777777" w:rsidR="005E0001" w:rsidRDefault="00C201AA">
      <w:pPr>
        <w:pStyle w:val="af6"/>
        <w:numPr>
          <w:ilvl w:val="0"/>
          <w:numId w:val="1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7B30E9FF" w14:textId="77777777" w:rsidR="005E0001" w:rsidRDefault="00C201AA">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1E8DE6DB" w14:textId="77777777" w:rsidR="005E0001" w:rsidRDefault="00C201AA">
      <w:pPr>
        <w:numPr>
          <w:ilvl w:val="0"/>
          <w:numId w:val="7"/>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44DE25EB" w14:textId="77777777" w:rsidR="005E0001" w:rsidRDefault="005E0001">
      <w:pPr>
        <w:suppressLineNumbers/>
        <w:tabs>
          <w:tab w:val="left" w:pos="1134"/>
        </w:tabs>
        <w:spacing w:after="0" w:line="240" w:lineRule="auto"/>
        <w:ind w:firstLine="709"/>
        <w:jc w:val="both"/>
        <w:rPr>
          <w:rFonts w:ascii="Times New Roman" w:hAnsi="Times New Roman"/>
          <w:sz w:val="28"/>
          <w:szCs w:val="28"/>
        </w:rPr>
      </w:pPr>
    </w:p>
    <w:p w14:paraId="1961715B" w14:textId="77777777" w:rsidR="005E0001" w:rsidRDefault="00C201AA">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4A466063"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val="en-US"/>
        </w:rPr>
        <w:t>Libre</w:t>
      </w:r>
      <w:r>
        <w:rPr>
          <w:rFonts w:ascii="Times New Roman" w:hAnsi="Times New Roman"/>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sz w:val="28"/>
          <w:szCs w:val="28"/>
          <w:lang w:val="en-US"/>
        </w:rPr>
        <w:t>lt</w:t>
      </w:r>
      <w:r>
        <w:rPr>
          <w:rFonts w:ascii="Times New Roman" w:hAnsi="Times New Roman"/>
          <w:sz w:val="28"/>
          <w:szCs w:val="28"/>
        </w:rPr>
        <w:t xml:space="preserve"> Linux; </w:t>
      </w:r>
      <w:r>
        <w:rPr>
          <w:rFonts w:ascii="Times New Roman" w:hAnsi="Times New Roman"/>
          <w:sz w:val="28"/>
          <w:szCs w:val="28"/>
          <w:lang w:val="en-US"/>
        </w:rPr>
        <w:t>KasperskyEndpointSecurity</w:t>
      </w:r>
      <w:r>
        <w:rPr>
          <w:rFonts w:ascii="Times New Roman" w:hAnsi="Times New Roman"/>
          <w:sz w:val="28"/>
          <w:szCs w:val="28"/>
        </w:rPr>
        <w:t xml:space="preserve"> для бизнеса; программный комплекс </w:t>
      </w:r>
      <w:r>
        <w:rPr>
          <w:rFonts w:ascii="Times New Roman" w:hAnsi="Times New Roman"/>
          <w:sz w:val="28"/>
          <w:szCs w:val="28"/>
          <w:lang w:bidi="ru-RU"/>
        </w:rPr>
        <w:t>автоматизации управления образовательнымпроцессом</w:t>
      </w:r>
      <w:r>
        <w:rPr>
          <w:rFonts w:ascii="Times New Roman" w:hAnsi="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olor w:val="333333"/>
          <w:sz w:val="28"/>
          <w:szCs w:val="28"/>
          <w:shd w:val="clear" w:color="auto" w:fill="FFFFFF"/>
        </w:rPr>
        <w:t xml:space="preserve"> с</w:t>
      </w:r>
      <w:r>
        <w:rPr>
          <w:rFonts w:ascii="Times New Roman" w:eastAsia="Calibri" w:hAnsi="Times New Roman"/>
          <w:sz w:val="28"/>
          <w:szCs w:val="28"/>
        </w:rPr>
        <w:t xml:space="preserve">истема дистанционного обучения «Прометей»; </w:t>
      </w:r>
      <w:r>
        <w:rPr>
          <w:rFonts w:ascii="Times New Roman" w:hAnsi="Times New Roman"/>
          <w:color w:val="1C1C1C"/>
          <w:sz w:val="28"/>
          <w:szCs w:val="28"/>
        </w:rPr>
        <w:t>пакет программ SunRav TestOfficePro (версия 6)</w:t>
      </w:r>
      <w:r>
        <w:rPr>
          <w:rFonts w:ascii="Times New Roman" w:hAnsi="Times New Roman"/>
          <w:sz w:val="28"/>
          <w:szCs w:val="28"/>
          <w:shd w:val="clear" w:color="auto" w:fill="FFFFFF"/>
        </w:rPr>
        <w:t>.</w:t>
      </w:r>
    </w:p>
    <w:p w14:paraId="08EC95E0" w14:textId="77777777" w:rsidR="005E0001" w:rsidRDefault="005E0001">
      <w:pPr>
        <w:spacing w:after="0" w:line="240" w:lineRule="auto"/>
        <w:ind w:firstLine="709"/>
        <w:jc w:val="both"/>
        <w:rPr>
          <w:rFonts w:ascii="Times New Roman" w:hAnsi="Times New Roman"/>
          <w:sz w:val="28"/>
          <w:szCs w:val="28"/>
          <w:shd w:val="clear" w:color="auto" w:fill="FFFFFF"/>
        </w:rPr>
      </w:pPr>
    </w:p>
    <w:p w14:paraId="773E7908" w14:textId="77777777" w:rsidR="005E0001" w:rsidRDefault="00C201AA">
      <w:pPr>
        <w:numPr>
          <w:ilvl w:val="0"/>
          <w:numId w:val="18"/>
        </w:numPr>
        <w:spacing w:after="0" w:line="240" w:lineRule="auto"/>
        <w:ind w:left="0" w:firstLine="0"/>
        <w:jc w:val="center"/>
        <w:rPr>
          <w:rFonts w:ascii="Times New Roman" w:hAnsi="Times New Roman"/>
          <w:sz w:val="28"/>
          <w:szCs w:val="28"/>
          <w:shd w:val="clear" w:color="auto" w:fill="FFFFFF"/>
        </w:rPr>
      </w:pPr>
      <w:r>
        <w:rPr>
          <w:rFonts w:ascii="Times New Roman" w:hAnsi="Times New Roman"/>
          <w:b/>
          <w:sz w:val="28"/>
          <w:szCs w:val="28"/>
        </w:rPr>
        <w:t xml:space="preserve">Описание материально-технической базы, необходимой </w:t>
      </w:r>
      <w:r>
        <w:rPr>
          <w:rFonts w:ascii="Times New Roman" w:hAnsi="Times New Roman"/>
          <w:b/>
          <w:sz w:val="28"/>
          <w:szCs w:val="28"/>
        </w:rPr>
        <w:br/>
        <w:t>для осуществления образовательного процесса по дисциплине</w:t>
      </w:r>
    </w:p>
    <w:p w14:paraId="32B60CC3" w14:textId="77777777" w:rsidR="005E0001" w:rsidRDefault="005E0001">
      <w:pPr>
        <w:tabs>
          <w:tab w:val="left" w:pos="0"/>
        </w:tabs>
        <w:spacing w:after="0" w:line="240" w:lineRule="auto"/>
        <w:ind w:left="360"/>
        <w:jc w:val="center"/>
        <w:rPr>
          <w:rFonts w:ascii="Times New Roman" w:hAnsi="Times New Roman"/>
          <w:b/>
          <w:sz w:val="28"/>
          <w:szCs w:val="28"/>
        </w:rPr>
      </w:pPr>
    </w:p>
    <w:p w14:paraId="0D145B33" w14:textId="77777777" w:rsidR="005E0001" w:rsidRDefault="00C201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0FB7C81" w14:textId="77777777" w:rsidR="005E0001" w:rsidRDefault="00C201A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w:t>
      </w:r>
      <w:r>
        <w:rPr>
          <w:rFonts w:ascii="Times New Roman" w:hAnsi="Times New Roman"/>
          <w:sz w:val="28"/>
          <w:szCs w:val="28"/>
        </w:rPr>
        <w:lastRenderedPageBreak/>
        <w:t xml:space="preserve">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2AE45DEC" w14:textId="77777777" w:rsidR="005E0001" w:rsidRDefault="00C201AA">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3A3A4EF3" w14:textId="015513F9" w:rsidR="005E0001" w:rsidRDefault="00C201AA" w:rsidP="00D86BB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проведения занятий используются мультимедийный проектор, ноутбук, экран, а также учебные аудитории, оборудованные наглядными материалами (тематическими стендами, рисунками, таблицами, слайдами, мультимедийными презентациями, племенными свидетельствами с.-х. животных различных видов, подборкой различных карточек формы 2-МОЛ, государственными племенными книгами животных, муляжами животных, зоогеографической картой очагов одомашнивания животных), а также измерительными инструментами (линейкой, лентой, зоотехническим циркулем, ростомером), татуировочными щипцами,  ушными бирками овец, КРС, свиней; автокормушка для с.-х. птицы; автопоилка для с.-х. птицы; аппарат доильный «Волга»; класс персональных компьютеров, объединенный в локальную вычислительную сеть с доступом к сети </w:t>
      </w:r>
      <w:r>
        <w:rPr>
          <w:rFonts w:ascii="Times New Roman" w:hAnsi="Times New Roman"/>
          <w:sz w:val="28"/>
          <w:szCs w:val="28"/>
          <w:lang w:val="en-US"/>
        </w:rPr>
        <w:t>Internet</w:t>
      </w:r>
      <w:r>
        <w:rPr>
          <w:rFonts w:ascii="Times New Roman" w:hAnsi="Times New Roman"/>
          <w:sz w:val="28"/>
          <w:szCs w:val="28"/>
        </w:rPr>
        <w:t>.</w:t>
      </w:r>
    </w:p>
    <w:sectPr w:rsidR="005E0001" w:rsidSect="00D86BB2">
      <w:headerReference w:type="default" r:id="rId12"/>
      <w:footerReference w:type="default" r:id="rId13"/>
      <w:headerReference w:type="first" r:id="rId14"/>
      <w:pgSz w:w="11906" w:h="16838"/>
      <w:pgMar w:top="1134" w:right="709" w:bottom="1134" w:left="1701" w:header="568"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7A66" w14:textId="77777777" w:rsidR="004876B9" w:rsidRDefault="004876B9" w:rsidP="005E0001">
      <w:pPr>
        <w:spacing w:after="0" w:line="240" w:lineRule="auto"/>
      </w:pPr>
      <w:r>
        <w:separator/>
      </w:r>
    </w:p>
  </w:endnote>
  <w:endnote w:type="continuationSeparator" w:id="0">
    <w:p w14:paraId="0BE79AC8" w14:textId="77777777" w:rsidR="004876B9" w:rsidRDefault="004876B9" w:rsidP="005E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702A" w14:textId="77777777" w:rsidR="00D86BB2" w:rsidRDefault="00D86BB2">
    <w:pPr>
      <w:pStyle w:val="1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B3AD" w14:textId="77777777" w:rsidR="004876B9" w:rsidRDefault="004876B9" w:rsidP="005E0001">
      <w:pPr>
        <w:spacing w:after="0" w:line="240" w:lineRule="auto"/>
      </w:pPr>
      <w:r>
        <w:separator/>
      </w:r>
    </w:p>
  </w:footnote>
  <w:footnote w:type="continuationSeparator" w:id="0">
    <w:p w14:paraId="5BE759CC" w14:textId="77777777" w:rsidR="004876B9" w:rsidRDefault="004876B9" w:rsidP="005E0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C766" w14:textId="77777777" w:rsidR="00D86BB2" w:rsidRPr="00D86BB2" w:rsidRDefault="00D86BB2">
    <w:pPr>
      <w:pStyle w:val="22"/>
      <w:jc w:val="center"/>
      <w:rPr>
        <w:rFonts w:ascii="Times New Roman" w:hAnsi="Times New Roman"/>
        <w:sz w:val="28"/>
        <w:szCs w:val="28"/>
      </w:rPr>
    </w:pPr>
    <w:r w:rsidRPr="00D86BB2">
      <w:rPr>
        <w:rFonts w:ascii="Times New Roman" w:hAnsi="Times New Roman"/>
        <w:sz w:val="28"/>
        <w:szCs w:val="28"/>
      </w:rPr>
      <w:fldChar w:fldCharType="begin"/>
    </w:r>
    <w:r w:rsidRPr="00D86BB2">
      <w:rPr>
        <w:rFonts w:ascii="Times New Roman" w:hAnsi="Times New Roman"/>
        <w:sz w:val="28"/>
        <w:szCs w:val="28"/>
      </w:rPr>
      <w:instrText>PAGE</w:instrText>
    </w:r>
    <w:r w:rsidRPr="00D86BB2">
      <w:rPr>
        <w:rFonts w:ascii="Times New Roman" w:hAnsi="Times New Roman"/>
        <w:sz w:val="28"/>
        <w:szCs w:val="28"/>
      </w:rPr>
      <w:fldChar w:fldCharType="separate"/>
    </w:r>
    <w:r w:rsidRPr="00D86BB2">
      <w:rPr>
        <w:rFonts w:ascii="Times New Roman" w:hAnsi="Times New Roman"/>
        <w:sz w:val="28"/>
        <w:szCs w:val="28"/>
      </w:rPr>
      <w:t>34</w:t>
    </w:r>
    <w:r w:rsidRPr="00D86BB2">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93D" w14:textId="77777777" w:rsidR="00D86BB2" w:rsidRDefault="00D86BB2">
    <w:pPr>
      <w:pStyle w:val="2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14C"/>
    <w:multiLevelType w:val="multilevel"/>
    <w:tmpl w:val="F820672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8EB574F"/>
    <w:multiLevelType w:val="multilevel"/>
    <w:tmpl w:val="652806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FE655E"/>
    <w:multiLevelType w:val="multilevel"/>
    <w:tmpl w:val="430EC60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1A9C0E34"/>
    <w:multiLevelType w:val="multilevel"/>
    <w:tmpl w:val="03FAF8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B885948"/>
    <w:multiLevelType w:val="multilevel"/>
    <w:tmpl w:val="CBA06A3E"/>
    <w:lvl w:ilvl="0">
      <w:start w:val="12"/>
      <w:numFmt w:val="decimal"/>
      <w:lvlText w:val="%1."/>
      <w:lvlJc w:val="left"/>
      <w:pPr>
        <w:tabs>
          <w:tab w:val="num" w:pos="0"/>
        </w:tabs>
        <w:ind w:left="735" w:hanging="375"/>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13474CC"/>
    <w:multiLevelType w:val="multilevel"/>
    <w:tmpl w:val="27A89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282126B"/>
    <w:multiLevelType w:val="multilevel"/>
    <w:tmpl w:val="7BCE1F98"/>
    <w:lvl w:ilvl="0">
      <w:start w:val="8"/>
      <w:numFmt w:val="decimal"/>
      <w:lvlText w:val="%1."/>
      <w:lvlJc w:val="left"/>
      <w:pPr>
        <w:tabs>
          <w:tab w:val="num" w:pos="0"/>
        </w:tabs>
        <w:ind w:left="450" w:hanging="450"/>
      </w:pPr>
    </w:lvl>
    <w:lvl w:ilvl="1">
      <w:start w:val="1"/>
      <w:numFmt w:val="decimal"/>
      <w:lvlText w:val="%1.%2."/>
      <w:lvlJc w:val="left"/>
      <w:pPr>
        <w:tabs>
          <w:tab w:val="num" w:pos="0"/>
        </w:tabs>
        <w:ind w:left="1800" w:hanging="720"/>
      </w:pPr>
      <w:rPr>
        <w:i w:val="0"/>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800" w:hanging="2160"/>
      </w:pPr>
    </w:lvl>
  </w:abstractNum>
  <w:abstractNum w:abstractNumId="7" w15:restartNumberingAfterBreak="0">
    <w:nsid w:val="2E2F0E8B"/>
    <w:multiLevelType w:val="multilevel"/>
    <w:tmpl w:val="5A7845F2"/>
    <w:lvl w:ilvl="0">
      <w:start w:val="1"/>
      <w:numFmt w:val="decimal"/>
      <w:lvlText w:val="%1."/>
      <w:lvlJc w:val="left"/>
      <w:pPr>
        <w:tabs>
          <w:tab w:val="num" w:pos="0"/>
        </w:tabs>
        <w:ind w:left="1080" w:hanging="720"/>
      </w:pPr>
      <w:rPr>
        <w:b/>
        <w:i w:val="0"/>
        <w:color w:val="auto"/>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F0C2B4D"/>
    <w:multiLevelType w:val="multilevel"/>
    <w:tmpl w:val="B5702B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7851800"/>
    <w:multiLevelType w:val="multilevel"/>
    <w:tmpl w:val="B8BCBE0C"/>
    <w:lvl w:ilvl="0">
      <w:start w:val="1"/>
      <w:numFmt w:val="decimal"/>
      <w:lvlText w:val="%1."/>
      <w:lvlJc w:val="left"/>
      <w:pPr>
        <w:tabs>
          <w:tab w:val="num" w:pos="0"/>
        </w:tabs>
        <w:ind w:left="720" w:hanging="360"/>
      </w:pPr>
      <w:rPr>
        <w:rFonts w:ascii="Times New Roman" w:hAnsi="Times New Roman" w:cs="Times New Roman"/>
        <w:color w:val="auto"/>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7DA6175"/>
    <w:multiLevelType w:val="multilevel"/>
    <w:tmpl w:val="02F4A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4A3FA4"/>
    <w:multiLevelType w:val="multilevel"/>
    <w:tmpl w:val="512A3124"/>
    <w:lvl w:ilvl="0">
      <w:start w:val="9"/>
      <w:numFmt w:val="decimal"/>
      <w:lvlText w:val="%1."/>
      <w:lvlJc w:val="left"/>
      <w:pPr>
        <w:tabs>
          <w:tab w:val="num" w:pos="0"/>
        </w:tabs>
        <w:ind w:left="450" w:hanging="450"/>
      </w:pPr>
      <w:rPr>
        <w:b/>
      </w:rPr>
    </w:lvl>
    <w:lvl w:ilvl="1">
      <w:start w:val="2"/>
      <w:numFmt w:val="decimal"/>
      <w:lvlText w:val="%1.%2."/>
      <w:lvlJc w:val="left"/>
      <w:pPr>
        <w:tabs>
          <w:tab w:val="num" w:pos="0"/>
        </w:tabs>
        <w:ind w:left="1713" w:hanging="720"/>
      </w:pPr>
      <w:rPr>
        <w:b/>
      </w:rPr>
    </w:lvl>
    <w:lvl w:ilvl="2">
      <w:start w:val="1"/>
      <w:numFmt w:val="decimal"/>
      <w:lvlText w:val="%1.%2.%3."/>
      <w:lvlJc w:val="left"/>
      <w:pPr>
        <w:tabs>
          <w:tab w:val="num" w:pos="0"/>
        </w:tabs>
        <w:ind w:left="2706" w:hanging="720"/>
      </w:pPr>
      <w:rPr>
        <w:b/>
      </w:rPr>
    </w:lvl>
    <w:lvl w:ilvl="3">
      <w:start w:val="1"/>
      <w:numFmt w:val="decimal"/>
      <w:lvlText w:val="%1.%2.%3.%4."/>
      <w:lvlJc w:val="left"/>
      <w:pPr>
        <w:tabs>
          <w:tab w:val="num" w:pos="0"/>
        </w:tabs>
        <w:ind w:left="4059" w:hanging="1080"/>
      </w:pPr>
      <w:rPr>
        <w:b/>
      </w:rPr>
    </w:lvl>
    <w:lvl w:ilvl="4">
      <w:start w:val="1"/>
      <w:numFmt w:val="decimal"/>
      <w:lvlText w:val="%1.%2.%3.%4.%5."/>
      <w:lvlJc w:val="left"/>
      <w:pPr>
        <w:tabs>
          <w:tab w:val="num" w:pos="0"/>
        </w:tabs>
        <w:ind w:left="5052" w:hanging="1080"/>
      </w:pPr>
      <w:rPr>
        <w:b/>
      </w:rPr>
    </w:lvl>
    <w:lvl w:ilvl="5">
      <w:start w:val="1"/>
      <w:numFmt w:val="decimal"/>
      <w:lvlText w:val="%1.%2.%3.%4.%5.%6."/>
      <w:lvlJc w:val="left"/>
      <w:pPr>
        <w:tabs>
          <w:tab w:val="num" w:pos="0"/>
        </w:tabs>
        <w:ind w:left="6405" w:hanging="1440"/>
      </w:pPr>
      <w:rPr>
        <w:b/>
      </w:rPr>
    </w:lvl>
    <w:lvl w:ilvl="6">
      <w:start w:val="1"/>
      <w:numFmt w:val="decimal"/>
      <w:lvlText w:val="%1.%2.%3.%4.%5.%6.%7."/>
      <w:lvlJc w:val="left"/>
      <w:pPr>
        <w:tabs>
          <w:tab w:val="num" w:pos="0"/>
        </w:tabs>
        <w:ind w:left="7758" w:hanging="1800"/>
      </w:pPr>
      <w:rPr>
        <w:b/>
      </w:rPr>
    </w:lvl>
    <w:lvl w:ilvl="7">
      <w:start w:val="1"/>
      <w:numFmt w:val="decimal"/>
      <w:lvlText w:val="%1.%2.%3.%4.%5.%6.%7.%8."/>
      <w:lvlJc w:val="left"/>
      <w:pPr>
        <w:tabs>
          <w:tab w:val="num" w:pos="0"/>
        </w:tabs>
        <w:ind w:left="8751" w:hanging="1800"/>
      </w:pPr>
      <w:rPr>
        <w:b/>
      </w:rPr>
    </w:lvl>
    <w:lvl w:ilvl="8">
      <w:start w:val="1"/>
      <w:numFmt w:val="decimal"/>
      <w:lvlText w:val="%1.%2.%3.%4.%5.%6.%7.%8.%9."/>
      <w:lvlJc w:val="left"/>
      <w:pPr>
        <w:tabs>
          <w:tab w:val="num" w:pos="0"/>
        </w:tabs>
        <w:ind w:left="10104" w:hanging="2160"/>
      </w:pPr>
      <w:rPr>
        <w:b/>
      </w:rPr>
    </w:lvl>
  </w:abstractNum>
  <w:abstractNum w:abstractNumId="12" w15:restartNumberingAfterBreak="0">
    <w:nsid w:val="42FC6D26"/>
    <w:multiLevelType w:val="multilevel"/>
    <w:tmpl w:val="299A753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439D24C7"/>
    <w:multiLevelType w:val="multilevel"/>
    <w:tmpl w:val="4782B0A6"/>
    <w:lvl w:ilvl="0">
      <w:start w:val="1"/>
      <w:numFmt w:val="decimal"/>
      <w:lvlText w:val="%1."/>
      <w:lvlJc w:val="left"/>
      <w:pPr>
        <w:tabs>
          <w:tab w:val="num" w:pos="0"/>
        </w:tabs>
        <w:ind w:left="720" w:hanging="360"/>
      </w:pPr>
      <w:rPr>
        <w:rFonts w:ascii="Times New Roman" w:hAnsi="Times New Roman" w:cs="Times New Roman"/>
        <w:color w:val="auto"/>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0A35667"/>
    <w:multiLevelType w:val="multilevel"/>
    <w:tmpl w:val="ED7EA3D0"/>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524736BF"/>
    <w:multiLevelType w:val="multilevel"/>
    <w:tmpl w:val="D1ECDCC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543A7E7A"/>
    <w:multiLevelType w:val="multilevel"/>
    <w:tmpl w:val="DC4A996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7" w15:restartNumberingAfterBreak="0">
    <w:nsid w:val="658A366E"/>
    <w:multiLevelType w:val="multilevel"/>
    <w:tmpl w:val="BE1A9A0A"/>
    <w:lvl w:ilvl="0">
      <w:start w:val="1"/>
      <w:numFmt w:val="decimal"/>
      <w:lvlText w:val="%1."/>
      <w:lvlJc w:val="left"/>
      <w:pPr>
        <w:tabs>
          <w:tab w:val="num" w:pos="720"/>
        </w:tabs>
        <w:ind w:left="720" w:hanging="360"/>
      </w:pPr>
      <w:rPr>
        <w:b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AC55DC"/>
    <w:multiLevelType w:val="multilevel"/>
    <w:tmpl w:val="38AA4C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04712AA"/>
    <w:multiLevelType w:val="multilevel"/>
    <w:tmpl w:val="6AACAC66"/>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74065783">
    <w:abstractNumId w:val="3"/>
  </w:num>
  <w:num w:numId="2" w16cid:durableId="457529905">
    <w:abstractNumId w:val="10"/>
  </w:num>
  <w:num w:numId="3" w16cid:durableId="1241476687">
    <w:abstractNumId w:val="9"/>
  </w:num>
  <w:num w:numId="4" w16cid:durableId="334264435">
    <w:abstractNumId w:val="13"/>
  </w:num>
  <w:num w:numId="5" w16cid:durableId="1885168514">
    <w:abstractNumId w:val="8"/>
  </w:num>
  <w:num w:numId="6" w16cid:durableId="683555604">
    <w:abstractNumId w:val="17"/>
  </w:num>
  <w:num w:numId="7" w16cid:durableId="94831566">
    <w:abstractNumId w:val="19"/>
  </w:num>
  <w:num w:numId="8" w16cid:durableId="1849178981">
    <w:abstractNumId w:val="7"/>
  </w:num>
  <w:num w:numId="9" w16cid:durableId="1301378155">
    <w:abstractNumId w:val="14"/>
  </w:num>
  <w:num w:numId="10" w16cid:durableId="1810510642">
    <w:abstractNumId w:val="18"/>
  </w:num>
  <w:num w:numId="11" w16cid:durableId="1184322619">
    <w:abstractNumId w:val="5"/>
  </w:num>
  <w:num w:numId="12" w16cid:durableId="1892960251">
    <w:abstractNumId w:val="6"/>
  </w:num>
  <w:num w:numId="13" w16cid:durableId="1042897138">
    <w:abstractNumId w:val="11"/>
  </w:num>
  <w:num w:numId="14" w16cid:durableId="1728065375">
    <w:abstractNumId w:val="15"/>
  </w:num>
  <w:num w:numId="15" w16cid:durableId="1437751633">
    <w:abstractNumId w:val="0"/>
  </w:num>
  <w:num w:numId="16" w16cid:durableId="1876690997">
    <w:abstractNumId w:val="16"/>
  </w:num>
  <w:num w:numId="17" w16cid:durableId="1422330663">
    <w:abstractNumId w:val="12"/>
  </w:num>
  <w:num w:numId="18" w16cid:durableId="1756324174">
    <w:abstractNumId w:val="4"/>
  </w:num>
  <w:num w:numId="19" w16cid:durableId="422067023">
    <w:abstractNumId w:val="2"/>
  </w:num>
  <w:num w:numId="20" w16cid:durableId="133615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0001"/>
    <w:rsid w:val="000244E2"/>
    <w:rsid w:val="00027AA0"/>
    <w:rsid w:val="000A4EC7"/>
    <w:rsid w:val="000C58B9"/>
    <w:rsid w:val="001A5B7C"/>
    <w:rsid w:val="002B669F"/>
    <w:rsid w:val="0036564D"/>
    <w:rsid w:val="003D6B20"/>
    <w:rsid w:val="00452F03"/>
    <w:rsid w:val="004876B9"/>
    <w:rsid w:val="005B24D1"/>
    <w:rsid w:val="005E0001"/>
    <w:rsid w:val="006C4AA5"/>
    <w:rsid w:val="00773B34"/>
    <w:rsid w:val="00790CE7"/>
    <w:rsid w:val="007B230A"/>
    <w:rsid w:val="00803521"/>
    <w:rsid w:val="00816C3E"/>
    <w:rsid w:val="0086298A"/>
    <w:rsid w:val="008C3A98"/>
    <w:rsid w:val="009174F8"/>
    <w:rsid w:val="00933C1C"/>
    <w:rsid w:val="00970DFD"/>
    <w:rsid w:val="009B4083"/>
    <w:rsid w:val="00B022E7"/>
    <w:rsid w:val="00C201AA"/>
    <w:rsid w:val="00CD217A"/>
    <w:rsid w:val="00D86BB2"/>
    <w:rsid w:val="00DE757D"/>
    <w:rsid w:val="00E07229"/>
    <w:rsid w:val="00FB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CF43"/>
  <w15:docId w15:val="{D384A55D-4547-412B-BD91-42CE561B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481D1A"/>
    <w:pPr>
      <w:keepNext/>
      <w:spacing w:before="240" w:after="60"/>
      <w:outlineLvl w:val="0"/>
    </w:pPr>
    <w:rPr>
      <w:rFonts w:ascii="Cambria" w:hAnsi="Cambria"/>
      <w:b/>
      <w:bCs/>
      <w:kern w:val="2"/>
      <w:sz w:val="32"/>
      <w:szCs w:val="32"/>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hAnsi="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Cambria" w:hAnsi="Cambria"/>
      <w:b/>
      <w:bCs/>
      <w:color w:val="4F81BD"/>
      <w:sz w:val="20"/>
      <w:szCs w:val="20"/>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Cambria" w:hAnsi="Cambria"/>
      <w:i/>
      <w:iCs/>
      <w:color w:val="243F60"/>
      <w:sz w:val="20"/>
      <w:szCs w:val="20"/>
    </w:rPr>
  </w:style>
  <w:style w:type="character" w:customStyle="1" w:styleId="a3">
    <w:name w:val="Текст сноски Знак"/>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5E0001"/>
    <w:rPr>
      <w:vertAlign w:val="superscript"/>
    </w:rPr>
  </w:style>
  <w:style w:type="character" w:customStyle="1" w:styleId="FootnoteCharacters">
    <w:name w:val="Footnote Characters"/>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qFormat/>
    <w:rsid w:val="00D24698"/>
    <w:rPr>
      <w:rFonts w:ascii="Times New Roman" w:eastAsia="Times New Roman" w:hAnsi="Times New Roman" w:cs="Times New Roman"/>
      <w:sz w:val="26"/>
      <w:szCs w:val="24"/>
    </w:rPr>
  </w:style>
  <w:style w:type="character" w:customStyle="1" w:styleId="2">
    <w:name w:val="Заголовок 2 Знак"/>
    <w:link w:val="a7"/>
    <w:qFormat/>
    <w:rsid w:val="00C564A6"/>
    <w:rPr>
      <w:rFonts w:ascii="Arial" w:eastAsia="Times New Roman" w:hAnsi="Arial" w:cs="Arial"/>
      <w:b/>
      <w:bCs/>
      <w:i/>
      <w:iCs/>
      <w:sz w:val="28"/>
      <w:szCs w:val="28"/>
    </w:rPr>
  </w:style>
  <w:style w:type="character" w:customStyle="1" w:styleId="6">
    <w:name w:val="Заголовок 6 Знак"/>
    <w:link w:val="61"/>
    <w:uiPriority w:val="9"/>
    <w:semiHidden/>
    <w:qFormat/>
    <w:rsid w:val="00DE3706"/>
    <w:rPr>
      <w:rFonts w:ascii="Cambria" w:eastAsia="Times New Roman" w:hAnsi="Cambria" w:cs="Times New Roman"/>
      <w:i/>
      <w:iCs/>
      <w:color w:val="243F60"/>
    </w:rPr>
  </w:style>
  <w:style w:type="character" w:styleId="a8">
    <w:name w:val="Strong"/>
    <w:uiPriority w:val="22"/>
    <w:qFormat/>
    <w:rsid w:val="008C761A"/>
    <w:rPr>
      <w:rFonts w:cs="Times New Roman"/>
      <w:b/>
      <w:bCs/>
    </w:rPr>
  </w:style>
  <w:style w:type="character" w:customStyle="1" w:styleId="-">
    <w:name w:val="Интернет-ссылка"/>
    <w:uiPriority w:val="99"/>
    <w:rsid w:val="00703D76"/>
    <w:rPr>
      <w:color w:val="0000FF"/>
      <w:u w:val="single"/>
    </w:rPr>
  </w:style>
  <w:style w:type="character" w:customStyle="1" w:styleId="a7">
    <w:name w:val="Основной текст_"/>
    <w:link w:val="2"/>
    <w:qFormat/>
    <w:rsid w:val="00D15282"/>
    <w:rPr>
      <w:sz w:val="26"/>
      <w:szCs w:val="26"/>
      <w:shd w:val="clear" w:color="auto" w:fill="FFFFFF"/>
    </w:rPr>
  </w:style>
  <w:style w:type="character" w:customStyle="1" w:styleId="a9">
    <w:name w:val="Название Знак"/>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link w:val="31"/>
    <w:uiPriority w:val="9"/>
    <w:semiHidden/>
    <w:qFormat/>
    <w:rsid w:val="00E42C19"/>
    <w:rPr>
      <w:rFonts w:ascii="Cambria" w:eastAsia="Times New Roman" w:hAnsi="Cambria" w:cs="Times New Roman"/>
      <w:b/>
      <w:bCs/>
      <w:color w:val="4F81BD"/>
    </w:rPr>
  </w:style>
  <w:style w:type="character" w:customStyle="1" w:styleId="c5">
    <w:name w:val="c5"/>
    <w:basedOn w:val="a0"/>
    <w:qFormat/>
    <w:rsid w:val="00B53469"/>
  </w:style>
  <w:style w:type="character" w:customStyle="1" w:styleId="c23">
    <w:name w:val="c23"/>
    <w:basedOn w:val="a0"/>
    <w:qFormat/>
    <w:rsid w:val="003B68EC"/>
  </w:style>
  <w:style w:type="character" w:customStyle="1" w:styleId="postbody1">
    <w:name w:val="postbody1"/>
    <w:qFormat/>
    <w:rsid w:val="00261AC4"/>
    <w:rPr>
      <w:sz w:val="18"/>
      <w:szCs w:val="18"/>
    </w:rPr>
  </w:style>
  <w:style w:type="character" w:customStyle="1" w:styleId="ab">
    <w:name w:val="Текст Знак"/>
    <w:qFormat/>
    <w:rsid w:val="00E76F92"/>
    <w:rPr>
      <w:rFonts w:ascii="Courier New" w:hAnsi="Courier New"/>
    </w:rPr>
  </w:style>
  <w:style w:type="character" w:customStyle="1" w:styleId="ac">
    <w:name w:val="Без интервала Знак"/>
    <w:qFormat/>
    <w:locked/>
    <w:rsid w:val="001722EF"/>
    <w:rPr>
      <w:rFonts w:ascii="Times New Roman" w:hAnsi="Times New Roman"/>
      <w:lang w:val="ru-RU" w:eastAsia="ru-RU" w:bidi="ar-SA"/>
    </w:rPr>
  </w:style>
  <w:style w:type="character" w:customStyle="1" w:styleId="apple-converted-space">
    <w:name w:val="apple-converted-space"/>
    <w:basedOn w:val="a0"/>
    <w:qFormat/>
    <w:rsid w:val="005D52FE"/>
  </w:style>
  <w:style w:type="character" w:styleId="ad">
    <w:name w:val="Emphasis"/>
    <w:uiPriority w:val="20"/>
    <w:qFormat/>
    <w:rsid w:val="000F3E55"/>
    <w:rPr>
      <w:i/>
      <w:iCs/>
    </w:rPr>
  </w:style>
  <w:style w:type="character" w:customStyle="1" w:styleId="ae">
    <w:name w:val="Нижний колонтитул Знак"/>
    <w:uiPriority w:val="99"/>
    <w:qFormat/>
    <w:rsid w:val="004E320E"/>
    <w:rPr>
      <w:rFonts w:ascii="Times New Roman" w:hAnsi="Times New Roman"/>
    </w:rPr>
  </w:style>
  <w:style w:type="character" w:styleId="af">
    <w:name w:val="page number"/>
    <w:basedOn w:val="a0"/>
    <w:qFormat/>
    <w:rsid w:val="004E320E"/>
  </w:style>
  <w:style w:type="character" w:customStyle="1" w:styleId="11pt">
    <w:name w:val="Основной текст + 11 pt"/>
    <w:qFormat/>
    <w:rsid w:val="0077714A"/>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1">
    <w:name w:val="Заголовок 1 Знак"/>
    <w:link w:val="11"/>
    <w:uiPriority w:val="9"/>
    <w:qFormat/>
    <w:rsid w:val="00481D1A"/>
    <w:rPr>
      <w:rFonts w:ascii="Cambria" w:eastAsia="Times New Roman" w:hAnsi="Cambria" w:cs="Times New Roman"/>
      <w:b/>
      <w:bCs/>
      <w:kern w:val="2"/>
      <w:sz w:val="32"/>
      <w:szCs w:val="32"/>
    </w:rPr>
  </w:style>
  <w:style w:type="character" w:customStyle="1" w:styleId="w">
    <w:name w:val="w"/>
    <w:basedOn w:val="a0"/>
    <w:qFormat/>
    <w:rsid w:val="00933146"/>
  </w:style>
  <w:style w:type="character" w:customStyle="1" w:styleId="af0">
    <w:name w:val="Текст выноски Знак"/>
    <w:uiPriority w:val="99"/>
    <w:semiHidden/>
    <w:qFormat/>
    <w:rsid w:val="00E232C2"/>
    <w:rPr>
      <w:rFonts w:ascii="Segoe UI" w:hAnsi="Segoe UI" w:cs="Segoe UI"/>
      <w:sz w:val="18"/>
      <w:szCs w:val="18"/>
    </w:rPr>
  </w:style>
  <w:style w:type="character" w:customStyle="1" w:styleId="biblio-record-text">
    <w:name w:val="biblio-record-text"/>
    <w:basedOn w:val="a0"/>
    <w:qFormat/>
    <w:rsid w:val="00D7345F"/>
  </w:style>
  <w:style w:type="character" w:customStyle="1" w:styleId="af1">
    <w:name w:val="Символ сноски"/>
    <w:qFormat/>
    <w:rsid w:val="005E0001"/>
  </w:style>
  <w:style w:type="paragraph" w:customStyle="1" w:styleId="12">
    <w:name w:val="Заголовок1"/>
    <w:basedOn w:val="a"/>
    <w:next w:val="af2"/>
    <w:qFormat/>
    <w:rsid w:val="005E0001"/>
    <w:pPr>
      <w:keepNext/>
      <w:spacing w:before="240" w:after="120"/>
    </w:pPr>
    <w:rPr>
      <w:rFonts w:ascii="Arial" w:eastAsia="Tahoma" w:hAnsi="Arial" w:cs="Droid Sans Devanagari"/>
      <w:sz w:val="28"/>
      <w:szCs w:val="28"/>
    </w:rPr>
  </w:style>
  <w:style w:type="paragraph" w:styleId="af2">
    <w:name w:val="Body Text"/>
    <w:basedOn w:val="a"/>
    <w:uiPriority w:val="99"/>
    <w:semiHidden/>
    <w:unhideWhenUsed/>
    <w:rsid w:val="00CD39BA"/>
    <w:pPr>
      <w:spacing w:after="120"/>
    </w:pPr>
  </w:style>
  <w:style w:type="paragraph" w:styleId="af3">
    <w:name w:val="List"/>
    <w:basedOn w:val="af2"/>
    <w:rsid w:val="005E0001"/>
    <w:rPr>
      <w:rFonts w:cs="Droid Sans Devanagari"/>
    </w:rPr>
  </w:style>
  <w:style w:type="paragraph" w:customStyle="1" w:styleId="13">
    <w:name w:val="Название объекта1"/>
    <w:basedOn w:val="a"/>
    <w:qFormat/>
    <w:rsid w:val="005E0001"/>
    <w:pPr>
      <w:suppressLineNumbers/>
      <w:spacing w:before="120" w:after="120"/>
    </w:pPr>
    <w:rPr>
      <w:rFonts w:cs="Droid Sans Devanagari"/>
      <w:i/>
      <w:iCs/>
      <w:sz w:val="24"/>
      <w:szCs w:val="24"/>
    </w:rPr>
  </w:style>
  <w:style w:type="paragraph" w:styleId="af4">
    <w:name w:val="index heading"/>
    <w:basedOn w:val="a"/>
    <w:qFormat/>
    <w:rsid w:val="005E0001"/>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hAnsi="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5">
    <w:name w:val="Верхний и нижний колонтитулы"/>
    <w:basedOn w:val="a"/>
    <w:qFormat/>
    <w:rsid w:val="005E0001"/>
  </w:style>
  <w:style w:type="paragraph" w:customStyle="1" w:styleId="22">
    <w:name w:val="Верхний колонтитул2"/>
    <w:basedOn w:val="a"/>
    <w:link w:val="15"/>
    <w:uiPriority w:val="99"/>
    <w:unhideWhenUsed/>
    <w:rsid w:val="00F03824"/>
    <w:pPr>
      <w:tabs>
        <w:tab w:val="center" w:pos="4677"/>
        <w:tab w:val="right" w:pos="9355"/>
      </w:tabs>
      <w:spacing w:after="0" w:line="240" w:lineRule="auto"/>
    </w:pPr>
  </w:style>
  <w:style w:type="paragraph" w:styleId="af6">
    <w:name w:val="List Paragraph"/>
    <w:basedOn w:val="a"/>
    <w:uiPriority w:val="99"/>
    <w:qFormat/>
    <w:rsid w:val="00367F00"/>
    <w:pPr>
      <w:ind w:left="720"/>
      <w:contextualSpacing/>
    </w:pPr>
  </w:style>
  <w:style w:type="paragraph" w:styleId="af7">
    <w:name w:val="Body Text Indent"/>
    <w:basedOn w:val="a"/>
    <w:rsid w:val="00D24698"/>
    <w:pPr>
      <w:spacing w:after="0" w:line="360" w:lineRule="auto"/>
      <w:ind w:firstLine="284"/>
      <w:jc w:val="both"/>
    </w:pPr>
    <w:rPr>
      <w:rFonts w:ascii="Times New Roman" w:hAnsi="Times New Roman"/>
      <w:sz w:val="26"/>
      <w:szCs w:val="24"/>
    </w:rPr>
  </w:style>
  <w:style w:type="paragraph" w:customStyle="1" w:styleId="af8">
    <w:name w:val="список с точками"/>
    <w:basedOn w:val="a"/>
    <w:qFormat/>
    <w:rsid w:val="00D24698"/>
    <w:pPr>
      <w:tabs>
        <w:tab w:val="left" w:pos="720"/>
        <w:tab w:val="left" w:pos="756"/>
      </w:tabs>
      <w:spacing w:after="0" w:line="312" w:lineRule="auto"/>
      <w:ind w:left="756" w:hanging="360"/>
      <w:jc w:val="both"/>
    </w:pPr>
    <w:rPr>
      <w:rFonts w:ascii="Times New Roman" w:hAnsi="Times New Roman"/>
      <w:sz w:val="24"/>
      <w:szCs w:val="24"/>
    </w:rPr>
  </w:style>
  <w:style w:type="paragraph" w:customStyle="1" w:styleId="p9">
    <w:name w:val="p9"/>
    <w:basedOn w:val="a"/>
    <w:qFormat/>
    <w:rsid w:val="005C196D"/>
    <w:pPr>
      <w:spacing w:beforeAutospacing="1" w:afterAutospacing="1" w:line="240" w:lineRule="auto"/>
    </w:pPr>
    <w:rPr>
      <w:rFonts w:ascii="Times New Roman" w:hAnsi="Times New Roman"/>
      <w:sz w:val="24"/>
      <w:szCs w:val="24"/>
    </w:rPr>
  </w:style>
  <w:style w:type="paragraph" w:styleId="af9">
    <w:name w:val="No Spacing"/>
    <w:qFormat/>
    <w:rsid w:val="00DE3706"/>
    <w:pPr>
      <w:ind w:firstLine="709"/>
    </w:pPr>
    <w:rPr>
      <w:rFonts w:ascii="Times New Roman" w:hAnsi="Times New Roman"/>
    </w:rPr>
  </w:style>
  <w:style w:type="paragraph" w:customStyle="1" w:styleId="Default">
    <w:name w:val="Default"/>
    <w:qFormat/>
    <w:rsid w:val="00F36B4C"/>
    <w:rPr>
      <w:rFonts w:ascii="Times New Roman" w:hAnsi="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hAnsi="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a">
    <w:name w:val="Title"/>
    <w:basedOn w:val="a"/>
    <w:qFormat/>
    <w:rsid w:val="00A37885"/>
    <w:pPr>
      <w:widowControl w:val="0"/>
      <w:spacing w:after="0" w:line="360" w:lineRule="auto"/>
      <w:jc w:val="center"/>
    </w:pPr>
    <w:rPr>
      <w:rFonts w:ascii="Times New Roman" w:hAnsi="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b">
    <w:name w:val="Plain Text"/>
    <w:basedOn w:val="a"/>
    <w:qFormat/>
    <w:rsid w:val="00E76F92"/>
    <w:pPr>
      <w:spacing w:after="0" w:line="240" w:lineRule="auto"/>
    </w:pPr>
    <w:rPr>
      <w:rFonts w:ascii="Courier New" w:hAnsi="Courier New"/>
      <w:sz w:val="20"/>
      <w:szCs w:val="20"/>
    </w:rPr>
  </w:style>
  <w:style w:type="paragraph" w:styleId="afc">
    <w:name w:val="Normal (Web)"/>
    <w:basedOn w:val="a"/>
    <w:uiPriority w:val="99"/>
    <w:semiHidden/>
    <w:unhideWhenUsed/>
    <w:qFormat/>
    <w:rsid w:val="00C71F9E"/>
    <w:pPr>
      <w:spacing w:beforeAutospacing="1" w:afterAutospacing="1" w:line="240" w:lineRule="auto"/>
    </w:pPr>
    <w:rPr>
      <w:rFonts w:ascii="Times New Roman" w:hAnsi="Times New Roman"/>
      <w:sz w:val="24"/>
      <w:szCs w:val="24"/>
    </w:rPr>
  </w:style>
  <w:style w:type="paragraph" w:customStyle="1" w:styleId="16">
    <w:name w:val="Нижний колонтитул1"/>
    <w:basedOn w:val="a"/>
    <w:uiPriority w:val="99"/>
    <w:rsid w:val="004E320E"/>
    <w:pPr>
      <w:tabs>
        <w:tab w:val="center" w:pos="4677"/>
        <w:tab w:val="right" w:pos="9355"/>
      </w:tabs>
      <w:spacing w:after="0" w:line="240" w:lineRule="auto"/>
    </w:pPr>
    <w:rPr>
      <w:rFonts w:ascii="Times New Roman" w:hAnsi="Times New Roman"/>
      <w:sz w:val="20"/>
      <w:szCs w:val="20"/>
    </w:rPr>
  </w:style>
  <w:style w:type="paragraph" w:customStyle="1" w:styleId="ConsPlusNormal">
    <w:name w:val="ConsPlusNormal"/>
    <w:qFormat/>
    <w:rsid w:val="003D1247"/>
    <w:rPr>
      <w:rFonts w:ascii="Tahoma" w:hAnsi="Tahoma" w:cs="Tahoma"/>
      <w:b/>
      <w:bCs/>
      <w:sz w:val="24"/>
      <w:szCs w:val="24"/>
    </w:rPr>
  </w:style>
  <w:style w:type="paragraph" w:customStyle="1" w:styleId="4">
    <w:name w:val="Основной текст4"/>
    <w:basedOn w:val="a"/>
    <w:qFormat/>
    <w:rsid w:val="0077714A"/>
    <w:pPr>
      <w:widowControl w:val="0"/>
      <w:shd w:val="clear" w:color="auto" w:fill="FFFFFF"/>
      <w:spacing w:before="420" w:after="0" w:line="648" w:lineRule="exact"/>
      <w:ind w:hanging="360"/>
      <w:jc w:val="center"/>
    </w:pPr>
    <w:rPr>
      <w:rFonts w:ascii="Times New Roman" w:hAnsi="Times New Roman"/>
      <w:color w:val="000000"/>
      <w:sz w:val="26"/>
      <w:szCs w:val="26"/>
      <w:lang w:bidi="ru-RU"/>
    </w:rPr>
  </w:style>
  <w:style w:type="paragraph" w:styleId="afd">
    <w:name w:val="Balloon Text"/>
    <w:basedOn w:val="a"/>
    <w:uiPriority w:val="99"/>
    <w:semiHidden/>
    <w:unhideWhenUsed/>
    <w:qFormat/>
    <w:rsid w:val="00E232C2"/>
    <w:pPr>
      <w:spacing w:after="0" w:line="240" w:lineRule="auto"/>
    </w:pPr>
    <w:rPr>
      <w:rFonts w:ascii="Segoe UI" w:hAnsi="Segoe UI"/>
      <w:sz w:val="18"/>
      <w:szCs w:val="18"/>
    </w:rPr>
  </w:style>
  <w:style w:type="paragraph" w:customStyle="1" w:styleId="24">
    <w:name w:val="Абзац списка2"/>
    <w:basedOn w:val="a"/>
    <w:qFormat/>
    <w:rsid w:val="007E3B72"/>
    <w:pPr>
      <w:spacing w:after="0" w:line="240" w:lineRule="auto"/>
      <w:ind w:left="720"/>
      <w:contextualSpacing/>
    </w:pPr>
    <w:rPr>
      <w:rFonts w:eastAsia="Courier New"/>
      <w:kern w:val="2"/>
      <w:sz w:val="28"/>
      <w:szCs w:val="28"/>
    </w:rPr>
  </w:style>
  <w:style w:type="paragraph" w:customStyle="1" w:styleId="afe">
    <w:name w:val="Содержимое таблицы"/>
    <w:basedOn w:val="a"/>
    <w:qFormat/>
    <w:rsid w:val="00346880"/>
    <w:pPr>
      <w:suppressLineNumbers/>
    </w:pPr>
    <w:rPr>
      <w:rFonts w:eastAsia="Courier New"/>
      <w:kern w:val="2"/>
      <w:lang w:eastAsia="en-US"/>
    </w:rPr>
  </w:style>
  <w:style w:type="paragraph" w:customStyle="1" w:styleId="30">
    <w:name w:val="Абзац списка3"/>
    <w:basedOn w:val="a"/>
    <w:qFormat/>
    <w:rsid w:val="00DE1ADF"/>
    <w:pPr>
      <w:spacing w:after="0" w:line="240" w:lineRule="auto"/>
      <w:ind w:left="720"/>
      <w:contextualSpacing/>
    </w:pPr>
    <w:rPr>
      <w:rFonts w:eastAsia="Courier New"/>
      <w:kern w:val="2"/>
      <w:sz w:val="28"/>
      <w:szCs w:val="28"/>
    </w:rPr>
  </w:style>
  <w:style w:type="paragraph" w:customStyle="1" w:styleId="17">
    <w:name w:val="Без интервала1"/>
    <w:qFormat/>
    <w:rsid w:val="00DE1ADF"/>
    <w:rPr>
      <w:rFonts w:eastAsia="Courier New"/>
      <w:kern w:val="2"/>
    </w:rPr>
  </w:style>
  <w:style w:type="paragraph" w:customStyle="1" w:styleId="18">
    <w:name w:val="Абзац списка1"/>
    <w:basedOn w:val="a"/>
    <w:qFormat/>
    <w:rsid w:val="00DE1ADF"/>
    <w:pPr>
      <w:spacing w:after="0" w:line="240" w:lineRule="auto"/>
      <w:ind w:left="720"/>
      <w:contextualSpacing/>
    </w:pPr>
    <w:rPr>
      <w:rFonts w:eastAsia="Courier New"/>
      <w:kern w:val="2"/>
      <w:sz w:val="28"/>
      <w:szCs w:val="28"/>
    </w:rPr>
  </w:style>
  <w:style w:type="paragraph" w:customStyle="1" w:styleId="40">
    <w:name w:val="Абзац списка4"/>
    <w:basedOn w:val="a"/>
    <w:qFormat/>
    <w:rsid w:val="00BA7042"/>
    <w:pPr>
      <w:spacing w:after="0" w:line="240" w:lineRule="auto"/>
      <w:ind w:left="720"/>
      <w:contextualSpacing/>
    </w:pPr>
    <w:rPr>
      <w:rFonts w:eastAsia="Courier New"/>
      <w:kern w:val="2"/>
      <w:sz w:val="28"/>
      <w:szCs w:val="28"/>
    </w:rPr>
  </w:style>
  <w:style w:type="paragraph" w:customStyle="1" w:styleId="aff">
    <w:name w:val="Заголовок таблицы"/>
    <w:basedOn w:val="afe"/>
    <w:qFormat/>
    <w:rsid w:val="005E0001"/>
    <w:pPr>
      <w:jc w:val="center"/>
    </w:pPr>
    <w:rPr>
      <w:b/>
      <w:bCs/>
    </w:rPr>
  </w:style>
  <w:style w:type="table" w:customStyle="1" w:styleId="19">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F038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Hyperlink"/>
    <w:basedOn w:val="a0"/>
    <w:semiHidden/>
    <w:unhideWhenUsed/>
    <w:rsid w:val="007B230A"/>
    <w:rPr>
      <w:rFonts w:ascii="Times New Roman" w:hAnsi="Times New Roman" w:cs="Times New Roman" w:hint="default"/>
      <w:color w:val="0066CC"/>
      <w:u w:val="single"/>
    </w:rPr>
  </w:style>
  <w:style w:type="character" w:customStyle="1" w:styleId="Tableofcontents5">
    <w:name w:val="Table of contents (5)_"/>
    <w:link w:val="Tableofcontents50"/>
    <w:uiPriority w:val="99"/>
    <w:qFormat/>
    <w:locked/>
    <w:rsid w:val="005B24D1"/>
    <w:rPr>
      <w:rFonts w:ascii="Times New Roman" w:hAnsi="Times New Roman"/>
      <w:sz w:val="24"/>
      <w:szCs w:val="24"/>
      <w:shd w:val="clear" w:color="auto" w:fill="FFFFFF"/>
    </w:rPr>
  </w:style>
  <w:style w:type="paragraph" w:customStyle="1" w:styleId="Tableofcontents50">
    <w:name w:val="Table of contents (5)"/>
    <w:basedOn w:val="a"/>
    <w:link w:val="Tableofcontents5"/>
    <w:uiPriority w:val="99"/>
    <w:qFormat/>
    <w:rsid w:val="005B24D1"/>
    <w:pPr>
      <w:shd w:val="clear" w:color="auto" w:fill="FFFFFF"/>
      <w:spacing w:after="0" w:line="322" w:lineRule="exact"/>
      <w:ind w:firstLine="720"/>
      <w:jc w:val="both"/>
    </w:pPr>
    <w:rPr>
      <w:rFonts w:ascii="Times New Roman" w:hAnsi="Times New Roman"/>
      <w:sz w:val="24"/>
      <w:szCs w:val="24"/>
    </w:rPr>
  </w:style>
  <w:style w:type="paragraph" w:styleId="aff2">
    <w:name w:val="header"/>
    <w:basedOn w:val="a"/>
    <w:link w:val="25"/>
    <w:uiPriority w:val="99"/>
    <w:unhideWhenUsed/>
    <w:rsid w:val="000A4EC7"/>
    <w:pPr>
      <w:tabs>
        <w:tab w:val="center" w:pos="4677"/>
        <w:tab w:val="right" w:pos="9355"/>
      </w:tabs>
      <w:spacing w:after="0" w:line="240" w:lineRule="auto"/>
    </w:pPr>
  </w:style>
  <w:style w:type="character" w:customStyle="1" w:styleId="25">
    <w:name w:val="Верхний колонтитул Знак2"/>
    <w:basedOn w:val="a0"/>
    <w:link w:val="aff2"/>
    <w:uiPriority w:val="99"/>
    <w:rsid w:val="000A4EC7"/>
    <w:rPr>
      <w:sz w:val="22"/>
      <w:szCs w:val="22"/>
    </w:rPr>
  </w:style>
  <w:style w:type="paragraph" w:styleId="aff3">
    <w:name w:val="footer"/>
    <w:basedOn w:val="a"/>
    <w:link w:val="1a"/>
    <w:uiPriority w:val="99"/>
    <w:unhideWhenUsed/>
    <w:rsid w:val="000A4EC7"/>
    <w:pPr>
      <w:tabs>
        <w:tab w:val="center" w:pos="4677"/>
        <w:tab w:val="right" w:pos="9355"/>
      </w:tabs>
      <w:spacing w:after="0" w:line="240" w:lineRule="auto"/>
    </w:pPr>
  </w:style>
  <w:style w:type="character" w:customStyle="1" w:styleId="1a">
    <w:name w:val="Нижний колонтитул Знак1"/>
    <w:basedOn w:val="a0"/>
    <w:link w:val="aff3"/>
    <w:uiPriority w:val="99"/>
    <w:rsid w:val="000A4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4856">
      <w:bodyDiv w:val="1"/>
      <w:marLeft w:val="0"/>
      <w:marRight w:val="0"/>
      <w:marTop w:val="0"/>
      <w:marBottom w:val="0"/>
      <w:divBdr>
        <w:top w:val="none" w:sz="0" w:space="0" w:color="auto"/>
        <w:left w:val="none" w:sz="0" w:space="0" w:color="auto"/>
        <w:bottom w:val="none" w:sz="0" w:space="0" w:color="auto"/>
        <w:right w:val="none" w:sz="0" w:space="0" w:color="auto"/>
      </w:divBdr>
    </w:div>
    <w:div w:id="906184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iplem.ru/grpz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3C1E-15DB-4DF9-84F9-964D13CD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9309</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31</cp:revision>
  <cp:lastPrinted>2023-05-15T04:51:00Z</cp:lastPrinted>
  <dcterms:created xsi:type="dcterms:W3CDTF">2021-04-22T11:12:00Z</dcterms:created>
  <dcterms:modified xsi:type="dcterms:W3CDTF">2023-12-29T05:53:00Z</dcterms:modified>
  <dc:language>ru-RU</dc:language>
</cp:coreProperties>
</file>