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2CCB" w14:textId="77777777" w:rsidR="005D13BA" w:rsidRDefault="0076319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57994255" w14:textId="77777777" w:rsidR="005D13BA" w:rsidRDefault="005D13BA">
      <w:pPr>
        <w:jc w:val="right"/>
        <w:rPr>
          <w:b/>
          <w:bCs/>
        </w:rPr>
      </w:pPr>
    </w:p>
    <w:p w14:paraId="2D92A7DF" w14:textId="77777777" w:rsidR="005D13BA" w:rsidRDefault="00763193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6E3EEC8D" w14:textId="77777777" w:rsidR="005D13BA" w:rsidRDefault="00763193">
      <w:pPr>
        <w:ind w:left="-284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7F05D58E" w14:textId="77777777" w:rsidR="005D13BA" w:rsidRDefault="007631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ВЫСШЕГО ОБРАЗОВАНИЯ </w:t>
      </w:r>
    </w:p>
    <w:p w14:paraId="1DDE9E00" w14:textId="77777777" w:rsidR="005D13BA" w:rsidRDefault="007631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ПЕРМСКИЙ ИНСТИТУТ </w:t>
      </w:r>
    </w:p>
    <w:p w14:paraId="006031C2" w14:textId="77777777" w:rsidR="005D13BA" w:rsidRDefault="00763193">
      <w:pPr>
        <w:ind w:right="350"/>
        <w:jc w:val="center"/>
        <w:rPr>
          <w:spacing w:val="-9"/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05618518" w14:textId="77777777" w:rsidR="005D13BA" w:rsidRDefault="007631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кинологии</w:t>
      </w:r>
    </w:p>
    <w:p w14:paraId="093BA43E" w14:textId="77777777" w:rsidR="005D13BA" w:rsidRDefault="005D13BA">
      <w:pPr>
        <w:jc w:val="center"/>
        <w:rPr>
          <w:bCs/>
          <w:sz w:val="24"/>
          <w:szCs w:val="24"/>
        </w:rPr>
      </w:pPr>
    </w:p>
    <w:p w14:paraId="50189B0D" w14:textId="519AC42D" w:rsidR="005D13BA" w:rsidRDefault="005D13BA">
      <w:pPr>
        <w:jc w:val="center"/>
        <w:rPr>
          <w:bCs/>
          <w:sz w:val="24"/>
          <w:szCs w:val="24"/>
        </w:rPr>
      </w:pPr>
    </w:p>
    <w:p w14:paraId="3964D661" w14:textId="77777777" w:rsidR="003C223B" w:rsidRDefault="003C223B">
      <w:pPr>
        <w:jc w:val="center"/>
        <w:rPr>
          <w:bCs/>
          <w:sz w:val="24"/>
          <w:szCs w:val="24"/>
        </w:rPr>
      </w:pPr>
    </w:p>
    <w:p w14:paraId="5B01220B" w14:textId="77777777" w:rsidR="005D13BA" w:rsidRDefault="005D13BA">
      <w:pPr>
        <w:jc w:val="center"/>
        <w:rPr>
          <w:bCs/>
          <w:sz w:val="24"/>
          <w:szCs w:val="24"/>
        </w:rPr>
      </w:pPr>
    </w:p>
    <w:p w14:paraId="4CF25866" w14:textId="77777777" w:rsidR="00094ECA" w:rsidRDefault="00094ECA" w:rsidP="00094ECA">
      <w:pPr>
        <w:pStyle w:val="aff4"/>
        <w:rPr>
          <w:sz w:val="28"/>
          <w:szCs w:val="28"/>
        </w:rPr>
      </w:pPr>
    </w:p>
    <w:p w14:paraId="0836326D" w14:textId="77777777" w:rsidR="00094ECA" w:rsidRDefault="00094ECA" w:rsidP="00094ECA">
      <w:pPr>
        <w:pStyle w:val="aff4"/>
        <w:rPr>
          <w:sz w:val="28"/>
          <w:szCs w:val="28"/>
        </w:rPr>
      </w:pPr>
    </w:p>
    <w:p w14:paraId="22392C42" w14:textId="77777777" w:rsidR="00094ECA" w:rsidRDefault="00094ECA" w:rsidP="00094ECA">
      <w:pPr>
        <w:pStyle w:val="aff4"/>
        <w:rPr>
          <w:sz w:val="28"/>
          <w:szCs w:val="28"/>
        </w:rPr>
      </w:pPr>
    </w:p>
    <w:p w14:paraId="06639D59" w14:textId="77777777" w:rsidR="00094ECA" w:rsidRDefault="00094ECA" w:rsidP="00094ECA">
      <w:pPr>
        <w:pStyle w:val="aff4"/>
        <w:rPr>
          <w:sz w:val="28"/>
          <w:szCs w:val="28"/>
        </w:rPr>
      </w:pPr>
    </w:p>
    <w:p w14:paraId="369809BE" w14:textId="77777777" w:rsidR="00094ECA" w:rsidRDefault="00094ECA" w:rsidP="00094ECA">
      <w:pPr>
        <w:pStyle w:val="aff4"/>
        <w:rPr>
          <w:sz w:val="28"/>
          <w:szCs w:val="28"/>
        </w:rPr>
      </w:pPr>
    </w:p>
    <w:p w14:paraId="01BA9086" w14:textId="77777777" w:rsidR="00094ECA" w:rsidRDefault="00094ECA" w:rsidP="00094ECA">
      <w:pPr>
        <w:pStyle w:val="aff4"/>
        <w:rPr>
          <w:sz w:val="28"/>
          <w:szCs w:val="28"/>
        </w:rPr>
      </w:pPr>
    </w:p>
    <w:p w14:paraId="6D4717A1" w14:textId="77777777" w:rsidR="00094ECA" w:rsidRDefault="00094ECA" w:rsidP="00094ECA">
      <w:pPr>
        <w:pStyle w:val="aff4"/>
        <w:rPr>
          <w:sz w:val="28"/>
          <w:szCs w:val="28"/>
        </w:rPr>
      </w:pPr>
    </w:p>
    <w:p w14:paraId="5B62691C" w14:textId="77777777" w:rsidR="00094ECA" w:rsidRDefault="00094ECA" w:rsidP="00094ECA">
      <w:pPr>
        <w:pStyle w:val="aff4"/>
        <w:rPr>
          <w:sz w:val="28"/>
          <w:szCs w:val="28"/>
        </w:rPr>
      </w:pPr>
    </w:p>
    <w:p w14:paraId="5FCA6DFD" w14:textId="77777777" w:rsidR="005D13BA" w:rsidRDefault="005D13BA">
      <w:pPr>
        <w:pStyle w:val="aff4"/>
        <w:rPr>
          <w:sz w:val="28"/>
          <w:szCs w:val="28"/>
        </w:rPr>
      </w:pPr>
    </w:p>
    <w:p w14:paraId="73EA6909" w14:textId="77777777" w:rsidR="005D13BA" w:rsidRDefault="005D13BA">
      <w:pPr>
        <w:pStyle w:val="aff4"/>
        <w:rPr>
          <w:sz w:val="28"/>
          <w:szCs w:val="28"/>
        </w:rPr>
      </w:pPr>
    </w:p>
    <w:p w14:paraId="77ACF5D7" w14:textId="77777777" w:rsidR="005D13BA" w:rsidRDefault="005D13BA">
      <w:pPr>
        <w:pStyle w:val="aff4"/>
        <w:rPr>
          <w:sz w:val="28"/>
          <w:szCs w:val="28"/>
        </w:rPr>
      </w:pPr>
    </w:p>
    <w:p w14:paraId="41602C59" w14:textId="77777777" w:rsidR="005D13BA" w:rsidRDefault="005D13BA">
      <w:pPr>
        <w:pStyle w:val="aff4"/>
        <w:rPr>
          <w:sz w:val="28"/>
          <w:szCs w:val="28"/>
        </w:rPr>
      </w:pPr>
    </w:p>
    <w:p w14:paraId="21922AD3" w14:textId="77777777" w:rsidR="005D13BA" w:rsidRDefault="00763193">
      <w:pPr>
        <w:pStyle w:val="11"/>
        <w:suppressLineNumbers/>
        <w:ind w:firstLine="0"/>
        <w:rPr>
          <w:b w:val="0"/>
          <w:szCs w:val="28"/>
        </w:rPr>
      </w:pPr>
      <w:r>
        <w:rPr>
          <w:b w:val="0"/>
          <w:szCs w:val="28"/>
        </w:rPr>
        <w:t>РАБОЧАЯ ПРОГРАММА ДИСЦИПЛИНЫ</w:t>
      </w:r>
    </w:p>
    <w:p w14:paraId="7F81A7FB" w14:textId="77777777" w:rsidR="005D13BA" w:rsidRDefault="005D13BA"/>
    <w:p w14:paraId="2C164564" w14:textId="77777777" w:rsidR="005D13BA" w:rsidRDefault="00763193">
      <w:pPr>
        <w:pStyle w:val="11"/>
        <w:suppressLineNumbers/>
        <w:ind w:firstLine="0"/>
        <w:rPr>
          <w:szCs w:val="28"/>
        </w:rPr>
      </w:pPr>
      <w:r>
        <w:rPr>
          <w:szCs w:val="28"/>
        </w:rPr>
        <w:t xml:space="preserve">ОСНОВЫ КРИМИНАЛИСТИЧЕСКОЙ ТЕХНИКИ И ТЕХНОЛОГИИ </w:t>
      </w:r>
      <w:r>
        <w:rPr>
          <w:szCs w:val="28"/>
        </w:rPr>
        <w:br/>
        <w:t>В КИНОЛОГИЧЕСКОЙ ДЕЯТЕЛЬНОСТИ УИС</w:t>
      </w:r>
    </w:p>
    <w:p w14:paraId="6D70D4E2" w14:textId="77777777" w:rsidR="005D13BA" w:rsidRDefault="005D13BA">
      <w:pPr>
        <w:rPr>
          <w:sz w:val="28"/>
          <w:szCs w:val="28"/>
        </w:rPr>
      </w:pPr>
    </w:p>
    <w:p w14:paraId="1CA3CDDA" w14:textId="77777777" w:rsidR="005D13BA" w:rsidRDefault="00763193">
      <w:pPr>
        <w:tabs>
          <w:tab w:val="left" w:pos="0"/>
        </w:tabs>
        <w:jc w:val="center"/>
      </w:pPr>
      <w:r>
        <w:rPr>
          <w:bCs/>
          <w:sz w:val="28"/>
          <w:szCs w:val="28"/>
        </w:rPr>
        <w:t xml:space="preserve">по направлению подготовки </w:t>
      </w:r>
    </w:p>
    <w:p w14:paraId="531CDF76" w14:textId="77777777" w:rsidR="005D13BA" w:rsidRDefault="00763193">
      <w:pPr>
        <w:tabs>
          <w:tab w:val="left" w:pos="0"/>
        </w:tabs>
        <w:jc w:val="center"/>
      </w:pPr>
      <w:r>
        <w:rPr>
          <w:sz w:val="28"/>
          <w:szCs w:val="28"/>
        </w:rPr>
        <w:t xml:space="preserve">36.03.02 Зоотехния </w:t>
      </w:r>
    </w:p>
    <w:p w14:paraId="15B5A5B6" w14:textId="77777777" w:rsidR="005D13BA" w:rsidRDefault="005D13BA">
      <w:pPr>
        <w:tabs>
          <w:tab w:val="left" w:pos="0"/>
        </w:tabs>
        <w:jc w:val="center"/>
        <w:rPr>
          <w:sz w:val="28"/>
          <w:szCs w:val="28"/>
        </w:rPr>
      </w:pPr>
    </w:p>
    <w:p w14:paraId="74A2E38C" w14:textId="77777777" w:rsidR="005D13BA" w:rsidRDefault="00763193">
      <w:pPr>
        <w:tabs>
          <w:tab w:val="left" w:pos="0"/>
        </w:tabs>
        <w:jc w:val="center"/>
      </w:pPr>
      <w:r>
        <w:rPr>
          <w:bCs/>
          <w:sz w:val="28"/>
          <w:szCs w:val="28"/>
        </w:rPr>
        <w:t>квалификация выпускника – бакалавр</w:t>
      </w:r>
    </w:p>
    <w:p w14:paraId="2800670D" w14:textId="77777777" w:rsidR="005D13BA" w:rsidRDefault="005D13BA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327E147F" w14:textId="51563FD2" w:rsidR="005D13BA" w:rsidRDefault="00763193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направленность: частная зоотехния</w:t>
      </w:r>
    </w:p>
    <w:p w14:paraId="29E51D83" w14:textId="77777777" w:rsidR="005D13BA" w:rsidRDefault="005D13B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55A9E81B" w14:textId="5F2F37E6" w:rsidR="005D13BA" w:rsidRDefault="00763193">
      <w:pPr>
        <w:tabs>
          <w:tab w:val="left" w:pos="0"/>
        </w:tabs>
        <w:jc w:val="center"/>
      </w:pPr>
      <w:r>
        <w:rPr>
          <w:bCs/>
          <w:sz w:val="28"/>
          <w:szCs w:val="28"/>
        </w:rPr>
        <w:t>ведомственная специализация: кинология</w:t>
      </w:r>
    </w:p>
    <w:p w14:paraId="723A3284" w14:textId="77777777" w:rsidR="005D13BA" w:rsidRDefault="005D13B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3DB0E292" w14:textId="77777777" w:rsidR="005D13BA" w:rsidRDefault="005D13BA">
      <w:pPr>
        <w:pStyle w:val="aff4"/>
        <w:jc w:val="center"/>
        <w:rPr>
          <w:sz w:val="28"/>
          <w:szCs w:val="28"/>
        </w:rPr>
      </w:pPr>
    </w:p>
    <w:p w14:paraId="45F0D52E" w14:textId="77777777" w:rsidR="005D13BA" w:rsidRDefault="005D13BA">
      <w:pPr>
        <w:pStyle w:val="aff4"/>
        <w:rPr>
          <w:b/>
          <w:sz w:val="28"/>
          <w:szCs w:val="28"/>
        </w:rPr>
      </w:pPr>
    </w:p>
    <w:p w14:paraId="2DF08FB1" w14:textId="77777777" w:rsidR="003C223B" w:rsidRDefault="003C223B">
      <w:pPr>
        <w:pStyle w:val="aff4"/>
        <w:rPr>
          <w:b/>
          <w:sz w:val="28"/>
          <w:szCs w:val="28"/>
        </w:rPr>
      </w:pPr>
    </w:p>
    <w:p w14:paraId="7F0E7618" w14:textId="77777777" w:rsidR="005D13BA" w:rsidRDefault="005D13BA">
      <w:pPr>
        <w:pStyle w:val="aff4"/>
        <w:rPr>
          <w:b/>
          <w:sz w:val="28"/>
          <w:szCs w:val="28"/>
        </w:rPr>
      </w:pPr>
    </w:p>
    <w:p w14:paraId="68D56CCE" w14:textId="77777777" w:rsidR="005D13BA" w:rsidRDefault="005D13BA">
      <w:pPr>
        <w:pStyle w:val="aff4"/>
        <w:rPr>
          <w:b/>
          <w:sz w:val="28"/>
          <w:szCs w:val="28"/>
        </w:rPr>
      </w:pPr>
    </w:p>
    <w:p w14:paraId="5EBBFEDD" w14:textId="77777777" w:rsidR="005D13BA" w:rsidRDefault="005D13BA">
      <w:pPr>
        <w:pStyle w:val="aff4"/>
        <w:rPr>
          <w:b/>
          <w:sz w:val="28"/>
          <w:szCs w:val="28"/>
        </w:rPr>
      </w:pPr>
    </w:p>
    <w:p w14:paraId="6D2D50EE" w14:textId="77777777" w:rsidR="005D13BA" w:rsidRDefault="0076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Пермь </w:t>
      </w:r>
      <w:r>
        <w:rPr>
          <w:b/>
          <w:sz w:val="28"/>
          <w:szCs w:val="28"/>
        </w:rPr>
        <w:br/>
        <w:t>2023</w:t>
      </w:r>
    </w:p>
    <w:p w14:paraId="7E86A2D5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«Основы криминалистической техники и технологии в кинологической деятельности УИС» по направлению подготовки 36.03.02 Зоотехния. – г. Пермь, ФКОУ ВО Пермский институт ФСИН России, 2023. – 17 с.</w:t>
      </w:r>
    </w:p>
    <w:p w14:paraId="0E21C6A2" w14:textId="77777777" w:rsidR="005D13BA" w:rsidRDefault="005D13BA">
      <w:pPr>
        <w:pStyle w:val="aff4"/>
        <w:jc w:val="both"/>
        <w:rPr>
          <w:sz w:val="28"/>
          <w:szCs w:val="28"/>
        </w:rPr>
      </w:pPr>
    </w:p>
    <w:p w14:paraId="40CDF511" w14:textId="77777777" w:rsidR="005D13BA" w:rsidRDefault="005D13BA">
      <w:pPr>
        <w:pStyle w:val="aff4"/>
        <w:jc w:val="both"/>
        <w:rPr>
          <w:sz w:val="28"/>
          <w:szCs w:val="28"/>
        </w:rPr>
      </w:pPr>
    </w:p>
    <w:p w14:paraId="383F5A34" w14:textId="77777777" w:rsidR="005D13BA" w:rsidRDefault="00763193">
      <w:pPr>
        <w:pStyle w:val="af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программы:</w:t>
      </w:r>
    </w:p>
    <w:p w14:paraId="71744C3D" w14:textId="684B285E" w:rsidR="005D13BA" w:rsidRDefault="00763193">
      <w:pPr>
        <w:pStyle w:val="aff4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факультета внебюджетного образования кафедры профессиональных дисциплин ФКОУ ВО Пермский институт</w:t>
      </w:r>
      <w:r>
        <w:rPr>
          <w:sz w:val="28"/>
          <w:szCs w:val="28"/>
        </w:rPr>
        <w:br/>
        <w:t>ФСИН России Беляев В.Д.</w:t>
      </w:r>
      <w:r w:rsidR="003C223B">
        <w:rPr>
          <w:sz w:val="28"/>
          <w:szCs w:val="28"/>
        </w:rPr>
        <w:t>, кандидат сельскохозяйственных наук.</w:t>
      </w:r>
    </w:p>
    <w:p w14:paraId="159DA7B7" w14:textId="77777777" w:rsidR="005D13BA" w:rsidRDefault="005D13BA">
      <w:pPr>
        <w:pStyle w:val="aff4"/>
        <w:ind w:firstLine="709"/>
        <w:jc w:val="both"/>
        <w:rPr>
          <w:sz w:val="28"/>
          <w:szCs w:val="28"/>
        </w:rPr>
      </w:pPr>
    </w:p>
    <w:p w14:paraId="5C37CC27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 программы:</w:t>
      </w:r>
    </w:p>
    <w:p w14:paraId="639FE89B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 капитан внутренней службы Дердюк Т.С.</w:t>
      </w:r>
    </w:p>
    <w:p w14:paraId="08AB667E" w14:textId="5FF2CDC0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Пермский институт</w:t>
      </w:r>
      <w:r>
        <w:rPr>
          <w:sz w:val="28"/>
          <w:szCs w:val="28"/>
        </w:rPr>
        <w:br/>
        <w:t>ФСИН России, полковник внутренней службы</w:t>
      </w:r>
      <w:r>
        <w:rPr>
          <w:spacing w:val="-5"/>
          <w:sz w:val="28"/>
          <w:szCs w:val="28"/>
        </w:rPr>
        <w:t xml:space="preserve"> Голдырев</w:t>
      </w:r>
      <w:r w:rsidR="003C223B" w:rsidRPr="003C223B">
        <w:rPr>
          <w:spacing w:val="-5"/>
          <w:sz w:val="28"/>
          <w:szCs w:val="28"/>
        </w:rPr>
        <w:t xml:space="preserve"> </w:t>
      </w:r>
      <w:r w:rsidR="003C223B">
        <w:rPr>
          <w:spacing w:val="-5"/>
          <w:sz w:val="28"/>
          <w:szCs w:val="28"/>
        </w:rPr>
        <w:t>А.А.,</w:t>
      </w:r>
      <w:r w:rsidR="003C223B" w:rsidRPr="003C223B">
        <w:rPr>
          <w:sz w:val="28"/>
          <w:szCs w:val="28"/>
        </w:rPr>
        <w:t xml:space="preserve"> </w:t>
      </w:r>
      <w:r w:rsidR="003C223B">
        <w:rPr>
          <w:sz w:val="28"/>
          <w:szCs w:val="28"/>
        </w:rPr>
        <w:t>кандидат сельскохозяйственных наук.</w:t>
      </w:r>
    </w:p>
    <w:p w14:paraId="32879DA1" w14:textId="77777777" w:rsidR="005D13BA" w:rsidRDefault="005D13BA">
      <w:pPr>
        <w:ind w:left="720" w:firstLine="709"/>
        <w:jc w:val="both"/>
        <w:rPr>
          <w:sz w:val="28"/>
          <w:szCs w:val="28"/>
        </w:rPr>
      </w:pPr>
    </w:p>
    <w:p w14:paraId="17B709A0" w14:textId="77777777" w:rsidR="005D13BA" w:rsidRDefault="00763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</w:t>
      </w:r>
      <w:r>
        <w:rPr>
          <w:sz w:val="28"/>
          <w:szCs w:val="28"/>
        </w:rPr>
        <w:br/>
        <w:t xml:space="preserve">по направлению подготовки </w:t>
      </w:r>
      <w:r>
        <w:rPr>
          <w:rFonts w:eastAsia="Calibri"/>
          <w:sz w:val="28"/>
          <w:szCs w:val="28"/>
        </w:rPr>
        <w:t>36.03.02 Зоотехния</w:t>
      </w:r>
      <w:r>
        <w:rPr>
          <w:sz w:val="28"/>
          <w:szCs w:val="28"/>
        </w:rPr>
        <w:t xml:space="preserve">, утвержденного приказом Минобрнауки России от 22 сентября 2017 г. № 972 (в ред. Приказов Минобрнауки России от 26.11.2020 </w:t>
      </w:r>
      <w:hyperlink r:id="rId9">
        <w:r>
          <w:rPr>
            <w:sz w:val="28"/>
            <w:szCs w:val="28"/>
          </w:rPr>
          <w:t>№ 1456</w:t>
        </w:r>
      </w:hyperlink>
      <w:r>
        <w:rPr>
          <w:sz w:val="28"/>
          <w:szCs w:val="28"/>
        </w:rPr>
        <w:t xml:space="preserve">, от 08.02.2021 </w:t>
      </w:r>
      <w:hyperlink r:id="rId10">
        <w:r>
          <w:rPr>
            <w:sz w:val="28"/>
            <w:szCs w:val="28"/>
          </w:rPr>
          <w:t>№ 83</w:t>
        </w:r>
      </w:hyperlink>
      <w:r>
        <w:rPr>
          <w:sz w:val="28"/>
          <w:szCs w:val="28"/>
        </w:rPr>
        <w:t>).</w:t>
      </w:r>
    </w:p>
    <w:p w14:paraId="63F8F452" w14:textId="77777777" w:rsidR="005D13BA" w:rsidRDefault="00763193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60C1ECA4" w14:textId="77777777" w:rsidR="005D13BA" w:rsidRDefault="005D13BA">
      <w:pPr>
        <w:contextualSpacing/>
        <w:jc w:val="both"/>
        <w:rPr>
          <w:sz w:val="28"/>
          <w:szCs w:val="28"/>
        </w:rPr>
      </w:pPr>
    </w:p>
    <w:p w14:paraId="0AA03D47" w14:textId="77777777" w:rsidR="005D13BA" w:rsidRDefault="00763193">
      <w:pPr>
        <w:contextualSpacing/>
        <w:jc w:val="both"/>
      </w:pPr>
      <w:r>
        <w:rPr>
          <w:sz w:val="28"/>
          <w:szCs w:val="28"/>
        </w:rPr>
        <w:tab/>
        <w:t>Рабочая программа дисциплины рассмотрена и одобрена на заседаниях:</w:t>
      </w:r>
    </w:p>
    <w:p w14:paraId="405B7D46" w14:textId="77777777" w:rsidR="005D13BA" w:rsidRDefault="00763193">
      <w:pPr>
        <w:tabs>
          <w:tab w:val="left" w:pos="-284"/>
        </w:tabs>
        <w:contextualSpacing/>
        <w:jc w:val="both"/>
      </w:pPr>
      <w:r>
        <w:rPr>
          <w:sz w:val="28"/>
          <w:szCs w:val="28"/>
        </w:rPr>
        <w:tab/>
        <w:t>кафедры кинологии 28 марта 2023 г., протокол № 7;</w:t>
      </w:r>
    </w:p>
    <w:p w14:paraId="10E1ADEA" w14:textId="77777777" w:rsidR="005D13BA" w:rsidRDefault="00763193">
      <w:pPr>
        <w:tabs>
          <w:tab w:val="left" w:pos="-284"/>
        </w:tabs>
        <w:contextualSpacing/>
        <w:jc w:val="both"/>
      </w:pPr>
      <w:r>
        <w:rPr>
          <w:sz w:val="28"/>
          <w:szCs w:val="28"/>
        </w:rPr>
        <w:t>методического совета ФКОУ ВО Пермский институт ФСИН России,</w:t>
      </w:r>
      <w:r>
        <w:rPr>
          <w:sz w:val="28"/>
          <w:szCs w:val="28"/>
        </w:rPr>
        <w:br/>
        <w:t>12 апреля 2023 г., протокол № 8.</w:t>
      </w:r>
    </w:p>
    <w:p w14:paraId="3CD9A86C" w14:textId="77777777" w:rsidR="005D13BA" w:rsidRDefault="005D13BA">
      <w:pPr>
        <w:ind w:firstLine="709"/>
        <w:jc w:val="both"/>
        <w:rPr>
          <w:b/>
          <w:sz w:val="26"/>
          <w:szCs w:val="26"/>
        </w:rPr>
      </w:pPr>
    </w:p>
    <w:p w14:paraId="051F1CD7" w14:textId="77777777" w:rsidR="005D13BA" w:rsidRDefault="005D13BA">
      <w:pPr>
        <w:ind w:firstLine="709"/>
        <w:jc w:val="both"/>
        <w:rPr>
          <w:b/>
          <w:sz w:val="26"/>
          <w:szCs w:val="26"/>
        </w:rPr>
      </w:pPr>
    </w:p>
    <w:p w14:paraId="15A22346" w14:textId="77777777" w:rsidR="005D13BA" w:rsidRDefault="00763193">
      <w:pPr>
        <w:pStyle w:val="afd"/>
        <w:suppressLineNumbers/>
        <w:ind w:firstLine="0"/>
        <w:jc w:val="center"/>
        <w:rPr>
          <w:b/>
          <w:szCs w:val="28"/>
        </w:rPr>
      </w:pPr>
      <w:r>
        <w:br w:type="column"/>
      </w:r>
      <w:r>
        <w:rPr>
          <w:b/>
          <w:szCs w:val="28"/>
        </w:rPr>
        <w:lastRenderedPageBreak/>
        <w:t>СОДЕРЖАНИЕ</w:t>
      </w:r>
    </w:p>
    <w:p w14:paraId="082FECA1" w14:textId="77777777" w:rsidR="005D13BA" w:rsidRDefault="005D13BA">
      <w:pPr>
        <w:pStyle w:val="afd"/>
        <w:suppressLineNumbers/>
        <w:ind w:firstLine="0"/>
        <w:jc w:val="center"/>
        <w:rPr>
          <w:b/>
          <w:bCs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8383"/>
        <w:gridCol w:w="694"/>
      </w:tblGrid>
      <w:tr w:rsidR="005D13BA" w14:paraId="6853FB59" w14:textId="77777777">
        <w:trPr>
          <w:trHeight w:val="341"/>
        </w:trPr>
        <w:tc>
          <w:tcPr>
            <w:tcW w:w="620" w:type="dxa"/>
          </w:tcPr>
          <w:p w14:paraId="319598CF" w14:textId="77777777" w:rsidR="005D13BA" w:rsidRDefault="005D13BA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8197" w:type="dxa"/>
          </w:tcPr>
          <w:p w14:paraId="5313F924" w14:textId="77777777" w:rsidR="005D13BA" w:rsidRDefault="005D13BA">
            <w:pPr>
              <w:pStyle w:val="afd"/>
              <w:suppressLineNumbers/>
              <w:ind w:firstLine="0"/>
              <w:rPr>
                <w:szCs w:val="28"/>
              </w:rPr>
            </w:pPr>
          </w:p>
        </w:tc>
        <w:tc>
          <w:tcPr>
            <w:tcW w:w="679" w:type="dxa"/>
            <w:vAlign w:val="bottom"/>
          </w:tcPr>
          <w:p w14:paraId="4049BFE8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</w:p>
        </w:tc>
      </w:tr>
      <w:tr w:rsidR="005D13BA" w14:paraId="365BEA98" w14:textId="77777777">
        <w:trPr>
          <w:trHeight w:val="341"/>
        </w:trPr>
        <w:tc>
          <w:tcPr>
            <w:tcW w:w="620" w:type="dxa"/>
          </w:tcPr>
          <w:p w14:paraId="78DE7DE3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197" w:type="dxa"/>
          </w:tcPr>
          <w:p w14:paraId="0A9077A3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Цель  освоения дисциплины</w:t>
            </w:r>
          </w:p>
        </w:tc>
        <w:tc>
          <w:tcPr>
            <w:tcW w:w="679" w:type="dxa"/>
            <w:vAlign w:val="bottom"/>
          </w:tcPr>
          <w:p w14:paraId="634A5997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D13BA" w14:paraId="3CA7827D" w14:textId="77777777">
        <w:trPr>
          <w:trHeight w:val="566"/>
        </w:trPr>
        <w:tc>
          <w:tcPr>
            <w:tcW w:w="620" w:type="dxa"/>
          </w:tcPr>
          <w:p w14:paraId="7F43A2E8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197" w:type="dxa"/>
          </w:tcPr>
          <w:p w14:paraId="60CD8861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</w:t>
            </w:r>
          </w:p>
        </w:tc>
        <w:tc>
          <w:tcPr>
            <w:tcW w:w="679" w:type="dxa"/>
            <w:vAlign w:val="bottom"/>
          </w:tcPr>
          <w:p w14:paraId="47F5D2DF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D13BA" w14:paraId="022EE068" w14:textId="77777777">
        <w:trPr>
          <w:trHeight w:val="361"/>
        </w:trPr>
        <w:tc>
          <w:tcPr>
            <w:tcW w:w="620" w:type="dxa"/>
          </w:tcPr>
          <w:p w14:paraId="0145C836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97" w:type="dxa"/>
          </w:tcPr>
          <w:p w14:paraId="6D1E6813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79" w:type="dxa"/>
            <w:vAlign w:val="bottom"/>
          </w:tcPr>
          <w:p w14:paraId="428BA467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D13BA" w14:paraId="56B24D60" w14:textId="77777777">
        <w:trPr>
          <w:trHeight w:val="359"/>
        </w:trPr>
        <w:tc>
          <w:tcPr>
            <w:tcW w:w="620" w:type="dxa"/>
          </w:tcPr>
          <w:p w14:paraId="5B63B937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197" w:type="dxa"/>
          </w:tcPr>
          <w:p w14:paraId="1BC55F1B" w14:textId="77777777" w:rsidR="005D13BA" w:rsidRDefault="00763193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</w:t>
            </w:r>
          </w:p>
        </w:tc>
        <w:tc>
          <w:tcPr>
            <w:tcW w:w="679" w:type="dxa"/>
            <w:vAlign w:val="bottom"/>
          </w:tcPr>
          <w:p w14:paraId="7DDE5D68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D13BA" w14:paraId="14058AB9" w14:textId="77777777">
        <w:trPr>
          <w:trHeight w:val="341"/>
        </w:trPr>
        <w:tc>
          <w:tcPr>
            <w:tcW w:w="620" w:type="dxa"/>
          </w:tcPr>
          <w:p w14:paraId="114F399D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197" w:type="dxa"/>
          </w:tcPr>
          <w:p w14:paraId="2761F86E" w14:textId="77777777" w:rsidR="005D13BA" w:rsidRDefault="00763193">
            <w:pPr>
              <w:pStyle w:val="af9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9" w:type="dxa"/>
            <w:vAlign w:val="bottom"/>
          </w:tcPr>
          <w:p w14:paraId="748456DE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D13BA" w14:paraId="20B22E6C" w14:textId="77777777">
        <w:trPr>
          <w:trHeight w:val="291"/>
        </w:trPr>
        <w:tc>
          <w:tcPr>
            <w:tcW w:w="620" w:type="dxa"/>
          </w:tcPr>
          <w:p w14:paraId="33A7894A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197" w:type="dxa"/>
          </w:tcPr>
          <w:p w14:paraId="3D4AAA8F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9" w:type="dxa"/>
            <w:vAlign w:val="bottom"/>
          </w:tcPr>
          <w:p w14:paraId="747DFF25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D13BA" w14:paraId="0DD4000B" w14:textId="77777777">
        <w:trPr>
          <w:trHeight w:val="682"/>
        </w:trPr>
        <w:tc>
          <w:tcPr>
            <w:tcW w:w="620" w:type="dxa"/>
          </w:tcPr>
          <w:p w14:paraId="6EABA200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197" w:type="dxa"/>
          </w:tcPr>
          <w:p w14:paraId="4972BFC1" w14:textId="77777777" w:rsidR="005D13BA" w:rsidRDefault="00763193">
            <w:pPr>
              <w:widowControl w:val="0"/>
              <w:contextualSpacing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9" w:type="dxa"/>
            <w:vAlign w:val="bottom"/>
          </w:tcPr>
          <w:p w14:paraId="52331C5D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D13BA" w14:paraId="4F8826B0" w14:textId="77777777">
        <w:trPr>
          <w:trHeight w:val="682"/>
        </w:trPr>
        <w:tc>
          <w:tcPr>
            <w:tcW w:w="620" w:type="dxa"/>
          </w:tcPr>
          <w:p w14:paraId="19125AD3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197" w:type="dxa"/>
          </w:tcPr>
          <w:p w14:paraId="7033064C" w14:textId="77777777" w:rsidR="005D13BA" w:rsidRDefault="0076319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79" w:type="dxa"/>
            <w:vAlign w:val="bottom"/>
          </w:tcPr>
          <w:p w14:paraId="708593E8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D13BA" w14:paraId="00952B86" w14:textId="77777777">
        <w:trPr>
          <w:trHeight w:val="701"/>
        </w:trPr>
        <w:tc>
          <w:tcPr>
            <w:tcW w:w="620" w:type="dxa"/>
          </w:tcPr>
          <w:p w14:paraId="35410E12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8197" w:type="dxa"/>
          </w:tcPr>
          <w:p w14:paraId="1BC5A41B" w14:textId="77777777" w:rsidR="005D13BA" w:rsidRDefault="0076319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79" w:type="dxa"/>
            <w:vAlign w:val="bottom"/>
          </w:tcPr>
          <w:p w14:paraId="083551F0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D13BA" w14:paraId="2F0BA36E" w14:textId="77777777">
        <w:trPr>
          <w:trHeight w:val="701"/>
        </w:trPr>
        <w:tc>
          <w:tcPr>
            <w:tcW w:w="620" w:type="dxa"/>
          </w:tcPr>
          <w:p w14:paraId="75B36428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8.2</w:t>
            </w:r>
          </w:p>
        </w:tc>
        <w:tc>
          <w:tcPr>
            <w:tcW w:w="8197" w:type="dxa"/>
          </w:tcPr>
          <w:p w14:paraId="7E164060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Типовые контрольные задания или иные материалы для промежуточной аттестации</w:t>
            </w:r>
          </w:p>
        </w:tc>
        <w:tc>
          <w:tcPr>
            <w:tcW w:w="679" w:type="dxa"/>
            <w:vAlign w:val="bottom"/>
          </w:tcPr>
          <w:p w14:paraId="36B09332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D13BA" w14:paraId="3431EDAC" w14:textId="77777777">
        <w:trPr>
          <w:trHeight w:val="379"/>
        </w:trPr>
        <w:tc>
          <w:tcPr>
            <w:tcW w:w="620" w:type="dxa"/>
          </w:tcPr>
          <w:p w14:paraId="6C898AA0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197" w:type="dxa"/>
          </w:tcPr>
          <w:p w14:paraId="739809E4" w14:textId="77777777" w:rsidR="005D13BA" w:rsidRDefault="00763193">
            <w:pPr>
              <w:widowControl w:val="0"/>
              <w:contextualSpacing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679" w:type="dxa"/>
            <w:vAlign w:val="bottom"/>
          </w:tcPr>
          <w:p w14:paraId="2AC07414" w14:textId="77777777" w:rsidR="005D13BA" w:rsidRDefault="0076319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D13BA" w14:paraId="3D6F6099" w14:textId="77777777">
        <w:trPr>
          <w:trHeight w:val="344"/>
        </w:trPr>
        <w:tc>
          <w:tcPr>
            <w:tcW w:w="620" w:type="dxa"/>
          </w:tcPr>
          <w:p w14:paraId="7A77A11E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8197" w:type="dxa"/>
          </w:tcPr>
          <w:p w14:paraId="5A6D0098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79" w:type="dxa"/>
            <w:vAlign w:val="bottom"/>
          </w:tcPr>
          <w:p w14:paraId="22BCBB6F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D13BA" w14:paraId="601212F5" w14:textId="77777777">
        <w:trPr>
          <w:trHeight w:val="344"/>
        </w:trPr>
        <w:tc>
          <w:tcPr>
            <w:tcW w:w="620" w:type="dxa"/>
          </w:tcPr>
          <w:p w14:paraId="74D9AE29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t>9.2</w:t>
            </w:r>
          </w:p>
        </w:tc>
        <w:tc>
          <w:tcPr>
            <w:tcW w:w="8197" w:type="dxa"/>
          </w:tcPr>
          <w:p w14:paraId="5DFB6044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9" w:type="dxa"/>
            <w:vAlign w:val="bottom"/>
          </w:tcPr>
          <w:p w14:paraId="0FA8F6D5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t>15</w:t>
            </w:r>
          </w:p>
        </w:tc>
      </w:tr>
      <w:tr w:rsidR="005D13BA" w14:paraId="7FF80857" w14:textId="77777777">
        <w:trPr>
          <w:trHeight w:val="344"/>
        </w:trPr>
        <w:tc>
          <w:tcPr>
            <w:tcW w:w="620" w:type="dxa"/>
          </w:tcPr>
          <w:p w14:paraId="306E2915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t>9.3</w:t>
            </w:r>
          </w:p>
        </w:tc>
        <w:tc>
          <w:tcPr>
            <w:tcW w:w="8197" w:type="dxa"/>
          </w:tcPr>
          <w:p w14:paraId="0D2AC992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79" w:type="dxa"/>
            <w:vAlign w:val="bottom"/>
          </w:tcPr>
          <w:p w14:paraId="3D83AFB2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t>15</w:t>
            </w:r>
          </w:p>
        </w:tc>
      </w:tr>
      <w:tr w:rsidR="005D13BA" w14:paraId="7529CA67" w14:textId="77777777">
        <w:trPr>
          <w:trHeight w:val="344"/>
        </w:trPr>
        <w:tc>
          <w:tcPr>
            <w:tcW w:w="620" w:type="dxa"/>
          </w:tcPr>
          <w:p w14:paraId="6964F926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t>9.4</w:t>
            </w:r>
          </w:p>
        </w:tc>
        <w:tc>
          <w:tcPr>
            <w:tcW w:w="8197" w:type="dxa"/>
          </w:tcPr>
          <w:p w14:paraId="61B71745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679" w:type="dxa"/>
            <w:vAlign w:val="bottom"/>
          </w:tcPr>
          <w:p w14:paraId="4804A48F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t>16</w:t>
            </w:r>
          </w:p>
        </w:tc>
      </w:tr>
      <w:tr w:rsidR="005D13BA" w14:paraId="47F8AAC9" w14:textId="77777777">
        <w:trPr>
          <w:trHeight w:val="344"/>
        </w:trPr>
        <w:tc>
          <w:tcPr>
            <w:tcW w:w="620" w:type="dxa"/>
          </w:tcPr>
          <w:p w14:paraId="5F46C40F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t>10</w:t>
            </w:r>
          </w:p>
        </w:tc>
        <w:tc>
          <w:tcPr>
            <w:tcW w:w="8197" w:type="dxa"/>
          </w:tcPr>
          <w:p w14:paraId="38DC49FE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679" w:type="dxa"/>
            <w:vAlign w:val="bottom"/>
          </w:tcPr>
          <w:p w14:paraId="760F673E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t>16</w:t>
            </w:r>
          </w:p>
        </w:tc>
      </w:tr>
      <w:tr w:rsidR="005D13BA" w14:paraId="334FFDE1" w14:textId="77777777">
        <w:trPr>
          <w:trHeight w:val="344"/>
        </w:trPr>
        <w:tc>
          <w:tcPr>
            <w:tcW w:w="620" w:type="dxa"/>
          </w:tcPr>
          <w:p w14:paraId="29BCC533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t>11</w:t>
            </w:r>
          </w:p>
        </w:tc>
        <w:tc>
          <w:tcPr>
            <w:tcW w:w="8197" w:type="dxa"/>
          </w:tcPr>
          <w:p w14:paraId="49E609BF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79" w:type="dxa"/>
            <w:vAlign w:val="bottom"/>
          </w:tcPr>
          <w:p w14:paraId="1910C486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t>16</w:t>
            </w:r>
          </w:p>
        </w:tc>
      </w:tr>
      <w:tr w:rsidR="005D13BA" w14:paraId="24889CEB" w14:textId="77777777">
        <w:trPr>
          <w:trHeight w:val="344"/>
        </w:trPr>
        <w:tc>
          <w:tcPr>
            <w:tcW w:w="620" w:type="dxa"/>
          </w:tcPr>
          <w:p w14:paraId="1ECB793B" w14:textId="77777777" w:rsidR="005D13BA" w:rsidRDefault="00763193">
            <w:pPr>
              <w:pStyle w:val="afd"/>
              <w:ind w:firstLine="0"/>
              <w:jc w:val="left"/>
              <w:rPr>
                <w:szCs w:val="28"/>
              </w:rPr>
            </w:pPr>
            <w:r>
              <w:t>12</w:t>
            </w:r>
          </w:p>
        </w:tc>
        <w:tc>
          <w:tcPr>
            <w:tcW w:w="8197" w:type="dxa"/>
          </w:tcPr>
          <w:p w14:paraId="7EF693C3" w14:textId="77777777" w:rsidR="005D13BA" w:rsidRDefault="00763193">
            <w:pPr>
              <w:widowControl w:val="0"/>
              <w:suppressLineNumbers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9" w:type="dxa"/>
            <w:vAlign w:val="bottom"/>
          </w:tcPr>
          <w:p w14:paraId="548F9D0B" w14:textId="77777777" w:rsidR="005D13BA" w:rsidRDefault="00763193">
            <w:pPr>
              <w:pStyle w:val="afd"/>
              <w:suppressLineNumbers/>
              <w:ind w:firstLine="0"/>
              <w:jc w:val="center"/>
              <w:rPr>
                <w:szCs w:val="28"/>
              </w:rPr>
            </w:pPr>
            <w:r>
              <w:t>17</w:t>
            </w:r>
          </w:p>
        </w:tc>
      </w:tr>
    </w:tbl>
    <w:p w14:paraId="27F8A8C2" w14:textId="77777777" w:rsidR="005D13BA" w:rsidRDefault="00763193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14:paraId="096ED599" w14:textId="77777777" w:rsidR="005D13BA" w:rsidRDefault="00763193">
      <w:pPr>
        <w:keepNext/>
        <w:ind w:left="360"/>
        <w:jc w:val="center"/>
      </w:pPr>
      <w:r>
        <w:rPr>
          <w:b/>
          <w:bCs/>
          <w:sz w:val="28"/>
          <w:szCs w:val="28"/>
        </w:rPr>
        <w:lastRenderedPageBreak/>
        <w:t>1. Цель освоения дисциплины</w:t>
      </w:r>
    </w:p>
    <w:p w14:paraId="7C050E1E" w14:textId="77777777" w:rsidR="005D13BA" w:rsidRDefault="005D13BA">
      <w:pPr>
        <w:ind w:left="1080"/>
        <w:jc w:val="center"/>
        <w:rPr>
          <w:b/>
          <w:bCs/>
          <w:sz w:val="28"/>
          <w:szCs w:val="28"/>
        </w:rPr>
      </w:pPr>
    </w:p>
    <w:p w14:paraId="68FB964C" w14:textId="77777777" w:rsidR="005D13BA" w:rsidRDefault="00763193">
      <w:pPr>
        <w:ind w:firstLine="737"/>
        <w:jc w:val="both"/>
      </w:pPr>
      <w:r>
        <w:rPr>
          <w:sz w:val="28"/>
          <w:szCs w:val="28"/>
        </w:rPr>
        <w:t>Целью освоения дисциплины «Основы криминалистической техники и технологии в кинологической деятельности УИС» является формирование у обучающихся компетенций ПК-10, ПК-11</w:t>
      </w:r>
      <w:r>
        <w:t>.</w:t>
      </w:r>
    </w:p>
    <w:p w14:paraId="16C1D620" w14:textId="77777777" w:rsidR="005D13BA" w:rsidRDefault="005D13BA">
      <w:pPr>
        <w:ind w:firstLine="737"/>
        <w:jc w:val="both"/>
      </w:pPr>
    </w:p>
    <w:p w14:paraId="25404E69" w14:textId="77777777" w:rsidR="005D13BA" w:rsidRDefault="005D13BA">
      <w:pPr>
        <w:ind w:firstLine="737"/>
        <w:jc w:val="both"/>
      </w:pPr>
    </w:p>
    <w:p w14:paraId="2F0CE23F" w14:textId="77777777" w:rsidR="005D13BA" w:rsidRDefault="00763193">
      <w:pPr>
        <w:tabs>
          <w:tab w:val="left" w:pos="720"/>
        </w:tabs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1C504509" w14:textId="77777777" w:rsidR="005D13BA" w:rsidRDefault="005D13BA">
      <w:pPr>
        <w:tabs>
          <w:tab w:val="left" w:pos="720"/>
        </w:tabs>
        <w:ind w:left="720"/>
        <w:contextualSpacing/>
        <w:jc w:val="center"/>
        <w:rPr>
          <w:b/>
          <w:sz w:val="28"/>
          <w:szCs w:val="28"/>
        </w:rPr>
      </w:pPr>
    </w:p>
    <w:p w14:paraId="4E751BF2" w14:textId="77777777" w:rsidR="005D13BA" w:rsidRDefault="00763193">
      <w:pPr>
        <w:pStyle w:val="aff3"/>
        <w:tabs>
          <w:tab w:val="clear" w:pos="72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ВО по данному направлению подготовки:</w:t>
      </w:r>
    </w:p>
    <w:p w14:paraId="7DBDFD29" w14:textId="46599012" w:rsidR="005D13BA" w:rsidRDefault="00763193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профессиональные компетенции (ПК):</w:t>
      </w:r>
    </w:p>
    <w:p w14:paraId="7CA5FD76" w14:textId="38959BD5" w:rsidR="005D13BA" w:rsidRDefault="007631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применять современные методики дрессировки, тренировки и использования собак в служебной деятельности подразделений охраны</w:t>
      </w:r>
      <w:r w:rsidR="004D01B6" w:rsidRPr="004D01B6">
        <w:rPr>
          <w:sz w:val="28"/>
          <w:szCs w:val="28"/>
        </w:rPr>
        <w:t xml:space="preserve"> </w:t>
      </w:r>
      <w:r>
        <w:rPr>
          <w:sz w:val="28"/>
          <w:szCs w:val="28"/>
        </w:rPr>
        <w:t>конвоирования учреждений и органов УИС (ПК-10);</w:t>
      </w:r>
    </w:p>
    <w:p w14:paraId="06F9838B" w14:textId="77777777" w:rsidR="005D13BA" w:rsidRDefault="007631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способен выполнять служебные задачи при чрезвычайных обстоятельствах (ПК-11).</w:t>
      </w:r>
    </w:p>
    <w:p w14:paraId="2D381FB9" w14:textId="77777777" w:rsidR="005D13BA" w:rsidRDefault="005D13BA">
      <w:pPr>
        <w:ind w:firstLine="709"/>
        <w:contextualSpacing/>
        <w:jc w:val="both"/>
        <w:rPr>
          <w:sz w:val="28"/>
          <w:szCs w:val="28"/>
        </w:rPr>
      </w:pPr>
    </w:p>
    <w:p w14:paraId="5D25C6D6" w14:textId="50C134E1" w:rsidR="005D13BA" w:rsidRDefault="00763193">
      <w:pPr>
        <w:pStyle w:val="11"/>
        <w:ind w:firstLine="0"/>
        <w:contextualSpacing/>
        <w:rPr>
          <w:b w:val="0"/>
          <w:szCs w:val="28"/>
        </w:rPr>
      </w:pPr>
      <w:r>
        <w:rPr>
          <w:b w:val="0"/>
          <w:szCs w:val="28"/>
        </w:rPr>
        <w:t>Профессиональные компетенции с учетом ведомственной специализации выпускников и индикаторы их достижения</w:t>
      </w:r>
    </w:p>
    <w:tbl>
      <w:tblPr>
        <w:tblW w:w="9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1"/>
        <w:gridCol w:w="1821"/>
        <w:gridCol w:w="2298"/>
        <w:gridCol w:w="3465"/>
      </w:tblGrid>
      <w:tr w:rsidR="005D13BA" w14:paraId="2D365010" w14:textId="77777777">
        <w:trPr>
          <w:trHeight w:val="56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9D64A" w14:textId="77777777" w:rsidR="005D13BA" w:rsidRDefault="00763193">
            <w:pPr>
              <w:pStyle w:val="aff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E807D" w14:textId="77777777" w:rsidR="005D13BA" w:rsidRDefault="00763193">
            <w:pPr>
              <w:pStyle w:val="aff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158430AD" w14:textId="77777777" w:rsidR="005D13BA" w:rsidRDefault="00763193">
            <w:pPr>
              <w:pStyle w:val="aff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1A98" w14:textId="77777777" w:rsidR="005D13BA" w:rsidRDefault="00763193">
            <w:pPr>
              <w:pStyle w:val="aff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E01C" w14:textId="77777777" w:rsidR="005D13BA" w:rsidRDefault="00763193">
            <w:pPr>
              <w:pStyle w:val="aff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5D13BA" w14:paraId="7BF25483" w14:textId="77777777">
        <w:tc>
          <w:tcPr>
            <w:tcW w:w="95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5101" w14:textId="77777777" w:rsidR="005D13BA" w:rsidRDefault="00763193">
            <w:pPr>
              <w:pStyle w:val="aff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Профессиональные компетенции  (ПК)</w:t>
            </w:r>
          </w:p>
        </w:tc>
      </w:tr>
      <w:tr w:rsidR="005D13BA" w14:paraId="38776C2B" w14:textId="77777777"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AA1102E" w14:textId="77777777" w:rsidR="005D13BA" w:rsidRDefault="00763193">
            <w:pPr>
              <w:pStyle w:val="aff7"/>
              <w:contextualSpacing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служебной </w:t>
            </w:r>
            <w:r>
              <w:rPr>
                <w:iCs/>
                <w:sz w:val="24"/>
                <w:szCs w:val="24"/>
              </w:rPr>
              <w:br/>
              <w:t>и кинологической деятельности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FF663D8" w14:textId="77777777" w:rsidR="005D13BA" w:rsidRDefault="0076319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ПК-10</w:t>
            </w:r>
          </w:p>
          <w:p w14:paraId="1A61129D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организовывать и проводить мероприятия по содержанию и подготовке служебных собак, а также их использованию в оперативно-служебной деятельности учреждений и органов УИС</w:t>
            </w:r>
          </w:p>
          <w:p w14:paraId="1913CCE8" w14:textId="77777777" w:rsidR="005D13BA" w:rsidRDefault="005D13B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7A898C7" w14:textId="77777777" w:rsidR="005D13BA" w:rsidRDefault="00763193">
            <w:pPr>
              <w:widowControl w:val="0"/>
              <w:contextualSpacing/>
              <w:jc w:val="both"/>
            </w:pPr>
            <w:r>
              <w:rPr>
                <w:b/>
                <w:bCs/>
                <w:iCs/>
                <w:sz w:val="24"/>
                <w:szCs w:val="24"/>
              </w:rPr>
              <w:t>ПК-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10.2</w:t>
            </w:r>
          </w:p>
          <w:p w14:paraId="09F9E27D" w14:textId="77777777" w:rsidR="005D13BA" w:rsidRDefault="00763193">
            <w:pPr>
              <w:widowControl w:val="0"/>
            </w:pPr>
            <w:r>
              <w:rPr>
                <w:sz w:val="24"/>
                <w:szCs w:val="24"/>
              </w:rPr>
              <w:t>Проводит занятия по дрессировке (тренировке) служебных собак и их применению в оперативно-служебной деятельности учреждений и органов УИС</w:t>
            </w:r>
          </w:p>
          <w:p w14:paraId="527280DE" w14:textId="77777777" w:rsidR="005D13BA" w:rsidRDefault="005D13BA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14:paraId="0DC6ABFA" w14:textId="77777777" w:rsidR="005D13BA" w:rsidRDefault="0076319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ПК-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10.3</w:t>
            </w:r>
          </w:p>
          <w:p w14:paraId="19C05BCE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 требования нормативных правовых актов при применении служебных собак в </w:t>
            </w:r>
            <w:r>
              <w:rPr>
                <w:sz w:val="24"/>
                <w:szCs w:val="24"/>
              </w:rPr>
              <w:lastRenderedPageBreak/>
              <w:t>оперативно-служебной деятельности учреждений и органов УИС</w:t>
            </w:r>
          </w:p>
          <w:p w14:paraId="038EBA57" w14:textId="77777777" w:rsidR="005D13BA" w:rsidRDefault="005D13B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608B" w14:textId="77777777" w:rsidR="005D13BA" w:rsidRDefault="00763193">
            <w:pPr>
              <w:widowControl w:val="0"/>
              <w:contextualSpacing/>
            </w:pPr>
            <w:r>
              <w:rPr>
                <w:b/>
                <w:bCs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основы методики подготовки и применения служебных собак с использованием одорологических средств</w:t>
            </w:r>
          </w:p>
        </w:tc>
      </w:tr>
      <w:tr w:rsidR="005D13BA" w14:paraId="0EDEB54A" w14:textId="77777777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7D85E3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62E41" w14:textId="77777777" w:rsidR="005D13BA" w:rsidRDefault="005D13BA">
            <w:pPr>
              <w:widowControl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A956D1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7CA6" w14:textId="77777777" w:rsidR="005D13BA" w:rsidRDefault="00763193">
            <w:pPr>
              <w:widowControl w:val="0"/>
              <w:contextualSpacing/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 использовать одорологические средства для подготовки и применения служебных собак</w:t>
            </w:r>
          </w:p>
        </w:tc>
      </w:tr>
      <w:tr w:rsidR="005D13BA" w14:paraId="2B61C350" w14:textId="77777777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DD8837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BF5F87" w14:textId="77777777" w:rsidR="005D13BA" w:rsidRDefault="005D13BA">
            <w:pPr>
              <w:widowControl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C084B3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ABE1" w14:textId="77777777" w:rsidR="005D13BA" w:rsidRDefault="00763193">
            <w:pPr>
              <w:widowControl w:val="0"/>
              <w:ind w:firstLine="87"/>
              <w:contextualSpacing/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навыками организации и проведения занятий по дрессировке и тренировке служебных собак с   использованием одорологических средств</w:t>
            </w:r>
          </w:p>
        </w:tc>
      </w:tr>
      <w:tr w:rsidR="005D13BA" w14:paraId="58F2FE0F" w14:textId="77777777"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08E8F1B" w14:textId="77777777" w:rsidR="005D13BA" w:rsidRDefault="00763193">
            <w:pPr>
              <w:pStyle w:val="aff7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Организация служебной </w:t>
            </w:r>
            <w:r>
              <w:rPr>
                <w:iCs/>
                <w:color w:val="000000"/>
                <w:sz w:val="24"/>
                <w:szCs w:val="24"/>
              </w:rPr>
              <w:br/>
              <w:t>и кинологической деятельности</w:t>
            </w:r>
          </w:p>
        </w:tc>
        <w:tc>
          <w:tcPr>
            <w:tcW w:w="1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814DDBE" w14:textId="77777777" w:rsidR="005D13BA" w:rsidRDefault="0076319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ПК-11</w:t>
            </w:r>
          </w:p>
          <w:p w14:paraId="338BA12F" w14:textId="77777777" w:rsidR="005D13BA" w:rsidRDefault="007631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 выполнять служебные задачи при чрезвычайных обстоятельствах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EB355C7" w14:textId="77777777" w:rsidR="005D13BA" w:rsidRDefault="0076319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ПК-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11.2</w:t>
            </w:r>
          </w:p>
          <w:p w14:paraId="10EE74A2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тактику действий элементов группировки (служебных нарядов), создаваемых для пресечения чрезвычайных обстоятельств</w:t>
            </w:r>
          </w:p>
          <w:p w14:paraId="26FD2D51" w14:textId="77777777" w:rsidR="005D13BA" w:rsidRDefault="005D13BA">
            <w:pPr>
              <w:widowControl w:val="0"/>
              <w:contextualSpacing/>
              <w:jc w:val="both"/>
              <w:rPr>
                <w:rFonts w:eastAsia="Calibri"/>
                <w:color w:val="000000"/>
              </w:rPr>
            </w:pPr>
          </w:p>
          <w:p w14:paraId="59C03452" w14:textId="77777777" w:rsidR="005D13BA" w:rsidRDefault="005D13BA">
            <w:pPr>
              <w:widowControl w:val="0"/>
              <w:contextualSpacing/>
              <w:jc w:val="both"/>
              <w:rPr>
                <w:b/>
                <w:bCs/>
                <w:iCs/>
              </w:rPr>
            </w:pPr>
          </w:p>
          <w:p w14:paraId="3DA41AF6" w14:textId="77777777" w:rsidR="005D13BA" w:rsidRDefault="005D13BA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14:paraId="5BAB1BCB" w14:textId="77777777" w:rsidR="005D13BA" w:rsidRDefault="005D13BA">
            <w:pPr>
              <w:widowControl w:val="0"/>
              <w:snapToGrid w:val="0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F13" w14:textId="77777777" w:rsidR="005D13BA" w:rsidRDefault="00763193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rFonts w:eastAsia="Calibri"/>
                <w:sz w:val="24"/>
                <w:szCs w:val="24"/>
              </w:rPr>
              <w:t xml:space="preserve">ухищрения, используемые осужденными и лицами, содержащимися под стражей, для сокрытия следов </w:t>
            </w:r>
            <w:r>
              <w:rPr>
                <w:rFonts w:eastAsia="Calibri"/>
                <w:sz w:val="24"/>
                <w:szCs w:val="24"/>
              </w:rPr>
              <w:br/>
              <w:t xml:space="preserve">при совершении побегов </w:t>
            </w:r>
            <w:r>
              <w:rPr>
                <w:rFonts w:eastAsia="Calibri"/>
                <w:sz w:val="24"/>
                <w:szCs w:val="24"/>
              </w:rPr>
              <w:br/>
              <w:t>и преступлений</w:t>
            </w:r>
          </w:p>
        </w:tc>
      </w:tr>
      <w:tr w:rsidR="005D13BA" w14:paraId="4C3EE063" w14:textId="77777777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095D56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4EAEEA" w14:textId="77777777" w:rsidR="005D13BA" w:rsidRDefault="005D13BA">
            <w:pPr>
              <w:widowControl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993ED1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2D9" w14:textId="77777777" w:rsidR="005D13BA" w:rsidRDefault="00763193">
            <w:pPr>
              <w:keepLines/>
              <w:widowControl w:val="0"/>
              <w:suppressLineNumbers/>
              <w:tabs>
                <w:tab w:val="left" w:pos="884"/>
              </w:tabs>
              <w:ind w:firstLine="87"/>
              <w:contextualSpacing/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rFonts w:eastAsia="Calibri"/>
                <w:sz w:val="24"/>
                <w:szCs w:val="24"/>
              </w:rPr>
              <w:t xml:space="preserve"> распознавать ухищрения, используемые осужденными и лицами, содержащимися под стражей, для сокрытия следов при совершении побегов и преступлений</w:t>
            </w:r>
          </w:p>
        </w:tc>
      </w:tr>
      <w:tr w:rsidR="005D13BA" w14:paraId="2CB8A779" w14:textId="77777777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3322D6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CC42A8" w14:textId="77777777" w:rsidR="005D13BA" w:rsidRDefault="005D13BA">
            <w:pPr>
              <w:widowControl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261BD8" w14:textId="77777777" w:rsidR="005D13BA" w:rsidRDefault="005D13BA">
            <w:pPr>
              <w:pStyle w:val="aff7"/>
              <w:snapToGri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E33" w14:textId="77777777" w:rsidR="005D13BA" w:rsidRDefault="00763193">
            <w:pPr>
              <w:widowControl w:val="0"/>
            </w:pPr>
            <w:r>
              <w:rPr>
                <w:b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навыками сбора и консервирования запаховых следов </w:t>
            </w:r>
            <w:r>
              <w:rPr>
                <w:rFonts w:eastAsia="Calibri"/>
                <w:sz w:val="24"/>
                <w:szCs w:val="24"/>
              </w:rPr>
              <w:t>осужденных и лиц, содержащихся под стражей,</w:t>
            </w:r>
            <w:r>
              <w:rPr>
                <w:sz w:val="24"/>
                <w:szCs w:val="24"/>
              </w:rPr>
              <w:t xml:space="preserve"> совершивших побег или преступление</w:t>
            </w:r>
          </w:p>
        </w:tc>
      </w:tr>
    </w:tbl>
    <w:p w14:paraId="42FDAAD8" w14:textId="77777777" w:rsidR="005D13BA" w:rsidRDefault="005D13BA">
      <w:pPr>
        <w:ind w:firstLine="709"/>
        <w:contextualSpacing/>
        <w:jc w:val="both"/>
        <w:rPr>
          <w:sz w:val="28"/>
          <w:szCs w:val="28"/>
        </w:rPr>
      </w:pPr>
    </w:p>
    <w:p w14:paraId="188FEACD" w14:textId="77777777" w:rsidR="005D13BA" w:rsidRDefault="00763193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образовательной программы</w:t>
      </w:r>
    </w:p>
    <w:p w14:paraId="642F7524" w14:textId="3F968271" w:rsidR="005D13BA" w:rsidRDefault="0076319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Дисциплина «Основы криминалистической техники и технологии в кинологической деятельности УИС» относится к  дисциплинам по выбору части формируемой участниками образовательных отношений Блока 1 «Дисциплины (модули)» (Б1.В.ДВ.0</w:t>
      </w:r>
      <w:r w:rsidR="00667170">
        <w:rPr>
          <w:bCs/>
          <w:sz w:val="28"/>
          <w:szCs w:val="28"/>
        </w:rPr>
        <w:t>6.01</w:t>
      </w:r>
      <w:r>
        <w:rPr>
          <w:bCs/>
          <w:sz w:val="28"/>
          <w:szCs w:val="28"/>
        </w:rPr>
        <w:t xml:space="preserve">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0BADC88A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24F2FD2C" w14:textId="77777777" w:rsidR="005D13BA" w:rsidRDefault="00763193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14:paraId="18E74CD1" w14:textId="77777777" w:rsidR="005D13BA" w:rsidRDefault="00763193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7C7A9A81" w14:textId="77777777" w:rsidR="005D13BA" w:rsidRDefault="00763193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068649FE" w14:textId="77777777" w:rsidR="005D13BA" w:rsidRDefault="00763193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68D143F4" w14:textId="77777777" w:rsidR="005D13BA" w:rsidRDefault="00763193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Уметь: </w:t>
      </w:r>
    </w:p>
    <w:p w14:paraId="3F28C7B3" w14:textId="77777777" w:rsidR="005D13BA" w:rsidRDefault="00763193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1A81F2A0" w14:textId="77777777" w:rsidR="005D13BA" w:rsidRDefault="00763193">
      <w:pPr>
        <w:pStyle w:val="aff3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06459A60" w14:textId="77777777" w:rsidR="005D13BA" w:rsidRDefault="0076319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Владеть навыками: </w:t>
      </w:r>
    </w:p>
    <w:p w14:paraId="37401BD5" w14:textId="77777777" w:rsidR="005D13BA" w:rsidRDefault="00763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отработки приемов общего и специального курса дрессировки служебных собак;</w:t>
      </w:r>
    </w:p>
    <w:p w14:paraId="317894BE" w14:textId="77777777" w:rsidR="005D13BA" w:rsidRDefault="00763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России.</w:t>
      </w:r>
    </w:p>
    <w:p w14:paraId="79EF191B" w14:textId="77777777" w:rsidR="005D13BA" w:rsidRDefault="005D13BA">
      <w:pPr>
        <w:ind w:firstLine="709"/>
        <w:jc w:val="both"/>
        <w:rPr>
          <w:sz w:val="28"/>
          <w:szCs w:val="28"/>
        </w:rPr>
      </w:pPr>
    </w:p>
    <w:p w14:paraId="64A32A13" w14:textId="77777777" w:rsidR="005D13BA" w:rsidRDefault="00763193">
      <w:pPr>
        <w:pStyle w:val="aff3"/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Объем дисциплины </w:t>
      </w:r>
    </w:p>
    <w:p w14:paraId="6292121D" w14:textId="77777777" w:rsidR="005D13BA" w:rsidRDefault="005D13BA">
      <w:pPr>
        <w:ind w:firstLine="709"/>
        <w:jc w:val="both"/>
        <w:rPr>
          <w:sz w:val="28"/>
          <w:szCs w:val="28"/>
        </w:rPr>
      </w:pPr>
    </w:p>
    <w:p w14:paraId="18CDBC01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«Основы криминалистической техники и технологии в кинологической деятельности УИС» составляет 2 зачетных единицы (72 часа).</w:t>
      </w:r>
    </w:p>
    <w:p w14:paraId="27B22132" w14:textId="77777777" w:rsidR="005D13BA" w:rsidRDefault="005D13BA">
      <w:pPr>
        <w:ind w:firstLine="709"/>
        <w:jc w:val="both"/>
        <w:rPr>
          <w:sz w:val="28"/>
          <w:szCs w:val="28"/>
        </w:rPr>
      </w:pPr>
    </w:p>
    <w:p w14:paraId="77B042CB" w14:textId="77777777" w:rsidR="005D13BA" w:rsidRDefault="005D13BA">
      <w:pPr>
        <w:ind w:firstLine="709"/>
        <w:jc w:val="both"/>
        <w:rPr>
          <w:sz w:val="28"/>
          <w:szCs w:val="28"/>
        </w:rPr>
      </w:pPr>
    </w:p>
    <w:p w14:paraId="3FFF5876" w14:textId="77777777" w:rsidR="005D13BA" w:rsidRDefault="00763193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Структура и содержание дисциплины </w:t>
      </w:r>
    </w:p>
    <w:p w14:paraId="41F1844E" w14:textId="77777777" w:rsidR="005D13BA" w:rsidRDefault="0076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14:paraId="696D6B37" w14:textId="77777777" w:rsidR="005D13BA" w:rsidRDefault="00763193">
      <w:pPr>
        <w:pStyle w:val="aff4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25B716BE" w14:textId="77777777" w:rsidR="005D13BA" w:rsidRDefault="005D13BA">
      <w:pPr>
        <w:pStyle w:val="aff4"/>
        <w:rPr>
          <w:sz w:val="28"/>
          <w:szCs w:val="28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29"/>
        <w:gridCol w:w="3504"/>
        <w:gridCol w:w="854"/>
        <w:gridCol w:w="562"/>
        <w:gridCol w:w="570"/>
        <w:gridCol w:w="790"/>
        <w:gridCol w:w="792"/>
        <w:gridCol w:w="1036"/>
        <w:gridCol w:w="786"/>
      </w:tblGrid>
      <w:tr w:rsidR="005D13BA" w14:paraId="1ACF8855" w14:textId="77777777">
        <w:trPr>
          <w:trHeight w:val="437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30DD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488F972E" w14:textId="77777777" w:rsidR="005D13BA" w:rsidRDefault="005D13BA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9428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EB9136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222E6D75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D4C1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D3EA3F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19CE4F93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5D13BA" w14:paraId="11AA2CA4" w14:textId="77777777">
        <w:trPr>
          <w:cantSplit/>
          <w:trHeight w:val="2158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D4C3" w14:textId="77777777" w:rsidR="005D13BA" w:rsidRDefault="005D13BA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F2EF" w14:textId="77777777" w:rsidR="005D13BA" w:rsidRDefault="005D13BA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093" w14:textId="77777777" w:rsidR="005D13BA" w:rsidRDefault="005D13BA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4B83B8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090C27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23F3A2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0D4661ED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276CEE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638ACA43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7E6A71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32C665CA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3BD014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D13BA" w14:paraId="566742AD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4AD9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7-й семестр</w:t>
            </w:r>
          </w:p>
        </w:tc>
      </w:tr>
      <w:tr w:rsidR="005D13BA" w14:paraId="6B149590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BCB7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9878" w14:textId="77777777" w:rsidR="005D13BA" w:rsidRDefault="007631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 криминалистической техники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DADB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E44A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7D4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BDE6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113F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7EEB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DFD3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13BA" w14:paraId="189C351F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B571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7AE8" w14:textId="77777777" w:rsidR="005D13BA" w:rsidRDefault="007631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Криминалистическая одорология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DB5E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6AC2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647F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5C0A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7CB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A09E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C090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3BA" w14:paraId="40F16AC6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B3D0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0C54" w14:textId="77777777" w:rsidR="005D13BA" w:rsidRDefault="007631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классификация и закономерности образования следов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BD38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EADA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A168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087E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B153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980A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9E23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3BA" w14:paraId="742D3374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0167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8D3C" w14:textId="77777777" w:rsidR="005D13BA" w:rsidRDefault="007631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Следы человека, транспортных средств, животных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EED8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A936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672A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9B56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0D5B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311B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9281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13BA" w14:paraId="1102D95A" w14:textId="77777777">
        <w:trPr>
          <w:cantSplit/>
          <w:trHeight w:val="27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EC1F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01DC" w14:textId="77777777" w:rsidR="005D13BA" w:rsidRDefault="007631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Ухищренные следы и их распознавание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08EC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21D3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5833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4704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178D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77C7" w14:textId="77777777" w:rsidR="005D13BA" w:rsidRDefault="00763193">
            <w:pPr>
              <w:pStyle w:val="aff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09BF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13BA" w14:paraId="5A827137" w14:textId="77777777">
        <w:trPr>
          <w:cantSplit/>
          <w:trHeight w:val="23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1A01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56B4" w14:textId="77777777" w:rsidR="005D13BA" w:rsidRDefault="007631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Преследование преступников по следам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1606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CDD4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1C34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B6BA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F47C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F6B6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90C4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13BA" w14:paraId="7ED7EF6F" w14:textId="77777777">
        <w:trPr>
          <w:cantSplit/>
          <w:trHeight w:val="373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25CB" w14:textId="77777777" w:rsidR="005D13BA" w:rsidRDefault="00763193">
            <w:pPr>
              <w:pStyle w:val="aff4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BC48" w14:textId="77777777" w:rsidR="005D13BA" w:rsidRDefault="005D13BA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E055" w14:textId="77777777" w:rsidR="005D13BA" w:rsidRDefault="005D13BA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1656" w14:textId="77777777" w:rsidR="005D13BA" w:rsidRDefault="005D13B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CC05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8926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4C87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82BA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D13BA" w14:paraId="1D5A56F9" w14:textId="77777777">
        <w:trPr>
          <w:cantSplit/>
          <w:trHeight w:val="396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7BAC" w14:textId="77777777" w:rsidR="005D13BA" w:rsidRDefault="00763193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4330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49C6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19C2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DF61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2CAF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0201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B555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5D13BA" w14:paraId="47A26CC4" w14:textId="77777777">
        <w:trPr>
          <w:cantSplit/>
          <w:trHeight w:val="396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0CF" w14:textId="77777777" w:rsidR="005D13BA" w:rsidRDefault="00763193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216F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02A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8A3A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AD48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97AB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646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3529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3D33733F" w14:textId="77777777" w:rsidR="005D13BA" w:rsidRDefault="00763193">
      <w:pPr>
        <w:tabs>
          <w:tab w:val="left" w:pos="394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Объем учебной нагрузки обучающегося по подготовке к сдаче и сдача зачета – 10 ч. </w:t>
      </w:r>
    </w:p>
    <w:p w14:paraId="79D8FBC5" w14:textId="77777777" w:rsidR="005D13BA" w:rsidRDefault="005D13BA">
      <w:pPr>
        <w:tabs>
          <w:tab w:val="left" w:pos="3945"/>
        </w:tabs>
        <w:ind w:firstLine="709"/>
        <w:jc w:val="both"/>
        <w:rPr>
          <w:sz w:val="24"/>
          <w:szCs w:val="24"/>
        </w:rPr>
      </w:pPr>
    </w:p>
    <w:p w14:paraId="143FA423" w14:textId="77777777" w:rsidR="005D13BA" w:rsidRDefault="00763193">
      <w:pPr>
        <w:tabs>
          <w:tab w:val="left" w:pos="394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Заочная форма обучения</w:t>
      </w:r>
    </w:p>
    <w:p w14:paraId="68889805" w14:textId="77777777" w:rsidR="005D13BA" w:rsidRDefault="005D13BA">
      <w:pPr>
        <w:pStyle w:val="aff4"/>
        <w:jc w:val="center"/>
        <w:rPr>
          <w:sz w:val="28"/>
          <w:szCs w:val="28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21"/>
        <w:gridCol w:w="3517"/>
        <w:gridCol w:w="790"/>
        <w:gridCol w:w="626"/>
        <w:gridCol w:w="571"/>
        <w:gridCol w:w="790"/>
        <w:gridCol w:w="790"/>
        <w:gridCol w:w="1000"/>
        <w:gridCol w:w="818"/>
      </w:tblGrid>
      <w:tr w:rsidR="005D13BA" w14:paraId="652B5EF3" w14:textId="77777777">
        <w:trPr>
          <w:trHeight w:val="437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F8B1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4D1D8853" w14:textId="77777777" w:rsidR="005D13BA" w:rsidRDefault="005D13BA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B2D2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FCD87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BAC601A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A349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58204E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31DC22AF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5D13BA" w14:paraId="4F09A618" w14:textId="77777777">
        <w:trPr>
          <w:cantSplit/>
          <w:trHeight w:val="2442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8624" w14:textId="77777777" w:rsidR="005D13BA" w:rsidRDefault="005D13BA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E233" w14:textId="77777777" w:rsidR="005D13BA" w:rsidRDefault="005D13BA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B789" w14:textId="77777777" w:rsidR="005D13BA" w:rsidRDefault="005D13BA">
            <w:pPr>
              <w:pStyle w:val="aff4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CBEA06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DDA732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63F9C9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25727EF2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CC51C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31A289AE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88AF21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</w:t>
            </w:r>
          </w:p>
          <w:p w14:paraId="6DB35370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94D059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D13BA" w14:paraId="6C78F978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D6A9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5D13BA" w14:paraId="1451768A" w14:textId="77777777">
        <w:trPr>
          <w:cantSplit/>
          <w:trHeight w:val="2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55E5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2235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3A60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36A9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DDAA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AEA7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2C17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25A8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5374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5D13BA" w14:paraId="5BC12951" w14:textId="77777777">
        <w:trPr>
          <w:cantSplit/>
          <w:trHeight w:val="238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471B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886A" w14:textId="77777777" w:rsidR="005D13BA" w:rsidRDefault="0076319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076E" w14:textId="77777777" w:rsidR="005D13BA" w:rsidRDefault="0076319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ADED" w14:textId="77777777" w:rsidR="005D13BA" w:rsidRDefault="0076319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21F5" w14:textId="77777777" w:rsidR="005D13BA" w:rsidRDefault="005D13B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8B12" w14:textId="77777777" w:rsidR="005D13BA" w:rsidRDefault="005D13B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0DED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1584" w14:textId="77777777" w:rsidR="005D13BA" w:rsidRDefault="0076319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D13BA" w14:paraId="65D23A6F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E364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5D13BA" w14:paraId="0587D6F1" w14:textId="77777777">
        <w:trPr>
          <w:cantSplit/>
          <w:trHeight w:val="2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9CA0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79F8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Криминалистическая одорология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02C1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498E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A334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DAD5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E828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2B03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DBD3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D13BA" w14:paraId="446447B6" w14:textId="77777777">
        <w:trPr>
          <w:cantSplit/>
          <w:trHeight w:val="2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9240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82A7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классификация и закономерности образования следов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E9F3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12B4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4DF2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0C7E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ED81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3C64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8998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D13BA" w14:paraId="045D9481" w14:textId="77777777">
        <w:trPr>
          <w:cantSplit/>
          <w:trHeight w:val="2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F37F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3BEF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человека, транспортных средств, животных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0FC6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F181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9BC9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3128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9BC8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0FBC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9576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3BA" w14:paraId="6677B07B" w14:textId="77777777">
        <w:trPr>
          <w:cantSplit/>
          <w:trHeight w:val="2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DB07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5DEE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Ухищренные следы и их распознавание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4AC0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990B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070C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3F37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CB29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EE37" w14:textId="77777777" w:rsidR="005D13BA" w:rsidRDefault="00763193">
            <w:pPr>
              <w:pStyle w:val="aff4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7373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3BA" w14:paraId="6F83D064" w14:textId="77777777">
        <w:trPr>
          <w:cantSplit/>
          <w:trHeight w:val="2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73F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C954" w14:textId="77777777" w:rsidR="005D13BA" w:rsidRDefault="007631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Преследование преступников по следам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7342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7959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4B63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D8C6" w14:textId="77777777" w:rsidR="005D13BA" w:rsidRDefault="005D13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0C88" w14:textId="77777777" w:rsidR="005D13BA" w:rsidRDefault="007631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86C3" w14:textId="77777777" w:rsidR="005D13BA" w:rsidRDefault="00763193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BA04" w14:textId="77777777" w:rsidR="005D13BA" w:rsidRDefault="007631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D13BA" w14:paraId="19CF765B" w14:textId="77777777">
        <w:trPr>
          <w:cantSplit/>
          <w:trHeight w:val="37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B39" w14:textId="77777777" w:rsidR="005D13BA" w:rsidRDefault="0076319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282A0CF4" w14:textId="77777777" w:rsidR="005D13BA" w:rsidRDefault="0076319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703FBEE9" w14:textId="77777777" w:rsidR="005D13BA" w:rsidRDefault="00763193">
            <w:pPr>
              <w:pStyle w:val="aff4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DB6B" w14:textId="77777777" w:rsidR="005D13BA" w:rsidRDefault="005D13BA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6B92" w14:textId="77777777" w:rsidR="005D13BA" w:rsidRDefault="005D13BA">
            <w:pPr>
              <w:pStyle w:val="aff4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6F64" w14:textId="77777777" w:rsidR="005D13BA" w:rsidRDefault="005D13B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47BD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F387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6208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742B" w14:textId="77777777" w:rsidR="005D13BA" w:rsidRDefault="005D13BA">
            <w:pPr>
              <w:pStyle w:val="aff4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D13BA" w14:paraId="04C62467" w14:textId="77777777">
        <w:trPr>
          <w:cantSplit/>
          <w:trHeight w:val="39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47A4" w14:textId="77777777" w:rsidR="005D13BA" w:rsidRDefault="00763193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3C76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6B8E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2DFB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D8B7" w14:textId="77777777" w:rsidR="005D13BA" w:rsidRDefault="005D13B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B8D9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4AE8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533C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5D13BA" w14:paraId="7954E7AB" w14:textId="77777777">
        <w:trPr>
          <w:cantSplit/>
          <w:trHeight w:val="39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3C8" w14:textId="77777777" w:rsidR="005D13BA" w:rsidRDefault="00763193">
            <w:pPr>
              <w:pStyle w:val="aff4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2A9F" w14:textId="77777777" w:rsidR="005D13BA" w:rsidRDefault="00763193">
            <w:pPr>
              <w:pStyle w:val="aff4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DCDF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18F3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F620" w14:textId="77777777" w:rsidR="005D13BA" w:rsidRDefault="005D13B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E6EB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8F2E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87F8" w14:textId="77777777" w:rsidR="005D13BA" w:rsidRDefault="007631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49487C44" w14:textId="77777777" w:rsidR="005D13BA" w:rsidRDefault="0076319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7CD411E5" w14:textId="77777777" w:rsidR="005D13BA" w:rsidRDefault="00763193">
      <w:pPr>
        <w:pStyle w:val="afd"/>
        <w:suppressLineNumbers/>
        <w:ind w:firstLine="709"/>
        <w:contextualSpacing/>
        <w:rPr>
          <w:b/>
          <w:szCs w:val="28"/>
        </w:rPr>
      </w:pPr>
      <w:r>
        <w:rPr>
          <w:szCs w:val="28"/>
        </w:rPr>
        <w:t>Объем учебной нагрузки обучающегося по подготовке контрольной работы – 10 ч.</w:t>
      </w:r>
    </w:p>
    <w:p w14:paraId="6EBF6C2F" w14:textId="77777777" w:rsidR="005D13BA" w:rsidRDefault="005D13BA">
      <w:pPr>
        <w:pStyle w:val="afd"/>
        <w:suppressLineNumbers/>
        <w:ind w:firstLine="0"/>
        <w:jc w:val="center"/>
        <w:rPr>
          <w:b/>
          <w:szCs w:val="28"/>
        </w:rPr>
      </w:pPr>
    </w:p>
    <w:p w14:paraId="40A639CA" w14:textId="77777777" w:rsidR="005D13BA" w:rsidRDefault="00763193">
      <w:pPr>
        <w:pStyle w:val="afd"/>
        <w:suppressLineNumbers/>
        <w:ind w:firstLine="0"/>
        <w:jc w:val="center"/>
        <w:rPr>
          <w:b/>
          <w:szCs w:val="28"/>
        </w:rPr>
      </w:pPr>
      <w:r>
        <w:rPr>
          <w:b/>
          <w:szCs w:val="28"/>
        </w:rPr>
        <w:t>Содержание дисциплины</w:t>
      </w:r>
    </w:p>
    <w:p w14:paraId="4403D7D2" w14:textId="77777777" w:rsidR="005D13BA" w:rsidRDefault="005D13BA">
      <w:pPr>
        <w:pStyle w:val="afd"/>
        <w:suppressLineNumbers/>
        <w:ind w:firstLine="0"/>
        <w:jc w:val="left"/>
        <w:rPr>
          <w:b/>
          <w:szCs w:val="28"/>
        </w:rPr>
      </w:pPr>
    </w:p>
    <w:p w14:paraId="627B5A2B" w14:textId="77777777" w:rsidR="005D13BA" w:rsidRDefault="007631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№1. Общие положения криминалистической техники</w:t>
      </w:r>
    </w:p>
    <w:p w14:paraId="313F1D61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Криминалистическая техника, ее предназначение, виды. Средства криминалистической техники, используемые для обнаружения, фиксации и изъятия доказательств. Технические средства и методы, применяемые </w:t>
      </w:r>
      <w:r>
        <w:rPr>
          <w:sz w:val="28"/>
          <w:szCs w:val="28"/>
        </w:rPr>
        <w:lastRenderedPageBreak/>
        <w:t>для исследования вещественных доказательств. Основные виды идентификации человека по признакам внешности.</w:t>
      </w:r>
    </w:p>
    <w:p w14:paraId="5D56F272" w14:textId="77777777" w:rsidR="005D13BA" w:rsidRDefault="005D13BA">
      <w:pPr>
        <w:ind w:firstLine="709"/>
        <w:jc w:val="both"/>
        <w:rPr>
          <w:sz w:val="28"/>
          <w:szCs w:val="28"/>
        </w:rPr>
      </w:pPr>
    </w:p>
    <w:p w14:paraId="6B9FE1F1" w14:textId="77777777" w:rsidR="005D13BA" w:rsidRDefault="007631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2. Криминалистическая одорология</w:t>
      </w:r>
    </w:p>
    <w:p w14:paraId="6FABD548" w14:textId="77777777" w:rsidR="005D13BA" w:rsidRDefault="0076319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Одорология и одорологическое понятие о запахе. Одорологический метод, его место в системе борьбы с преступностью. </w:t>
      </w:r>
      <w:r>
        <w:rPr>
          <w:bCs/>
          <w:sz w:val="28"/>
          <w:szCs w:val="28"/>
        </w:rPr>
        <w:t>Криминалистическая одорология</w:t>
      </w:r>
      <w:r>
        <w:rPr>
          <w:sz w:val="28"/>
          <w:szCs w:val="28"/>
        </w:rPr>
        <w:t>, Понятие о запахе. Виды запахов. Методика лабораторной кинологической идентификации человека по его запаховым следам.</w:t>
      </w:r>
    </w:p>
    <w:p w14:paraId="2E221961" w14:textId="77777777" w:rsidR="005D13BA" w:rsidRDefault="005D13B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D345934" w14:textId="77777777" w:rsidR="005D13BA" w:rsidRDefault="007631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3. Понятие, классификация и закономерности образования следов</w:t>
      </w:r>
    </w:p>
    <w:p w14:paraId="0C4F1E39" w14:textId="77777777" w:rsidR="005D13BA" w:rsidRDefault="0076319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Следы человека и их криминалистическое исследование. Следы транспортных средств и орудий преступления. Следы предметы, микрообъекты. Их криминалистическое исследование. Следы оружия и взрывчатых веществ. </w:t>
      </w:r>
    </w:p>
    <w:p w14:paraId="52472DC6" w14:textId="77777777" w:rsidR="005D13BA" w:rsidRDefault="005D13BA">
      <w:pPr>
        <w:ind w:firstLine="709"/>
        <w:jc w:val="both"/>
        <w:rPr>
          <w:b/>
          <w:sz w:val="28"/>
          <w:szCs w:val="28"/>
        </w:rPr>
      </w:pPr>
    </w:p>
    <w:p w14:paraId="0FB3E032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№4. Следы человека, транспортных средств, животных для совершения побега.</w:t>
      </w:r>
    </w:p>
    <w:p w14:paraId="02AC9AC9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распознавания специалистами-кинологами ухищрений, применяемых осужденными при побегах для запутывания Следы человека, их характерные особенности. Следы транспортных средств. Следы животных и их особенности. Порядок осмотра места происшествия специалистом-кинологом. Методика действий кинолога по изучению следов на месте совершения преступления. Определение давности следа и влияние различных условий на след.</w:t>
      </w:r>
    </w:p>
    <w:p w14:paraId="32BAC279" w14:textId="77777777" w:rsidR="005D13BA" w:rsidRDefault="005D13BA">
      <w:pPr>
        <w:ind w:firstLine="709"/>
        <w:jc w:val="both"/>
        <w:rPr>
          <w:sz w:val="28"/>
          <w:szCs w:val="28"/>
        </w:rPr>
      </w:pPr>
    </w:p>
    <w:p w14:paraId="41C3714E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 5. Ухищренные следы и их распознавание</w:t>
      </w:r>
    </w:p>
    <w:p w14:paraId="01DE838C" w14:textId="77777777" w:rsidR="005D13BA" w:rsidRDefault="007631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Ухищрения, применяемые осужденными следа и уничтожения запаха. Уничтожение индивидуального запаха следа путем обработки его стойкими  и пахучим веществами. Характерные признаки ухищренных следов и определение направления движения по ним. Преодоление водоемов и заболоченной местности. Поиск осужденных и отыскание следов на различных участках местности</w:t>
      </w:r>
    </w:p>
    <w:p w14:paraId="50694CE7" w14:textId="77777777" w:rsidR="005D13BA" w:rsidRDefault="005D13BA">
      <w:pPr>
        <w:ind w:firstLine="709"/>
        <w:jc w:val="both"/>
        <w:rPr>
          <w:b/>
          <w:sz w:val="28"/>
          <w:szCs w:val="28"/>
        </w:rPr>
      </w:pPr>
    </w:p>
    <w:p w14:paraId="72B818DA" w14:textId="7A86577E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</w:t>
      </w:r>
      <w:r w:rsidR="004D01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Преследование преступников по следам</w:t>
      </w:r>
    </w:p>
    <w:p w14:paraId="1B9E595C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Правила движения служебного наряда по следам преступников.</w:t>
      </w:r>
    </w:p>
    <w:p w14:paraId="24D6E322" w14:textId="77777777" w:rsidR="005D13BA" w:rsidRDefault="005D13BA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</w:p>
    <w:p w14:paraId="62D4587B" w14:textId="77777777" w:rsidR="005D13BA" w:rsidRDefault="00763193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07534B51" w14:textId="77777777" w:rsidR="005D13BA" w:rsidRDefault="005D13BA">
      <w:pPr>
        <w:pStyle w:val="aff6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17D13BB" w14:textId="74F8EE6F" w:rsidR="005D13BA" w:rsidRDefault="00763193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 xml:space="preserve">«Кинологические методы в криминалистике» </w:t>
      </w:r>
      <w:r>
        <w:rPr>
          <w:bCs/>
          <w:sz w:val="28"/>
          <w:szCs w:val="28"/>
        </w:rPr>
        <w:t>осуществляется на занятиях лекционного и семинарского типа.</w:t>
      </w:r>
    </w:p>
    <w:p w14:paraId="566AB457" w14:textId="77777777" w:rsidR="005D13BA" w:rsidRDefault="00763193">
      <w:pPr>
        <w:shd w:val="clear" w:color="auto" w:fill="FFFFFF"/>
        <w:spacing w:line="33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Теоретический материал должен углублять и закреплять знания по правовым основам применения служебных собак, как особого вида специального средства.</w:t>
      </w:r>
    </w:p>
    <w:p w14:paraId="56954B6A" w14:textId="77777777" w:rsidR="005D13BA" w:rsidRDefault="00763193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семинарских </w:t>
      </w:r>
      <w:r>
        <w:rPr>
          <w:bCs/>
          <w:sz w:val="28"/>
          <w:szCs w:val="28"/>
        </w:rPr>
        <w:br/>
        <w:t>и практических занятий.</w:t>
      </w:r>
    </w:p>
    <w:p w14:paraId="387B0B3B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практических занятий используются: учебная литература, нормативно-правовые акты ФСИН России видеофильмы по видам дрессировки, учебные видеофильмы по одорологии и трасологии. </w:t>
      </w:r>
    </w:p>
    <w:p w14:paraId="636ABB96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10AB4B94" w14:textId="77777777" w:rsidR="005D13BA" w:rsidRDefault="0076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167F1754" w14:textId="77777777" w:rsidR="005D13BA" w:rsidRDefault="00763193">
      <w:pPr>
        <w:pStyle w:val="97"/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24AEAB96" w14:textId="77777777" w:rsidR="005D13BA" w:rsidRDefault="005D13BA">
      <w:pPr>
        <w:ind w:firstLine="709"/>
        <w:jc w:val="both"/>
        <w:rPr>
          <w:sz w:val="28"/>
          <w:szCs w:val="28"/>
        </w:rPr>
      </w:pPr>
    </w:p>
    <w:p w14:paraId="5BF96A90" w14:textId="77777777" w:rsidR="005D13BA" w:rsidRDefault="00763193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0A7A04AF" w14:textId="77777777" w:rsidR="005D13BA" w:rsidRDefault="005D13BA">
      <w:pPr>
        <w:contextualSpacing/>
        <w:jc w:val="center"/>
        <w:rPr>
          <w:bCs/>
          <w:sz w:val="28"/>
          <w:szCs w:val="28"/>
        </w:rPr>
      </w:pPr>
    </w:p>
    <w:p w14:paraId="06127669" w14:textId="77777777" w:rsidR="005D13BA" w:rsidRDefault="00763193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0D553C8A" w14:textId="77777777" w:rsidR="005D13BA" w:rsidRDefault="005D13BA">
      <w:pPr>
        <w:contextualSpacing/>
        <w:jc w:val="center"/>
        <w:rPr>
          <w:bCs/>
          <w:sz w:val="28"/>
          <w:szCs w:val="28"/>
        </w:rPr>
      </w:pPr>
    </w:p>
    <w:p w14:paraId="1A003BEC" w14:textId="77777777" w:rsidR="005D13BA" w:rsidRDefault="00763193">
      <w:pPr>
        <w:pStyle w:val="97"/>
        <w:tabs>
          <w:tab w:val="left" w:pos="0"/>
          <w:tab w:val="left" w:pos="1134"/>
        </w:tabs>
        <w:spacing w:before="0" w:after="0" w:line="33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«Основы криминалистической техники и технологии в кинологической деятельности УИС» [Электронный ресурс]. – Пермь, Пермский институт ФСИН России, 2020.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160792A5" w14:textId="77777777" w:rsidR="005D13BA" w:rsidRDefault="005D13BA">
      <w:pPr>
        <w:pStyle w:val="97"/>
        <w:tabs>
          <w:tab w:val="left" w:pos="1134"/>
        </w:tabs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</w:p>
    <w:p w14:paraId="3B91897A" w14:textId="77777777" w:rsidR="005D13BA" w:rsidRDefault="005D13BA">
      <w:pPr>
        <w:contextualSpacing/>
        <w:jc w:val="center"/>
        <w:rPr>
          <w:bCs/>
          <w:sz w:val="28"/>
          <w:szCs w:val="28"/>
        </w:rPr>
      </w:pPr>
    </w:p>
    <w:p w14:paraId="5953D660" w14:textId="77777777" w:rsidR="005D13BA" w:rsidRDefault="00763193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0053FE8A" w14:textId="77777777" w:rsidR="005D13BA" w:rsidRDefault="005D13BA">
      <w:pPr>
        <w:pStyle w:val="1e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3158A98F" w14:textId="77777777" w:rsidR="005D13BA" w:rsidRDefault="00763193">
      <w:pPr>
        <w:pStyle w:val="1e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316D99FC" w14:textId="77777777" w:rsidR="005D13BA" w:rsidRDefault="005D13BA">
      <w:pPr>
        <w:pStyle w:val="1e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5D13BA" w14:paraId="57CA33A8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21E7" w14:textId="77777777" w:rsidR="005D13BA" w:rsidRDefault="00763193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6E16" w14:textId="77777777" w:rsidR="005D13BA" w:rsidRDefault="00763193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D13BA" w14:paraId="62733157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A2EE" w14:textId="77777777" w:rsidR="005D13BA" w:rsidRDefault="00763193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5D13BA" w14:paraId="0227B9B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CF3D" w14:textId="77777777" w:rsidR="005D13BA" w:rsidRDefault="00763193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58F0" w14:textId="77777777" w:rsidR="005D13BA" w:rsidRDefault="00763193">
            <w:pPr>
              <w:pStyle w:val="1c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Выставляется если обучающийся демонстрирует отсутствие </w:t>
            </w:r>
            <w:r>
              <w:rPr>
                <w:sz w:val="24"/>
                <w:szCs w:val="24"/>
              </w:rPr>
              <w:lastRenderedPageBreak/>
              <w:t xml:space="preserve">необходимого уровня сформированности компетенции </w:t>
            </w:r>
            <w:r>
              <w:rPr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D13BA" w14:paraId="19A968B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7D99" w14:textId="77777777" w:rsidR="005D13BA" w:rsidRDefault="00763193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CAE" w14:textId="77777777" w:rsidR="005D13BA" w:rsidRDefault="00763193">
            <w:pPr>
              <w:pStyle w:val="1c"/>
              <w:widowControl w:val="0"/>
              <w:ind w:firstLine="45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59F6CE60" w14:textId="77777777" w:rsidR="005D13BA" w:rsidRDefault="00763193">
            <w:pPr>
              <w:pStyle w:val="1c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должен знать методику подготовки и применения служебных собак с использованием одорологических средств;</w:t>
            </w:r>
          </w:p>
          <w:p w14:paraId="6C58176F" w14:textId="77777777" w:rsidR="005D13BA" w:rsidRDefault="00763193">
            <w:pPr>
              <w:pStyle w:val="1c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должен уметь использовать одорологические средства для подготовки и применения служебных собак </w:t>
            </w:r>
          </w:p>
          <w:p w14:paraId="0A87E002" w14:textId="77777777" w:rsidR="005D13BA" w:rsidRDefault="00763193">
            <w:pPr>
              <w:pStyle w:val="1c"/>
              <w:widowControl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sz w:val="24"/>
                <w:szCs w:val="26"/>
              </w:rPr>
              <w:t xml:space="preserve">владения навыками </w:t>
            </w:r>
            <w:r>
              <w:rPr>
                <w:sz w:val="24"/>
                <w:szCs w:val="24"/>
              </w:rPr>
              <w:t>использования одорологических средств для подготовки и применения служебных собак</w:t>
            </w:r>
          </w:p>
        </w:tc>
      </w:tr>
    </w:tbl>
    <w:p w14:paraId="13242DD3" w14:textId="77777777" w:rsidR="005D13BA" w:rsidRDefault="005D13BA">
      <w:pPr>
        <w:pStyle w:val="25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6DFEA13C" w14:textId="77777777" w:rsidR="005D13BA" w:rsidRDefault="00763193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8.2. Типовые контрольные задания или иные материалы для промежуточной аттестации</w:t>
      </w:r>
    </w:p>
    <w:p w14:paraId="5C7C73BB" w14:textId="77777777" w:rsidR="005D13BA" w:rsidRDefault="00763193">
      <w:pPr>
        <w:tabs>
          <w:tab w:val="left" w:pos="1454"/>
        </w:tabs>
        <w:jc w:val="center"/>
      </w:pPr>
      <w:r>
        <w:rPr>
          <w:rFonts w:eastAsia="Calibri"/>
          <w:sz w:val="28"/>
          <w:szCs w:val="28"/>
          <w:lang w:eastAsia="en-US"/>
        </w:rPr>
        <w:t>Перечень вопросов к зачету</w:t>
      </w:r>
    </w:p>
    <w:p w14:paraId="2D70AD5E" w14:textId="77777777" w:rsidR="005D13BA" w:rsidRDefault="005D13BA">
      <w:pPr>
        <w:tabs>
          <w:tab w:val="left" w:pos="1454"/>
        </w:tabs>
        <w:jc w:val="center"/>
        <w:rPr>
          <w:rFonts w:eastAsia="Calibri"/>
          <w:sz w:val="28"/>
          <w:szCs w:val="28"/>
          <w:lang w:eastAsia="en-US"/>
        </w:rPr>
      </w:pPr>
    </w:p>
    <w:p w14:paraId="56B7C03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625612B6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Назовите функциональные (динамические) признаки внешности человека. </w:t>
      </w:r>
    </w:p>
    <w:p w14:paraId="1B18BF5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1F7028D2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свойства запаховых следов человека и их криминалистическое значение.</w:t>
      </w:r>
    </w:p>
    <w:p w14:paraId="2CDAC214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5F543F2C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т.д.</w:t>
      </w:r>
    </w:p>
    <w:p w14:paraId="3E0866E2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635FB52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69B59D30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Расскажите какую значимость имеет изучение «словесного портрета» для розыска преступников.</w:t>
      </w:r>
    </w:p>
    <w:p w14:paraId="775C3C9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Назовите следы орудий взлома и инструментов. </w:t>
      </w:r>
    </w:p>
    <w:p w14:paraId="288D33E4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Назовите обязанности специалиста-кинолога по организации преследования преступников по следам. </w:t>
      </w:r>
    </w:p>
    <w:p w14:paraId="4C0C6CCC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Назовите нормативы работы собак-детекторов.</w:t>
      </w:r>
    </w:p>
    <w:p w14:paraId="13B6A61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610E0A2E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Расскажите как производится подготовка и применение собак-детекторов. </w:t>
      </w:r>
    </w:p>
    <w:p w14:paraId="72A97A66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Назовите классификацию признаков внешности человека.</w:t>
      </w:r>
    </w:p>
    <w:p w14:paraId="6AC9864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503128EF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Назовите классификацию и закономерности образования следов.</w:t>
      </w:r>
    </w:p>
    <w:p w14:paraId="08FC3C42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Расскажите правила движения служебного наряда по следам преступников. </w:t>
      </w:r>
    </w:p>
    <w:p w14:paraId="4FA064E0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 Назовите анатомические (статистические) признаки внешности человека. </w:t>
      </w:r>
    </w:p>
    <w:p w14:paraId="574AC85B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Расскажите, как производится осмотр места происшествия. </w:t>
      </w:r>
    </w:p>
    <w:p w14:paraId="6AF522DF" w14:textId="0ED7658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Расскажите, как делается осмотр и отыскание запаховых следов человека в помещении. </w:t>
      </w:r>
    </w:p>
    <w:p w14:paraId="5947C0B8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Назовите общефизические признаки внешности человека. </w:t>
      </w:r>
    </w:p>
    <w:p w14:paraId="30B9287D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Назовите виды следов человека, их характерные особенности. </w:t>
      </w:r>
    </w:p>
    <w:p w14:paraId="4A530E7D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6F5FAB65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443F47AA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Назовите основы трасологической экспертизы.</w:t>
      </w:r>
    </w:p>
    <w:p w14:paraId="4AAD15E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6D2E3441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20978CB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70FD0524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Назовите условия, обеспечивающие успешное ведение преследования по следам. </w:t>
      </w:r>
    </w:p>
    <w:p w14:paraId="35BB21AD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Расскажите, как проводится порядок проведения экспертизы запаховых следов. </w:t>
      </w:r>
    </w:p>
    <w:p w14:paraId="6707BD6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2EF99379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379B633F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специалиста-кинолога по изучению следов на месте совершения побега (преступления). </w:t>
      </w:r>
    </w:p>
    <w:p w14:paraId="5F3B3D01" w14:textId="77777777" w:rsidR="005D13BA" w:rsidRDefault="00763193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7EA03663" w14:textId="69C0FA73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Назовите какие ухищрения, применяют осужденные для совершения побега и уничтожения запаха путем обработки его стойкими и пахучим веществами. </w:t>
      </w:r>
    </w:p>
    <w:p w14:paraId="63536ACD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1235179D" w14:textId="60BE8720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и отыскание следов на различных участках местности</w:t>
      </w:r>
    </w:p>
    <w:p w14:paraId="19D78D0C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40. Назовите виды идентификации человека по признакам внешности.</w:t>
      </w:r>
    </w:p>
    <w:p w14:paraId="7D4AC2DF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Дайте определение, что такое одорология. </w:t>
      </w:r>
    </w:p>
    <w:p w14:paraId="3822EA1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2E7B183F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435E02F3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08A40ADC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1841409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1A5789D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47. Назовите следы человека, транспортных средств, животныхдля совершения побега. </w:t>
      </w:r>
    </w:p>
    <w:p w14:paraId="2B4FE4A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48. Назовите способы распознавания специалистами-кинологами ухищрений, применяемых осужденными при побегах для запутывания.</w:t>
      </w:r>
    </w:p>
    <w:p w14:paraId="3303DBEC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49. Назовите характерные особенности следов человека.</w:t>
      </w:r>
    </w:p>
    <w:p w14:paraId="3618ACE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50. Назовите особенности следов транспортных средств.</w:t>
      </w:r>
    </w:p>
    <w:p w14:paraId="6BACD36E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Назовите следы животных и их особенности. </w:t>
      </w:r>
    </w:p>
    <w:p w14:paraId="60381CCB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Назовите порядок осмотра места происшествия специалистом-кинологом. </w:t>
      </w:r>
    </w:p>
    <w:p w14:paraId="63B57F12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53. Расскажите методику действий специалиста-кинолога по изучению следов на месте совершения побега (преступления).</w:t>
      </w:r>
    </w:p>
    <w:p w14:paraId="44D8C1E3" w14:textId="77777777" w:rsidR="005D13BA" w:rsidRDefault="00763193">
      <w:pPr>
        <w:jc w:val="both"/>
      </w:pPr>
      <w:r>
        <w:rPr>
          <w:sz w:val="28"/>
          <w:szCs w:val="28"/>
        </w:rPr>
        <w:t xml:space="preserve">54. Дайте определение давности следа и влияние различных условий на след. </w:t>
      </w:r>
    </w:p>
    <w:p w14:paraId="4A92EDF7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58. Назовите характерные признаки ухищренных следов и определение направления движения по ним.</w:t>
      </w:r>
    </w:p>
    <w:p w14:paraId="01C0080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59. Расскажите, как производится поиск осужденных и лиц, содержащихся под стражей, и отыскание следов на различных участках местности.</w:t>
      </w:r>
    </w:p>
    <w:p w14:paraId="3F00D294" w14:textId="2B54F541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Назовите условия, обеспечивающие успешное ведение преследования по следам. </w:t>
      </w:r>
    </w:p>
    <w:p w14:paraId="1D9B5009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Расскажите обязанности специалиста-кинолога по организации преследования преступников по следам. </w:t>
      </w:r>
    </w:p>
    <w:p w14:paraId="6A5A32B2" w14:textId="77777777" w:rsidR="005D13BA" w:rsidRDefault="005D13BA">
      <w:pPr>
        <w:ind w:firstLine="709"/>
        <w:jc w:val="both"/>
        <w:rPr>
          <w:i/>
          <w:iCs/>
          <w:sz w:val="28"/>
          <w:szCs w:val="28"/>
        </w:rPr>
      </w:pPr>
    </w:p>
    <w:p w14:paraId="2157D72B" w14:textId="77777777" w:rsidR="005D13BA" w:rsidRDefault="00763193">
      <w:pPr>
        <w:shd w:val="clear" w:color="auto" w:fill="FFFFFF"/>
        <w:spacing w:line="325" w:lineRule="exact"/>
        <w:jc w:val="center"/>
      </w:pPr>
      <w:r>
        <w:rPr>
          <w:sz w:val="28"/>
          <w:szCs w:val="28"/>
        </w:rPr>
        <w:t>Перечень заданий (задач) к зачету</w:t>
      </w:r>
    </w:p>
    <w:p w14:paraId="41E653CE" w14:textId="77777777" w:rsidR="005D13BA" w:rsidRDefault="005D13BA">
      <w:pPr>
        <w:jc w:val="both"/>
        <w:rPr>
          <w:bCs/>
          <w:sz w:val="28"/>
          <w:szCs w:val="28"/>
        </w:rPr>
      </w:pPr>
    </w:p>
    <w:p w14:paraId="3C29CEBE" w14:textId="77777777" w:rsidR="005D13BA" w:rsidRDefault="00763193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Проведите измерение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2AED1EC0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65C1696A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45 сек.</w:t>
      </w:r>
    </w:p>
    <w:p w14:paraId="47F5F427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55 сек.</w:t>
      </w:r>
    </w:p>
    <w:p w14:paraId="41A4648B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65 сек.</w:t>
      </w:r>
    </w:p>
    <w:p w14:paraId="5AB2034F" w14:textId="77777777" w:rsidR="005D13BA" w:rsidRDefault="005D13BA">
      <w:pPr>
        <w:jc w:val="both"/>
        <w:rPr>
          <w:bCs/>
          <w:sz w:val="28"/>
          <w:szCs w:val="28"/>
        </w:rPr>
      </w:pPr>
    </w:p>
    <w:p w14:paraId="7A35CD3B" w14:textId="77777777" w:rsidR="005D13BA" w:rsidRDefault="007631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Определите по следам на КСП шириной не менее 5 метров количество</w:t>
      </w:r>
    </w:p>
    <w:p w14:paraId="7D0F40F9" w14:textId="77777777" w:rsidR="005D13BA" w:rsidRDefault="00763193">
      <w:pPr>
        <w:pStyle w:val="aff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людей; направления движения; способ передвижения людей, преодолевших данный участок. </w:t>
      </w:r>
    </w:p>
    <w:p w14:paraId="4D3C8A11" w14:textId="77777777" w:rsidR="005D13BA" w:rsidRDefault="00763193">
      <w:pPr>
        <w:rPr>
          <w:sz w:val="28"/>
          <w:szCs w:val="28"/>
        </w:rPr>
      </w:pPr>
      <w:r>
        <w:rPr>
          <w:sz w:val="28"/>
          <w:szCs w:val="28"/>
        </w:rPr>
        <w:t>На изучение следов -5 минут.</w:t>
      </w:r>
    </w:p>
    <w:p w14:paraId="26898086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04146010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– 2 мин</w:t>
      </w:r>
    </w:p>
    <w:p w14:paraId="1CB5EEF3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– 3 мин 30 сек.</w:t>
      </w:r>
    </w:p>
    <w:p w14:paraId="0A9CAF68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удовлетворительно – 4 мин 30 сек.</w:t>
      </w:r>
    </w:p>
    <w:p w14:paraId="3801D511" w14:textId="77777777" w:rsidR="005D13BA" w:rsidRDefault="005D13BA">
      <w:pPr>
        <w:rPr>
          <w:b/>
          <w:sz w:val="28"/>
          <w:szCs w:val="28"/>
        </w:rPr>
      </w:pPr>
    </w:p>
    <w:p w14:paraId="3957AE10" w14:textId="77777777" w:rsidR="005D13BA" w:rsidRDefault="007631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 Найдите из двадцати фотокарточек разных размеров, разложенных на столе одна возле другой, лицо, изображенное на фотокарточке. </w:t>
      </w:r>
    </w:p>
    <w:p w14:paraId="73BD8130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4812056C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отлично - 4 сек.</w:t>
      </w:r>
    </w:p>
    <w:p w14:paraId="7666EB27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хорошо - 6 сек.</w:t>
      </w:r>
    </w:p>
    <w:p w14:paraId="65583F16" w14:textId="77777777" w:rsidR="005D13BA" w:rsidRDefault="0076319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удовлетворительно - 9 сек.</w:t>
      </w:r>
    </w:p>
    <w:p w14:paraId="05791C04" w14:textId="77777777" w:rsidR="005D13BA" w:rsidRDefault="005D13BA">
      <w:pPr>
        <w:ind w:firstLine="709"/>
        <w:jc w:val="both"/>
        <w:rPr>
          <w:b/>
          <w:i/>
          <w:iCs/>
          <w:sz w:val="28"/>
          <w:szCs w:val="28"/>
        </w:rPr>
      </w:pPr>
    </w:p>
    <w:p w14:paraId="123483F2" w14:textId="77777777" w:rsidR="005D13BA" w:rsidRDefault="00763193">
      <w:pPr>
        <w:jc w:val="center"/>
      </w:pPr>
      <w:r>
        <w:rPr>
          <w:rFonts w:eastAsia="Calibri"/>
          <w:sz w:val="28"/>
          <w:szCs w:val="28"/>
          <w:lang w:eastAsia="en-US"/>
        </w:rPr>
        <w:t>Перечень примерных вопросов для контрольных работ для слушателей заочной формы обучения</w:t>
      </w:r>
    </w:p>
    <w:p w14:paraId="03B6A120" w14:textId="77777777" w:rsidR="005D13BA" w:rsidRDefault="005D13BA">
      <w:pPr>
        <w:jc w:val="center"/>
        <w:rPr>
          <w:b/>
          <w:i/>
          <w:sz w:val="28"/>
          <w:szCs w:val="28"/>
        </w:rPr>
      </w:pPr>
    </w:p>
    <w:p w14:paraId="105003AC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68A9960E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4CEE763F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733B1C9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3DC48E32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388FD6A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0129966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337B1AC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14BEEA5C" w14:textId="77777777" w:rsidR="005D13BA" w:rsidRDefault="0076319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7B3194E3" w14:textId="77777777" w:rsidR="005D13BA" w:rsidRDefault="00763193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 человека.</w:t>
      </w:r>
    </w:p>
    <w:p w14:paraId="3829B945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33B5646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50D9C98A" w14:textId="75519288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животных и их особенности. </w:t>
      </w:r>
    </w:p>
    <w:p w14:paraId="4E159237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2C97351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3FDC05B9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76D472A7" w14:textId="2B4436AB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и пахучим веществами. </w:t>
      </w:r>
    </w:p>
    <w:p w14:paraId="4F3F78D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510A9F0D" w14:textId="556F560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и отыскание следов на различных участках местности</w:t>
      </w:r>
    </w:p>
    <w:p w14:paraId="1F84873F" w14:textId="77777777" w:rsidR="005D13BA" w:rsidRDefault="005D13BA">
      <w:pPr>
        <w:ind w:firstLine="709"/>
        <w:jc w:val="both"/>
        <w:rPr>
          <w:b/>
          <w:i/>
          <w:iCs/>
          <w:sz w:val="28"/>
          <w:szCs w:val="28"/>
        </w:rPr>
      </w:pPr>
    </w:p>
    <w:p w14:paraId="3A454757" w14:textId="77777777" w:rsidR="005D13BA" w:rsidRDefault="00763193">
      <w:pPr>
        <w:jc w:val="center"/>
      </w:pPr>
      <w:r>
        <w:rPr>
          <w:sz w:val="28"/>
          <w:szCs w:val="28"/>
        </w:rPr>
        <w:t>Примерный перечень типовых тестов</w:t>
      </w:r>
    </w:p>
    <w:p w14:paraId="0ECEAB13" w14:textId="77777777" w:rsidR="005D13BA" w:rsidRDefault="005D13BA">
      <w:pPr>
        <w:rPr>
          <w:sz w:val="28"/>
          <w:szCs w:val="28"/>
        </w:rPr>
      </w:pPr>
    </w:p>
    <w:p w14:paraId="2985C2E8" w14:textId="1C29969D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01B6">
        <w:rPr>
          <w:sz w:val="28"/>
          <w:szCs w:val="28"/>
        </w:rPr>
        <w:t>Криминалистика — это</w:t>
      </w:r>
      <w:r>
        <w:rPr>
          <w:sz w:val="28"/>
          <w:szCs w:val="28"/>
        </w:rPr>
        <w:t xml:space="preserve"> наука о …</w:t>
      </w:r>
    </w:p>
    <w:p w14:paraId="0B93114E" w14:textId="77777777" w:rsidR="005D13BA" w:rsidRDefault="0076319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А). преступности, ее причинах, личности преступника, путях и средствах предупреждения преступности и перспективах ее ликвидации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Б). закономерностях механизма преступления, возникновения информации о преступлении и его участниках, закономерностях собирания, исследования, оценки и использования доказательств и основанных на познании этих закономерностей средствах и методах судебного исследования и предотвращения преступлений</w:t>
      </w:r>
    </w:p>
    <w:p w14:paraId="240B9AB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совокупности всех государственных мер в целях защиты общества и отдельного гражданина от преступных посягательств</w:t>
      </w:r>
    </w:p>
    <w:p w14:paraId="6C3ABC29" w14:textId="77777777" w:rsidR="005D13BA" w:rsidRDefault="005D13BA">
      <w:pPr>
        <w:jc w:val="both"/>
        <w:rPr>
          <w:sz w:val="28"/>
          <w:szCs w:val="28"/>
        </w:rPr>
      </w:pPr>
    </w:p>
    <w:p w14:paraId="245169C2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Задача криминалистики - … :</w:t>
      </w:r>
    </w:p>
    <w:p w14:paraId="6252EA80" w14:textId="77777777" w:rsidR="005D13BA" w:rsidRDefault="007631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А). разработка технических средств, тактических приемов и методических рекомендаций по сбору доказательств</w:t>
      </w:r>
    </w:p>
    <w:p w14:paraId="21FB2517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Б). исследование данных о состоянии преступности</w:t>
      </w:r>
    </w:p>
    <w:p w14:paraId="3ACAAF1C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предложения по реформе уголовно-процессуального законодательства</w:t>
      </w:r>
    </w:p>
    <w:p w14:paraId="0CAC9127" w14:textId="77777777" w:rsidR="005D13BA" w:rsidRDefault="005D13BA">
      <w:pPr>
        <w:jc w:val="both"/>
        <w:rPr>
          <w:sz w:val="28"/>
          <w:szCs w:val="28"/>
        </w:rPr>
      </w:pPr>
    </w:p>
    <w:p w14:paraId="53493FB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3. Не относится к задачам одорологии - … :</w:t>
      </w:r>
    </w:p>
    <w:p w14:paraId="3C1D1775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А). установление по запаховым следам, изъятым с разных мест преступлений, участия одного и того же лица в этих событиях установление принадлежности преступнику предметов, обнаруженных на месте происшествия</w:t>
      </w:r>
    </w:p>
    <w:p w14:paraId="4319B92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Б). установление принадлежности предметов, изъятых у преступника, потерпевшему</w:t>
      </w:r>
    </w:p>
    <w:p w14:paraId="4CE0B1E2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разработка приемов и методов обучения служебно-розыскных собак работе с запаховыми следами</w:t>
      </w:r>
    </w:p>
    <w:p w14:paraId="63150517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Г). методов и приемов обнаружения, изъятия и консервации запаховых следов</w:t>
      </w:r>
    </w:p>
    <w:p w14:paraId="387122F7" w14:textId="77777777" w:rsidR="005D13BA" w:rsidRDefault="005D13BA">
      <w:pPr>
        <w:jc w:val="both"/>
        <w:rPr>
          <w:sz w:val="28"/>
          <w:szCs w:val="28"/>
        </w:rPr>
      </w:pPr>
    </w:p>
    <w:p w14:paraId="67572EE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4. Не относится к правилам описания внешности человека - … :</w:t>
      </w:r>
    </w:p>
    <w:p w14:paraId="16AE3CB7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А). полнота описания</w:t>
      </w:r>
    </w:p>
    <w:p w14:paraId="355BFD31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Б). описание от общего к частному</w:t>
      </w:r>
    </w:p>
    <w:p w14:paraId="250D09EF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В). применение единой терминологии</w:t>
      </w:r>
    </w:p>
    <w:p w14:paraId="0042D418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Г). измерение основных элементов внешности</w:t>
      </w:r>
    </w:p>
    <w:p w14:paraId="1ECF4E0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Д). одновременное описание в фас и в профиль</w:t>
      </w:r>
    </w:p>
    <w:p w14:paraId="11F10397" w14:textId="77777777" w:rsidR="005D13BA" w:rsidRDefault="005D13BA">
      <w:pPr>
        <w:tabs>
          <w:tab w:val="left" w:pos="3090"/>
        </w:tabs>
        <w:jc w:val="both"/>
        <w:rPr>
          <w:sz w:val="28"/>
          <w:szCs w:val="28"/>
        </w:rPr>
      </w:pPr>
    </w:p>
    <w:p w14:paraId="66237DB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5.  Не относится к объектам трасологии - … :</w:t>
      </w:r>
    </w:p>
    <w:p w14:paraId="7A99ADDD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А). следы орудий взлома</w:t>
      </w:r>
    </w:p>
    <w:p w14:paraId="74AFEAD2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Б). следы животных</w:t>
      </w:r>
    </w:p>
    <w:p w14:paraId="1BD07E17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В). следы-вещества</w:t>
      </w:r>
    </w:p>
    <w:p w14:paraId="2881FF50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Г). запирающие устройства</w:t>
      </w:r>
    </w:p>
    <w:p w14:paraId="1E2C7A6E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Д). идеальные следы</w:t>
      </w:r>
    </w:p>
    <w:p w14:paraId="2B6183B0" w14:textId="77777777" w:rsidR="005D13BA" w:rsidRDefault="005D13BA">
      <w:pPr>
        <w:jc w:val="both"/>
        <w:rPr>
          <w:sz w:val="28"/>
          <w:szCs w:val="28"/>
        </w:rPr>
      </w:pPr>
    </w:p>
    <w:p w14:paraId="5705B37A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Отобразившаяся в следах транспортных средств база трехосного автомобиля - это …:</w:t>
      </w:r>
    </w:p>
    <w:p w14:paraId="10C34689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А). расстояние между осевыми линиями беговых дорожек</w:t>
      </w:r>
    </w:p>
    <w:p w14:paraId="2E75A8DF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Б). расстояние между передней и задней осью автомобиля</w:t>
      </w:r>
    </w:p>
    <w:p w14:paraId="72DC483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расстояние между промежутками спаренных колес на одной оси</w:t>
      </w:r>
    </w:p>
    <w:p w14:paraId="07CAE0E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Г). расстояние между передней осью и центром тележки</w:t>
      </w:r>
    </w:p>
    <w:p w14:paraId="0D2230D2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Д). расстояние между передней и средней осями</w:t>
      </w:r>
    </w:p>
    <w:p w14:paraId="73B79F49" w14:textId="77777777" w:rsidR="005D13BA" w:rsidRDefault="005D13BA">
      <w:pPr>
        <w:jc w:val="both"/>
        <w:rPr>
          <w:sz w:val="28"/>
          <w:szCs w:val="28"/>
        </w:rPr>
      </w:pPr>
    </w:p>
    <w:p w14:paraId="666699CB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7. Криминалистическая идентификация – это …:</w:t>
      </w:r>
    </w:p>
    <w:p w14:paraId="0926FEB4" w14:textId="77777777" w:rsidR="005D13BA" w:rsidRDefault="0076319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А). учение об общих принципах и правилах отождествления объектов</w:t>
      </w:r>
      <w:r>
        <w:rPr>
          <w:sz w:val="28"/>
          <w:szCs w:val="28"/>
        </w:rPr>
        <w:br/>
        <w:t>Б). предположение следователя или суда о наличии или отсутствии сходства сравниваемых объектов</w:t>
      </w:r>
    </w:p>
    <w:p w14:paraId="3805FFD4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В). регламентированная законом и облеченная в форму правоотношений деятельность органов дознания</w:t>
      </w:r>
    </w:p>
    <w:p w14:paraId="593449F2" w14:textId="77777777" w:rsidR="005D13BA" w:rsidRDefault="005D13BA">
      <w:pPr>
        <w:jc w:val="both"/>
        <w:rPr>
          <w:sz w:val="28"/>
          <w:szCs w:val="28"/>
        </w:rPr>
      </w:pPr>
    </w:p>
    <w:p w14:paraId="4605B243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Словесный портрет – это система описания … человека:</w:t>
      </w:r>
    </w:p>
    <w:p w14:paraId="63949D03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А). профессиональной деятельности</w:t>
      </w:r>
    </w:p>
    <w:p w14:paraId="575872C6" w14:textId="77777777" w:rsidR="005D13BA" w:rsidRDefault="00763193">
      <w:pPr>
        <w:jc w:val="both"/>
        <w:rPr>
          <w:sz w:val="28"/>
          <w:szCs w:val="28"/>
        </w:rPr>
      </w:pPr>
      <w:r>
        <w:rPr>
          <w:sz w:val="28"/>
          <w:szCs w:val="28"/>
        </w:rPr>
        <w:t>Б). психических свойств</w:t>
      </w:r>
    </w:p>
    <w:p w14:paraId="77380B57" w14:textId="77777777" w:rsidR="005D13BA" w:rsidRDefault="00763193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В). внешности</w:t>
      </w:r>
    </w:p>
    <w:p w14:paraId="3C17FAA6" w14:textId="77777777" w:rsidR="005D13BA" w:rsidRDefault="005D13BA">
      <w:pPr>
        <w:pStyle w:val="aff6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7EF77776" w14:textId="77777777" w:rsidR="005D13BA" w:rsidRDefault="005D13BA">
      <w:pPr>
        <w:pStyle w:val="aff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76AEDCCE" w14:textId="77777777" w:rsidR="005D13BA" w:rsidRDefault="005D13BA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2D59BD41" w14:textId="77777777" w:rsidR="005D13BA" w:rsidRDefault="00763193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iCs/>
          <w:sz w:val="28"/>
          <w:szCs w:val="28"/>
        </w:rPr>
        <w:t>Перечень основной и дополнительной учебной литературы</w:t>
      </w:r>
    </w:p>
    <w:p w14:paraId="66BE282C" w14:textId="77777777" w:rsidR="005D13BA" w:rsidRDefault="005D13BA">
      <w:pPr>
        <w:pStyle w:val="afd"/>
        <w:suppressLineNumbers/>
        <w:ind w:firstLine="0"/>
        <w:jc w:val="center"/>
        <w:rPr>
          <w:b/>
          <w:szCs w:val="28"/>
        </w:rPr>
      </w:pPr>
    </w:p>
    <w:p w14:paraId="28181DB7" w14:textId="77777777" w:rsidR="005D13BA" w:rsidRDefault="00763193">
      <w:pPr>
        <w:ind w:firstLine="794"/>
      </w:pPr>
      <w:r>
        <w:rPr>
          <w:b/>
          <w:bCs/>
          <w:sz w:val="28"/>
          <w:szCs w:val="28"/>
        </w:rPr>
        <w:t>9.1.</w:t>
      </w:r>
      <w:r>
        <w:rPr>
          <w:b/>
          <w:bCs/>
          <w:sz w:val="28"/>
          <w:szCs w:val="28"/>
        </w:rPr>
        <w:tab/>
        <w:t>Нормативные правовые акты:</w:t>
      </w:r>
    </w:p>
    <w:p w14:paraId="4038C761" w14:textId="0283CACC" w:rsidR="005D13BA" w:rsidRDefault="0076319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обращения со служебными животными в учреждениях и органах уголовно-исполнительной системы Российской Федерации: приказ ФСИН России</w:t>
      </w:r>
      <w:r w:rsidR="004D01B6" w:rsidRPr="004D0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31.12.2019 № 1210. – </w:t>
      </w:r>
      <w:r>
        <w:rPr>
          <w:bCs/>
          <w:sz w:val="28"/>
          <w:szCs w:val="28"/>
        </w:rPr>
        <w:t>Москва</w:t>
      </w:r>
      <w:r>
        <w:rPr>
          <w:sz w:val="28"/>
          <w:szCs w:val="28"/>
        </w:rPr>
        <w:t>, 2019. – 37 с.</w:t>
      </w:r>
      <w:r>
        <w:rPr>
          <w:bCs/>
          <w:sz w:val="28"/>
          <w:szCs w:val="28"/>
        </w:rPr>
        <w:t>– Текст: непосредственный.</w:t>
      </w:r>
    </w:p>
    <w:p w14:paraId="5D459C2B" w14:textId="77777777" w:rsidR="005D13BA" w:rsidRDefault="005D13BA">
      <w:pPr>
        <w:pStyle w:val="afd"/>
        <w:suppressLineNumbers/>
        <w:ind w:firstLine="0"/>
        <w:jc w:val="center"/>
        <w:rPr>
          <w:b/>
          <w:szCs w:val="28"/>
        </w:rPr>
      </w:pPr>
    </w:p>
    <w:p w14:paraId="528505D8" w14:textId="1507ABB6" w:rsidR="005D13BA" w:rsidRDefault="00763193">
      <w:pPr>
        <w:suppressLineNumbers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Основная литература:</w:t>
      </w:r>
    </w:p>
    <w:p w14:paraId="543E22B5" w14:textId="77777777" w:rsidR="005D13BA" w:rsidRDefault="00763193">
      <w:pPr>
        <w:widowControl w:val="0"/>
        <w:numPr>
          <w:ilvl w:val="0"/>
          <w:numId w:val="3"/>
        </w:numPr>
        <w:ind w:left="0" w:right="15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</w:t>
      </w:r>
    </w:p>
    <w:p w14:paraId="6EC66187" w14:textId="77777777" w:rsidR="005D13BA" w:rsidRDefault="00763193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 полный курс</w:t>
      </w:r>
      <w:r>
        <w:rPr>
          <w:sz w:val="28"/>
          <w:szCs w:val="28"/>
        </w:rPr>
        <w:t xml:space="preserve"> : учебник  для бакалавров / А.Г. Филиппов. - 4-е изд., перераб и доп. - [б. м.] : Юрайт, 2012. - 835 с. - (Библиотека студента).</w:t>
      </w:r>
    </w:p>
    <w:p w14:paraId="4B9867D6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</w:t>
      </w:r>
    </w:p>
    <w:p w14:paraId="30D456E2" w14:textId="77777777" w:rsidR="005D13BA" w:rsidRDefault="005D13BA">
      <w:pPr>
        <w:pStyle w:val="afd"/>
        <w:suppressLineNumbers/>
        <w:ind w:left="786" w:firstLine="0"/>
        <w:rPr>
          <w:color w:val="FF0000"/>
          <w:szCs w:val="28"/>
        </w:rPr>
      </w:pPr>
    </w:p>
    <w:p w14:paraId="5D15E348" w14:textId="77777777" w:rsidR="005D13BA" w:rsidRDefault="00763193">
      <w:pPr>
        <w:pStyle w:val="afd"/>
        <w:suppressLineNumbers/>
        <w:ind w:left="786" w:firstLine="0"/>
        <w:rPr>
          <w:b/>
          <w:szCs w:val="28"/>
        </w:rPr>
      </w:pPr>
      <w:r>
        <w:rPr>
          <w:b/>
          <w:szCs w:val="28"/>
        </w:rPr>
        <w:t>9.3. Дополнительная литература:</w:t>
      </w:r>
    </w:p>
    <w:p w14:paraId="2BBD306D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  <w:sz w:val="28"/>
          <w:szCs w:val="28"/>
        </w:rPr>
        <w:t xml:space="preserve">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14.02.2022).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13F79553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Маликов, С.В. Криминалистика: практикум. М.: «ИНФРА-М» 2003. - 201с. </w:t>
      </w:r>
      <w:r>
        <w:rPr>
          <w:bCs/>
          <w:sz w:val="28"/>
          <w:szCs w:val="28"/>
        </w:rPr>
        <w:t>– Текст : непосредственный.</w:t>
      </w:r>
    </w:p>
    <w:p w14:paraId="1C284ED2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Основы криминалистики в</w:t>
      </w:r>
      <w:r>
        <w:rPr>
          <w:sz w:val="28"/>
          <w:szCs w:val="28"/>
        </w:rP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14.02.2022).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51649492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Пермь: Пермский институт ФСИН России, 2013.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48 с. – </w:t>
      </w:r>
      <w:r>
        <w:rPr>
          <w:rFonts w:eastAsia="Courier New"/>
          <w:color w:val="000000"/>
          <w:sz w:val="28"/>
          <w:szCs w:val="28"/>
        </w:rPr>
        <w:t xml:space="preserve">СДО «Прометей».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URL: https:// http://pifsin-prometeus.ru (дата обращения </w:t>
      </w:r>
      <w:r>
        <w:rPr>
          <w:rFonts w:eastAsia="Courier New"/>
          <w:color w:val="000000"/>
          <w:sz w:val="28"/>
          <w:szCs w:val="28"/>
        </w:rPr>
        <w:lastRenderedPageBreak/>
        <w:t xml:space="preserve">14.02.2022). </w:t>
      </w:r>
      <w:r>
        <w:rPr>
          <w:bCs/>
          <w:sz w:val="28"/>
          <w:szCs w:val="28"/>
        </w:rPr>
        <w:t>–</w:t>
      </w:r>
      <w:r>
        <w:rPr>
          <w:rFonts w:eastAsia="Courier New"/>
          <w:color w:val="000000"/>
          <w:sz w:val="28"/>
          <w:szCs w:val="28"/>
        </w:rPr>
        <w:t xml:space="preserve"> Режим доступа: для авториз. пользователей.</w:t>
      </w:r>
      <w:r>
        <w:rPr>
          <w:bCs/>
          <w:sz w:val="28"/>
          <w:szCs w:val="28"/>
        </w:rPr>
        <w:t xml:space="preserve"> –</w:t>
      </w:r>
      <w:r>
        <w:rPr>
          <w:rFonts w:eastAsia="Courier New"/>
          <w:color w:val="000000"/>
          <w:sz w:val="28"/>
          <w:szCs w:val="28"/>
        </w:rPr>
        <w:t xml:space="preserve"> Текст: электронный.</w:t>
      </w:r>
    </w:p>
    <w:p w14:paraId="1AA48D6B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Яблоков, Н. П. </w:t>
      </w:r>
      <w:r>
        <w:rPr>
          <w:bCs/>
          <w:sz w:val="28"/>
          <w:szCs w:val="28"/>
        </w:rPr>
        <w:tab/>
        <w:t>Криминалистика: учебник для вузов / Н. П. Яблоков. – 2-е изд., перераб. и доп. – Москва :Юрайт, 2014. – 303 с. – (Бакалавр. Базовый курс). – Текст : непосредственный</w:t>
      </w:r>
      <w:r>
        <w:rPr>
          <w:sz w:val="28"/>
          <w:szCs w:val="28"/>
        </w:rPr>
        <w:t>.</w:t>
      </w:r>
    </w:p>
    <w:p w14:paraId="35D1F652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Яровенко,Т.В. Современное состояние цифровой фотографии в криминалистике: монография. -М.: Юрлитиформ, 2011.-144с.</w:t>
      </w:r>
    </w:p>
    <w:p w14:paraId="52E38752" w14:textId="77777777" w:rsidR="005D13BA" w:rsidRDefault="007631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Трасология: учебник /под общ.ред. Н.П. Майлис.- М «Щит-М» 2011. - 325с.</w:t>
      </w:r>
      <w:r>
        <w:rPr>
          <w:bCs/>
          <w:sz w:val="28"/>
          <w:szCs w:val="28"/>
        </w:rPr>
        <w:t>– Текст : непосредственный</w:t>
      </w:r>
      <w:r>
        <w:rPr>
          <w:sz w:val="28"/>
          <w:szCs w:val="28"/>
        </w:rPr>
        <w:t>.</w:t>
      </w:r>
    </w:p>
    <w:p w14:paraId="7DCB4554" w14:textId="77777777" w:rsidR="005D13BA" w:rsidRDefault="005D13BA">
      <w:pPr>
        <w:suppressLineNumbers/>
        <w:tabs>
          <w:tab w:val="left" w:pos="-2835"/>
        </w:tabs>
        <w:jc w:val="both"/>
        <w:rPr>
          <w:sz w:val="28"/>
          <w:szCs w:val="28"/>
        </w:rPr>
      </w:pPr>
    </w:p>
    <w:p w14:paraId="7A2FA0F9" w14:textId="77777777" w:rsidR="005D13BA" w:rsidRDefault="00763193">
      <w:pPr>
        <w:pStyle w:val="aff6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9.4. </w:t>
      </w:r>
      <w:r>
        <w:rPr>
          <w:rFonts w:ascii="Times New Roman" w:hAnsi="Times New Roman"/>
          <w:b/>
          <w:bCs/>
          <w:iCs/>
          <w:sz w:val="28"/>
          <w:szCs w:val="28"/>
        </w:rPr>
        <w:t>Периодические издания</w:t>
      </w:r>
    </w:p>
    <w:p w14:paraId="103F5B3C" w14:textId="77777777" w:rsidR="005D13BA" w:rsidRDefault="00763193">
      <w:pPr>
        <w:numPr>
          <w:ilvl w:val="0"/>
          <w:numId w:val="4"/>
        </w:numPr>
        <w:ind w:left="0" w:firstLine="680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699BBA20" w14:textId="77777777" w:rsidR="005D13BA" w:rsidRDefault="00763193">
      <w:pPr>
        <w:numPr>
          <w:ilvl w:val="0"/>
          <w:numId w:val="4"/>
        </w:numPr>
        <w:ind w:left="0" w:firstLine="680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 xml:space="preserve">: Журнал Федерального Государственного Казенного Образовательного Учреждения Дополнительного Профессионального Образования "Ростовская школа служебно-розыскного собаководства Министерства Внутренних Дел Российской Федерации". </w:t>
      </w:r>
    </w:p>
    <w:p w14:paraId="164059B6" w14:textId="77777777" w:rsidR="005D13BA" w:rsidRDefault="00763193">
      <w:pPr>
        <w:numPr>
          <w:ilvl w:val="0"/>
          <w:numId w:val="4"/>
        </w:numPr>
        <w:ind w:left="0" w:firstLine="680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>.</w:t>
      </w:r>
    </w:p>
    <w:p w14:paraId="3DBE46CD" w14:textId="77777777" w:rsidR="005D13BA" w:rsidRDefault="005D13BA">
      <w:pPr>
        <w:ind w:left="142"/>
        <w:rPr>
          <w:sz w:val="28"/>
          <w:szCs w:val="28"/>
        </w:rPr>
      </w:pPr>
    </w:p>
    <w:p w14:paraId="47AEFC57" w14:textId="77777777" w:rsidR="005D13BA" w:rsidRDefault="00763193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1F137597" w14:textId="77777777" w:rsidR="005D13BA" w:rsidRDefault="00763193">
      <w:pPr>
        <w:pStyle w:val="aff3"/>
        <w:numPr>
          <w:ilvl w:val="0"/>
          <w:numId w:val="9"/>
        </w:numPr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737"/>
      </w:pPr>
      <w:r>
        <w:rPr>
          <w:sz w:val="28"/>
          <w:szCs w:val="28"/>
        </w:rPr>
        <w:t xml:space="preserve">Сервер ФСИН России. – URL: </w:t>
      </w:r>
      <w:hyperlink r:id="rId11">
        <w:r>
          <w:rPr>
            <w:sz w:val="28"/>
            <w:szCs w:val="28"/>
          </w:rPr>
          <w:t>http://www.fsi</w:t>
        </w:r>
        <w:r>
          <w:rPr>
            <w:sz w:val="28"/>
            <w:szCs w:val="28"/>
            <w:lang w:val="en-US"/>
          </w:rPr>
          <w:t>n</w:t>
        </w:r>
        <w:r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(дата обращения: 14.02.2022). – Текст: электронный.</w:t>
      </w:r>
    </w:p>
    <w:p w14:paraId="4892EF7B" w14:textId="77777777" w:rsidR="005D13BA" w:rsidRDefault="005D13BA">
      <w:pPr>
        <w:widowControl w:val="0"/>
        <w:jc w:val="both"/>
        <w:rPr>
          <w:sz w:val="28"/>
          <w:szCs w:val="28"/>
        </w:rPr>
      </w:pPr>
    </w:p>
    <w:p w14:paraId="47FA226A" w14:textId="77777777" w:rsidR="005D13BA" w:rsidRDefault="005D13BA">
      <w:pPr>
        <w:rPr>
          <w:sz w:val="28"/>
          <w:szCs w:val="28"/>
        </w:rPr>
      </w:pPr>
    </w:p>
    <w:p w14:paraId="62072974" w14:textId="77777777" w:rsidR="005D13BA" w:rsidRDefault="00763193" w:rsidP="004D01B6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b/>
          <w:sz w:val="28"/>
          <w:szCs w:val="28"/>
        </w:rPr>
        <w:br/>
        <w:t>и информационных справочных систем</w:t>
      </w:r>
    </w:p>
    <w:p w14:paraId="47CE2507" w14:textId="77777777" w:rsidR="005D13BA" w:rsidRDefault="005D13BA">
      <w:pPr>
        <w:pStyle w:val="afd"/>
        <w:ind w:firstLine="0"/>
        <w:rPr>
          <w:b/>
          <w:szCs w:val="28"/>
        </w:rPr>
      </w:pPr>
    </w:p>
    <w:p w14:paraId="4A6F47DF" w14:textId="77777777" w:rsidR="005D13BA" w:rsidRDefault="00763193">
      <w:pPr>
        <w:pStyle w:val="2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25.02.2022).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2A25170C" w14:textId="77777777" w:rsidR="005D13BA" w:rsidRDefault="00763193">
      <w:pPr>
        <w:pStyle w:val="2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25.02.2022). – Текст: электронный.</w:t>
      </w:r>
    </w:p>
    <w:p w14:paraId="6BF1E373" w14:textId="77777777" w:rsidR="005D13BA" w:rsidRDefault="00763193">
      <w:pPr>
        <w:pStyle w:val="2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25.02.2022). – Текст: электронный.</w:t>
      </w:r>
    </w:p>
    <w:p w14:paraId="39AFA68B" w14:textId="77777777" w:rsidR="005D13BA" w:rsidRDefault="005D13B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2294EE67" w14:textId="77777777" w:rsidR="005D13BA" w:rsidRDefault="0076319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468A98F8" w14:textId="77777777" w:rsidR="005D13BA" w:rsidRDefault="00763193">
      <w:pPr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Справочно-информационная система «КонсультантПлюс» - </w:t>
      </w:r>
      <w:r>
        <w:rPr>
          <w:sz w:val="28"/>
          <w:szCs w:val="28"/>
        </w:rPr>
        <w:lastRenderedPageBreak/>
        <w:t>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4E1B3ABC" w14:textId="77777777" w:rsidR="005D13BA" w:rsidRDefault="00763193">
      <w:pPr>
        <w:widowControl w:val="0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05A91392" w14:textId="77777777" w:rsidR="005D13BA" w:rsidRDefault="00763193">
      <w:pPr>
        <w:widowControl w:val="0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42607047" w14:textId="77777777" w:rsidR="005D13BA" w:rsidRDefault="005D13B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8C01C07" w14:textId="77777777" w:rsidR="005D13BA" w:rsidRDefault="0076319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4CFFEFEA" w14:textId="77777777" w:rsidR="005D13BA" w:rsidRDefault="00763193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11A3C6C4" w14:textId="77777777" w:rsidR="005D13BA" w:rsidRDefault="005D13BA">
      <w:pPr>
        <w:pStyle w:val="aff3"/>
        <w:tabs>
          <w:tab w:val="clear" w:pos="720"/>
          <w:tab w:val="clear" w:pos="756"/>
        </w:tabs>
        <w:spacing w:line="240" w:lineRule="auto"/>
        <w:ind w:left="0" w:firstLine="709"/>
        <w:rPr>
          <w:rFonts w:eastAsia="Calibri"/>
          <w:b/>
          <w:sz w:val="28"/>
          <w:szCs w:val="28"/>
          <w:lang w:eastAsia="en-US"/>
        </w:rPr>
      </w:pPr>
    </w:p>
    <w:p w14:paraId="530D101D" w14:textId="77777777" w:rsidR="005D13BA" w:rsidRDefault="00763193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37300A3E" w14:textId="77777777" w:rsidR="005D13BA" w:rsidRDefault="005D13BA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4905C0F8" w14:textId="77777777" w:rsidR="005D13BA" w:rsidRDefault="007631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7CC8B8C4" w14:textId="77777777" w:rsidR="005D13BA" w:rsidRDefault="007631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3B652CC4" w14:textId="77777777" w:rsidR="005D13BA" w:rsidRDefault="007631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337334E5" w14:textId="77777777" w:rsidR="005D13BA" w:rsidRDefault="007631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65C0F8ED" w14:textId="77777777" w:rsidR="005D13BA" w:rsidRDefault="00763193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sectPr w:rsidR="005D13BA">
      <w:headerReference w:type="default" r:id="rId12"/>
      <w:footerReference w:type="default" r:id="rId13"/>
      <w:pgSz w:w="11906" w:h="16838"/>
      <w:pgMar w:top="1134" w:right="709" w:bottom="1134" w:left="1701" w:header="568" w:footer="454" w:gutter="0"/>
      <w:cols w:space="720"/>
      <w:formProt w:val="0"/>
      <w:titlePg/>
      <w:docGrid w:linePitch="27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169E" w14:textId="77777777" w:rsidR="00197287" w:rsidRDefault="00197287">
      <w:r>
        <w:separator/>
      </w:r>
    </w:p>
  </w:endnote>
  <w:endnote w:type="continuationSeparator" w:id="0">
    <w:p w14:paraId="0D0E1F5A" w14:textId="77777777" w:rsidR="00197287" w:rsidRDefault="0019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50D2" w14:textId="77777777" w:rsidR="003C223B" w:rsidRDefault="003C223B">
    <w:pPr>
      <w:pStyle w:val="1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CA50" w14:textId="77777777" w:rsidR="00197287" w:rsidRDefault="00197287">
      <w:r>
        <w:separator/>
      </w:r>
    </w:p>
  </w:footnote>
  <w:footnote w:type="continuationSeparator" w:id="0">
    <w:p w14:paraId="7F7F8CB0" w14:textId="77777777" w:rsidR="00197287" w:rsidRDefault="0019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82C9" w14:textId="77777777" w:rsidR="003C223B" w:rsidRDefault="003C223B">
    <w:pPr>
      <w:pStyle w:val="1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17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F97"/>
    <w:multiLevelType w:val="multilevel"/>
    <w:tmpl w:val="454A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573D43"/>
    <w:multiLevelType w:val="multilevel"/>
    <w:tmpl w:val="FBF23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E22EDD"/>
    <w:multiLevelType w:val="multilevel"/>
    <w:tmpl w:val="416E7E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8082359"/>
    <w:multiLevelType w:val="multilevel"/>
    <w:tmpl w:val="A0E619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9138A2"/>
    <w:multiLevelType w:val="multilevel"/>
    <w:tmpl w:val="D82CBB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621867"/>
    <w:multiLevelType w:val="multilevel"/>
    <w:tmpl w:val="C04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DCF2A55"/>
    <w:multiLevelType w:val="multilevel"/>
    <w:tmpl w:val="75301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 w15:restartNumberingAfterBreak="0">
    <w:nsid w:val="6EB73E3F"/>
    <w:multiLevelType w:val="multilevel"/>
    <w:tmpl w:val="800CCD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0696504">
    <w:abstractNumId w:val="7"/>
  </w:num>
  <w:num w:numId="2" w16cid:durableId="1990360649">
    <w:abstractNumId w:val="2"/>
  </w:num>
  <w:num w:numId="3" w16cid:durableId="129057738">
    <w:abstractNumId w:val="6"/>
  </w:num>
  <w:num w:numId="4" w16cid:durableId="1630354022">
    <w:abstractNumId w:val="5"/>
  </w:num>
  <w:num w:numId="5" w16cid:durableId="1934782393">
    <w:abstractNumId w:val="3"/>
  </w:num>
  <w:num w:numId="6" w16cid:durableId="887306179">
    <w:abstractNumId w:val="1"/>
  </w:num>
  <w:num w:numId="7" w16cid:durableId="1537886510">
    <w:abstractNumId w:val="0"/>
  </w:num>
  <w:num w:numId="8" w16cid:durableId="1087531983">
    <w:abstractNumId w:val="4"/>
  </w:num>
  <w:num w:numId="9" w16cid:durableId="16827756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3BA"/>
    <w:rsid w:val="00094ECA"/>
    <w:rsid w:val="00183481"/>
    <w:rsid w:val="00197287"/>
    <w:rsid w:val="003C223B"/>
    <w:rsid w:val="004D01B6"/>
    <w:rsid w:val="005D13BA"/>
    <w:rsid w:val="00667170"/>
    <w:rsid w:val="007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89D3"/>
  <w15:docId w15:val="{1F0FB40C-1104-4812-8854-DAFA0052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8472B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link w:val="22"/>
    <w:qFormat/>
    <w:rsid w:val="00C8472B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link w:val="32"/>
    <w:qFormat/>
    <w:rsid w:val="00C8472B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C8472B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C8472B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C8472B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C8472B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C8472B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C8472B"/>
    <w:pPr>
      <w:keepNext/>
      <w:jc w:val="center"/>
      <w:outlineLvl w:val="8"/>
    </w:pPr>
    <w:rPr>
      <w:sz w:val="24"/>
    </w:rPr>
  </w:style>
  <w:style w:type="character" w:customStyle="1" w:styleId="a3">
    <w:name w:val="Посещённая гиперссылка"/>
    <w:rsid w:val="00C8472B"/>
    <w:rPr>
      <w:color w:val="800080"/>
      <w:u w:val="single"/>
    </w:rPr>
  </w:style>
  <w:style w:type="character" w:customStyle="1" w:styleId="a4">
    <w:name w:val="Привязка сноски"/>
    <w:rsid w:val="0047749D"/>
    <w:rPr>
      <w:vertAlign w:val="superscript"/>
    </w:rPr>
  </w:style>
  <w:style w:type="character" w:customStyle="1" w:styleId="FootnoteCharacters">
    <w:name w:val="Footnote Characters"/>
    <w:qFormat/>
    <w:rsid w:val="00C8472B"/>
    <w:rPr>
      <w:vertAlign w:val="superscript"/>
    </w:rPr>
  </w:style>
  <w:style w:type="character" w:styleId="a5">
    <w:name w:val="annotation reference"/>
    <w:qFormat/>
    <w:rsid w:val="00C8472B"/>
    <w:rPr>
      <w:sz w:val="16"/>
    </w:rPr>
  </w:style>
  <w:style w:type="character" w:styleId="a6">
    <w:name w:val="Emphasis"/>
    <w:uiPriority w:val="20"/>
    <w:qFormat/>
    <w:rsid w:val="00C8472B"/>
    <w:rPr>
      <w:i/>
      <w:iCs/>
    </w:rPr>
  </w:style>
  <w:style w:type="character" w:customStyle="1" w:styleId="-">
    <w:name w:val="Интернет-ссылка"/>
    <w:basedOn w:val="a0"/>
    <w:uiPriority w:val="99"/>
    <w:rsid w:val="007B5C80"/>
    <w:rPr>
      <w:rFonts w:cs="Times New Roman"/>
      <w:color w:val="0066CC"/>
      <w:u w:val="single"/>
    </w:rPr>
  </w:style>
  <w:style w:type="character" w:styleId="a7">
    <w:name w:val="page number"/>
    <w:basedOn w:val="a0"/>
    <w:qFormat/>
    <w:rsid w:val="00C8472B"/>
  </w:style>
  <w:style w:type="character" w:styleId="a8">
    <w:name w:val="Strong"/>
    <w:qFormat/>
    <w:rsid w:val="00C8472B"/>
    <w:rPr>
      <w:b/>
      <w:bCs/>
    </w:rPr>
  </w:style>
  <w:style w:type="character" w:styleId="HTML">
    <w:name w:val="HTML Cite"/>
    <w:uiPriority w:val="99"/>
    <w:unhideWhenUsed/>
    <w:qFormat/>
    <w:rsid w:val="00C8472B"/>
    <w:rPr>
      <w:color w:val="009933"/>
    </w:rPr>
  </w:style>
  <w:style w:type="character" w:customStyle="1" w:styleId="1">
    <w:name w:val="Заголовок 1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1"/>
    <w:qFormat/>
    <w:rsid w:val="00C847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с отступом 3 Знак2"/>
    <w:basedOn w:val="a0"/>
    <w:link w:val="31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C847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C8472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">
    <w:name w:val="Заголовок 6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">
    <w:name w:val="Заголовок 7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аголовок 8 Знак"/>
    <w:basedOn w:val="a0"/>
    <w:qFormat/>
    <w:rsid w:val="00C84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">
    <w:name w:val="Заголовок 9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C8472B"/>
    <w:rPr>
      <w:rFonts w:ascii="Times New Roman" w:eastAsia="Times New Roman" w:hAnsi="Times New Roman" w:cs="Times New Roman"/>
      <w:spacing w:val="-8"/>
      <w:sz w:val="25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C84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qFormat/>
    <w:rsid w:val="00C8472B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qFormat/>
    <w:rsid w:val="00C8472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хема документа Знак"/>
    <w:semiHidden/>
    <w:qFormat/>
    <w:rsid w:val="00C847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Схема документа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Название Знак"/>
    <w:basedOn w:val="a0"/>
    <w:qFormat/>
    <w:rsid w:val="00C84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qFormat/>
    <w:rsid w:val="00C84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qFormat/>
    <w:rsid w:val="00C8472B"/>
    <w:rPr>
      <w:rFonts w:ascii="Times New Roman" w:hAnsi="Times New Roman" w:cs="Times New Roman"/>
      <w:sz w:val="22"/>
      <w:szCs w:val="22"/>
    </w:rPr>
  </w:style>
  <w:style w:type="character" w:customStyle="1" w:styleId="af1">
    <w:name w:val="Текст выноски Знак"/>
    <w:semiHidden/>
    <w:qFormat/>
    <w:rsid w:val="00C8472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qFormat/>
    <w:rsid w:val="00C84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сноски Знак"/>
    <w:basedOn w:val="a0"/>
    <w:uiPriority w:val="99"/>
    <w:qFormat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qFormat/>
    <w:locked/>
    <w:rsid w:val="00C8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qFormat/>
    <w:rsid w:val="00C8472B"/>
    <w:rPr>
      <w:rFonts w:ascii="Times New Roman" w:eastAsia="Times New Roman" w:hAnsi="Times New Roman" w:cs="Times New Roman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8472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0"/>
    <w:qFormat/>
    <w:rsid w:val="00C8472B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4">
    <w:name w:val="Символ нумерации"/>
    <w:qFormat/>
    <w:rsid w:val="0047749D"/>
  </w:style>
  <w:style w:type="character" w:customStyle="1" w:styleId="13">
    <w:name w:val="Верхний колонтитул Знак1"/>
    <w:basedOn w:val="a0"/>
    <w:link w:val="14"/>
    <w:uiPriority w:val="99"/>
    <w:qFormat/>
    <w:rsid w:val="00887506"/>
    <w:rPr>
      <w:rFonts w:ascii="Times New Roman" w:eastAsia="Times New Roman" w:hAnsi="Times New Roman" w:cs="Times New Roman"/>
    </w:rPr>
  </w:style>
  <w:style w:type="character" w:customStyle="1" w:styleId="15">
    <w:name w:val="Нижний колонтитул Знак1"/>
    <w:basedOn w:val="a0"/>
    <w:link w:val="16"/>
    <w:uiPriority w:val="99"/>
    <w:qFormat/>
    <w:rsid w:val="00887506"/>
    <w:rPr>
      <w:rFonts w:ascii="Times New Roman" w:eastAsia="Times New Roman" w:hAnsi="Times New Roman" w:cs="Times New Roman"/>
    </w:rPr>
  </w:style>
  <w:style w:type="paragraph" w:customStyle="1" w:styleId="17">
    <w:name w:val="Заголовок1"/>
    <w:basedOn w:val="a"/>
    <w:next w:val="af5"/>
    <w:qFormat/>
    <w:rsid w:val="0047749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5">
    <w:name w:val="Body Text"/>
    <w:basedOn w:val="a"/>
    <w:qFormat/>
    <w:rsid w:val="00C8472B"/>
    <w:pPr>
      <w:jc w:val="center"/>
    </w:pPr>
    <w:rPr>
      <w:sz w:val="24"/>
    </w:rPr>
  </w:style>
  <w:style w:type="paragraph" w:styleId="af6">
    <w:name w:val="List"/>
    <w:basedOn w:val="a"/>
    <w:qFormat/>
    <w:rsid w:val="00C8472B"/>
    <w:pPr>
      <w:widowControl w:val="0"/>
      <w:ind w:left="283" w:hanging="283"/>
    </w:pPr>
    <w:rPr>
      <w:sz w:val="28"/>
      <w:lang w:val="en-AU"/>
    </w:rPr>
  </w:style>
  <w:style w:type="paragraph" w:customStyle="1" w:styleId="18">
    <w:name w:val="Название объекта1"/>
    <w:basedOn w:val="a"/>
    <w:qFormat/>
    <w:rsid w:val="0047749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7">
    <w:name w:val="index heading"/>
    <w:basedOn w:val="a"/>
    <w:qFormat/>
    <w:rsid w:val="0047749D"/>
    <w:pPr>
      <w:suppressLineNumbers/>
    </w:pPr>
    <w:rPr>
      <w:rFonts w:cs="Droid Sans Devanagari"/>
    </w:rPr>
  </w:style>
  <w:style w:type="paragraph" w:styleId="af8">
    <w:name w:val="Balloon Text"/>
    <w:basedOn w:val="a"/>
    <w:semiHidden/>
    <w:qFormat/>
    <w:rsid w:val="00C8472B"/>
    <w:rPr>
      <w:rFonts w:ascii="Tahoma" w:hAnsi="Tahoma"/>
      <w:sz w:val="16"/>
      <w:szCs w:val="16"/>
    </w:rPr>
  </w:style>
  <w:style w:type="paragraph" w:styleId="20">
    <w:name w:val="Body Text 2"/>
    <w:basedOn w:val="a"/>
    <w:qFormat/>
    <w:rsid w:val="00C8472B"/>
    <w:pPr>
      <w:jc w:val="center"/>
    </w:pPr>
    <w:rPr>
      <w:sz w:val="28"/>
    </w:rPr>
  </w:style>
  <w:style w:type="paragraph" w:styleId="af9">
    <w:name w:val="Plain Text"/>
    <w:basedOn w:val="a"/>
    <w:uiPriority w:val="99"/>
    <w:qFormat/>
    <w:rsid w:val="00C8472B"/>
    <w:rPr>
      <w:rFonts w:ascii="Courier New" w:hAnsi="Courier New"/>
    </w:rPr>
  </w:style>
  <w:style w:type="paragraph" w:styleId="30">
    <w:name w:val="Body Text Indent 3"/>
    <w:basedOn w:val="a"/>
    <w:qFormat/>
    <w:rsid w:val="00C8472B"/>
    <w:pPr>
      <w:ind w:firstLine="720"/>
      <w:jc w:val="both"/>
    </w:pPr>
    <w:rPr>
      <w:sz w:val="24"/>
    </w:rPr>
  </w:style>
  <w:style w:type="paragraph" w:styleId="afa">
    <w:name w:val="caption"/>
    <w:basedOn w:val="a"/>
    <w:next w:val="a"/>
    <w:qFormat/>
    <w:rsid w:val="00C8472B"/>
    <w:pPr>
      <w:jc w:val="center"/>
    </w:pPr>
    <w:rPr>
      <w:sz w:val="28"/>
    </w:rPr>
  </w:style>
  <w:style w:type="paragraph" w:styleId="afb">
    <w:name w:val="Document Map"/>
    <w:basedOn w:val="a"/>
    <w:semiHidden/>
    <w:qFormat/>
    <w:rsid w:val="00C8472B"/>
    <w:pPr>
      <w:shd w:val="clear" w:color="auto" w:fill="000080"/>
    </w:pPr>
    <w:rPr>
      <w:rFonts w:ascii="Tahoma" w:hAnsi="Tahoma" w:cs="Tahoma"/>
    </w:rPr>
  </w:style>
  <w:style w:type="paragraph" w:customStyle="1" w:styleId="19">
    <w:name w:val="Текст сноски1"/>
    <w:basedOn w:val="a"/>
    <w:uiPriority w:val="99"/>
    <w:qFormat/>
    <w:rsid w:val="00C8472B"/>
  </w:style>
  <w:style w:type="paragraph" w:customStyle="1" w:styleId="afc">
    <w:name w:val="Верхний и нижний колонтитулы"/>
    <w:basedOn w:val="a"/>
    <w:qFormat/>
    <w:rsid w:val="0047749D"/>
  </w:style>
  <w:style w:type="paragraph" w:customStyle="1" w:styleId="14">
    <w:name w:val="Верхний колонтитул1"/>
    <w:basedOn w:val="a"/>
    <w:link w:val="13"/>
    <w:uiPriority w:val="99"/>
    <w:qFormat/>
    <w:rsid w:val="00887506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qFormat/>
    <w:rsid w:val="00C8472B"/>
    <w:pPr>
      <w:widowControl w:val="0"/>
      <w:ind w:firstLine="720"/>
      <w:jc w:val="both"/>
    </w:pPr>
    <w:rPr>
      <w:sz w:val="28"/>
    </w:rPr>
  </w:style>
  <w:style w:type="paragraph" w:styleId="afe">
    <w:name w:val="Title"/>
    <w:basedOn w:val="a"/>
    <w:qFormat/>
    <w:rsid w:val="00C8472B"/>
    <w:pPr>
      <w:jc w:val="center"/>
    </w:pPr>
    <w:rPr>
      <w:sz w:val="28"/>
    </w:rPr>
  </w:style>
  <w:style w:type="paragraph" w:customStyle="1" w:styleId="16">
    <w:name w:val="Нижний колонтитул1"/>
    <w:basedOn w:val="a"/>
    <w:link w:val="15"/>
    <w:uiPriority w:val="99"/>
    <w:qFormat/>
    <w:rsid w:val="00887506"/>
    <w:pPr>
      <w:tabs>
        <w:tab w:val="center" w:pos="4677"/>
        <w:tab w:val="right" w:pos="9355"/>
      </w:tabs>
    </w:pPr>
  </w:style>
  <w:style w:type="paragraph" w:styleId="aff">
    <w:name w:val="Normal (Web)"/>
    <w:basedOn w:val="a"/>
    <w:uiPriority w:val="99"/>
    <w:qFormat/>
    <w:rsid w:val="00C8472B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3"/>
    <w:basedOn w:val="a"/>
    <w:qFormat/>
    <w:rsid w:val="00C8472B"/>
    <w:pPr>
      <w:jc w:val="center"/>
    </w:pPr>
    <w:rPr>
      <w:spacing w:val="-8"/>
      <w:sz w:val="25"/>
    </w:rPr>
  </w:style>
  <w:style w:type="paragraph" w:styleId="23">
    <w:name w:val="Body Text Indent 2"/>
    <w:basedOn w:val="a"/>
    <w:qFormat/>
    <w:rsid w:val="00C8472B"/>
    <w:pPr>
      <w:ind w:firstLine="709"/>
      <w:jc w:val="both"/>
    </w:pPr>
    <w:rPr>
      <w:sz w:val="28"/>
    </w:rPr>
  </w:style>
  <w:style w:type="paragraph" w:styleId="aff0">
    <w:name w:val="Subtitle"/>
    <w:basedOn w:val="a"/>
    <w:qFormat/>
    <w:rsid w:val="00C8472B"/>
    <w:pPr>
      <w:jc w:val="center"/>
    </w:pPr>
    <w:rPr>
      <w:sz w:val="28"/>
      <w:szCs w:val="24"/>
    </w:rPr>
  </w:style>
  <w:style w:type="paragraph" w:styleId="HTML1">
    <w:name w:val="HTML Preformatted"/>
    <w:basedOn w:val="a"/>
    <w:qFormat/>
    <w:rsid w:val="00C8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1a">
    <w:name w:val="Обычный1"/>
    <w:qFormat/>
    <w:rsid w:val="00C8472B"/>
    <w:pPr>
      <w:widowControl w:val="0"/>
      <w:spacing w:before="20"/>
      <w:ind w:left="1280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тиль стандарт"/>
    <w:qFormat/>
    <w:rsid w:val="00C8472B"/>
    <w:pPr>
      <w:suppressLineNumbers/>
      <w:ind w:firstLine="851"/>
      <w:jc w:val="both"/>
    </w:pPr>
    <w:rPr>
      <w:rFonts w:ascii="Times New Roman" w:eastAsia="Times New Roman" w:hAnsi="Times New Roman" w:cs="Times New Roman"/>
      <w:b/>
      <w:sz w:val="28"/>
    </w:rPr>
  </w:style>
  <w:style w:type="paragraph" w:customStyle="1" w:styleId="1b">
    <w:name w:val="Основной текст с отступом1"/>
    <w:basedOn w:val="a"/>
    <w:qFormat/>
    <w:rsid w:val="00C8472B"/>
    <w:pPr>
      <w:ind w:left="5664"/>
    </w:pPr>
  </w:style>
  <w:style w:type="paragraph" w:customStyle="1" w:styleId="aff2">
    <w:name w:val="Знак Знак Знак"/>
    <w:basedOn w:val="a"/>
    <w:qFormat/>
    <w:rsid w:val="00C847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3">
    <w:name w:val="список с точками"/>
    <w:basedOn w:val="a"/>
    <w:qFormat/>
    <w:rsid w:val="00C8472B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4">
    <w:name w:val="No Spacing"/>
    <w:qFormat/>
    <w:rsid w:val="00C8472B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qFormat/>
    <w:rsid w:val="00C8472B"/>
    <w:rPr>
      <w:rFonts w:ascii="Times New Roman" w:eastAsia="Calibri" w:hAnsi="Times New Roman" w:cs="Times New Roman"/>
    </w:rPr>
  </w:style>
  <w:style w:type="paragraph" w:customStyle="1" w:styleId="aff5">
    <w:name w:val="Для таблиц"/>
    <w:basedOn w:val="a"/>
    <w:qFormat/>
    <w:rsid w:val="00C8472B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847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 Знак Знак Знак Знак Знак Знак1 Знак Знак Знак"/>
    <w:basedOn w:val="a"/>
    <w:qFormat/>
    <w:rsid w:val="00C8472B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C8472B"/>
    <w:pPr>
      <w:widowControl w:val="0"/>
      <w:spacing w:before="240"/>
      <w:jc w:val="center"/>
    </w:pPr>
    <w:rPr>
      <w:rFonts w:ascii="Arial" w:eastAsia="Times New Roman" w:hAnsi="Arial" w:cs="Arial"/>
    </w:rPr>
  </w:style>
  <w:style w:type="paragraph" w:customStyle="1" w:styleId="FR2">
    <w:name w:val="FR2"/>
    <w:qFormat/>
    <w:rsid w:val="00C8472B"/>
    <w:pPr>
      <w:widowControl w:val="0"/>
      <w:spacing w:before="260"/>
      <w:ind w:left="200"/>
      <w:jc w:val="center"/>
    </w:pPr>
    <w:rPr>
      <w:rFonts w:ascii="Arial" w:eastAsia="Times New Roman" w:hAnsi="Arial" w:cs="Arial"/>
      <w:sz w:val="18"/>
      <w:szCs w:val="18"/>
    </w:rPr>
  </w:style>
  <w:style w:type="paragraph" w:styleId="aff6">
    <w:name w:val="List Paragraph"/>
    <w:basedOn w:val="a"/>
    <w:uiPriority w:val="34"/>
    <w:qFormat/>
    <w:rsid w:val="00C84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hnormaTitle">
    <w:name w:val="tehnormaTitle"/>
    <w:uiPriority w:val="99"/>
    <w:qFormat/>
    <w:rsid w:val="00C8472B"/>
    <w:pPr>
      <w:widowControl w:val="0"/>
    </w:pPr>
    <w:rPr>
      <w:rFonts w:eastAsia="Times New Roman" w:cs="Times New Roman"/>
      <w:b/>
      <w:bCs/>
      <w:sz w:val="22"/>
      <w:szCs w:val="22"/>
    </w:rPr>
  </w:style>
  <w:style w:type="paragraph" w:customStyle="1" w:styleId="Default">
    <w:name w:val="Default"/>
    <w:qFormat/>
    <w:rsid w:val="00C847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Основной текст с отступом 2 Знак"/>
    <w:basedOn w:val="a"/>
    <w:qFormat/>
    <w:rsid w:val="00C8472B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customStyle="1" w:styleId="ConsPlusNormal">
    <w:name w:val="ConsPlusNormal"/>
    <w:qFormat/>
    <w:rsid w:val="00C8472B"/>
    <w:rPr>
      <w:rFonts w:ascii="Tahoma" w:eastAsia="Times New Roman" w:hAnsi="Tahoma" w:cs="Tahoma"/>
      <w:b/>
      <w:bCs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8472B"/>
    <w:pPr>
      <w:shd w:val="clear" w:color="auto" w:fill="FFFFFF"/>
      <w:spacing w:line="240" w:lineRule="atLeast"/>
      <w:ind w:hanging="1720"/>
    </w:pPr>
    <w:rPr>
      <w:rFonts w:eastAsiaTheme="minorHAnsi"/>
      <w:b/>
      <w:bCs/>
      <w:sz w:val="27"/>
      <w:szCs w:val="27"/>
      <w:lang w:eastAsia="en-US"/>
    </w:rPr>
  </w:style>
  <w:style w:type="paragraph" w:customStyle="1" w:styleId="40">
    <w:name w:val="Основной текст4"/>
    <w:basedOn w:val="a"/>
    <w:qFormat/>
    <w:rsid w:val="00C8472B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aff7">
    <w:name w:val="Содержимое таблицы"/>
    <w:basedOn w:val="a"/>
    <w:qFormat/>
    <w:rsid w:val="0047749D"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rsid w:val="0047749D"/>
    <w:pPr>
      <w:jc w:val="center"/>
    </w:pPr>
    <w:rPr>
      <w:b/>
      <w:bCs/>
    </w:rPr>
  </w:style>
  <w:style w:type="paragraph" w:customStyle="1" w:styleId="211">
    <w:name w:val="Основной текст с отступом 2 Знак1"/>
    <w:basedOn w:val="a"/>
    <w:qFormat/>
    <w:rsid w:val="0047749D"/>
    <w:pPr>
      <w:suppressAutoHyphens w:val="0"/>
    </w:pPr>
    <w:rPr>
      <w:rFonts w:ascii="Courier New" w:hAnsi="Courier New" w:cs="Courier New"/>
    </w:rPr>
  </w:style>
  <w:style w:type="paragraph" w:customStyle="1" w:styleId="25">
    <w:name w:val="Абзац списка2"/>
    <w:basedOn w:val="a"/>
    <w:qFormat/>
    <w:rsid w:val="002675BF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97">
    <w:name w:val="стиль97"/>
    <w:basedOn w:val="a"/>
    <w:qFormat/>
    <w:pPr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e">
    <w:name w:val="Абзац списка1"/>
    <w:basedOn w:val="a"/>
    <w:qFormat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table" w:styleId="aff9">
    <w:name w:val="Table Grid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qFormat/>
    <w:rsid w:val="00C8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ABC01C-15BB-4339-8DC9-A26936E07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2347472</TotalTime>
  <Pages>1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30089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dc:description/>
  <cp:lastModifiedBy>Суюнов Артур Маратович</cp:lastModifiedBy>
  <cp:revision>85</cp:revision>
  <cp:lastPrinted>2020-08-06T07:38:00Z</cp:lastPrinted>
  <dcterms:created xsi:type="dcterms:W3CDTF">2018-07-18T08:27:00Z</dcterms:created>
  <dcterms:modified xsi:type="dcterms:W3CDTF">2023-12-29T05:52:00Z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1049-11.2.0.9747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