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4C80" w14:textId="77777777" w:rsidR="006855B7" w:rsidRDefault="00B020D8">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5786B951" w14:textId="77777777" w:rsidR="006855B7" w:rsidRDefault="00B020D8">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66804B24"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62CF8170" w14:textId="77777777" w:rsidR="006855B7" w:rsidRDefault="00B020D8">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4DA58BF7" w14:textId="77777777" w:rsidR="006855B7" w:rsidRDefault="00B020D8">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464E02B8" w14:textId="77777777" w:rsidR="006855B7" w:rsidRDefault="00B020D8">
      <w:pPr>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Кафедра зоотехнии</w:t>
      </w:r>
    </w:p>
    <w:p w14:paraId="39CB32E6" w14:textId="77777777" w:rsidR="006855B7" w:rsidRDefault="006855B7">
      <w:pPr>
        <w:spacing w:after="0" w:line="240" w:lineRule="auto"/>
        <w:jc w:val="center"/>
        <w:rPr>
          <w:rFonts w:ascii="Times New Roman" w:eastAsia="Calibri" w:hAnsi="Times New Roman" w:cs="Times New Roman"/>
          <w:bCs/>
          <w:sz w:val="28"/>
          <w:szCs w:val="28"/>
          <w:lang w:eastAsia="en-US"/>
        </w:rPr>
      </w:pPr>
    </w:p>
    <w:p w14:paraId="436C642B" w14:textId="32283966" w:rsidR="006855B7" w:rsidRDefault="006855B7">
      <w:pPr>
        <w:spacing w:after="0" w:line="240" w:lineRule="auto"/>
        <w:jc w:val="center"/>
        <w:rPr>
          <w:rFonts w:ascii="Times New Roman" w:eastAsia="Calibri" w:hAnsi="Times New Roman" w:cs="Times New Roman"/>
          <w:bCs/>
          <w:sz w:val="28"/>
          <w:szCs w:val="28"/>
          <w:lang w:eastAsia="en-US"/>
        </w:rPr>
      </w:pPr>
    </w:p>
    <w:p w14:paraId="4C2EC875" w14:textId="39CD1881" w:rsidR="00063F84" w:rsidRDefault="00063F84">
      <w:pPr>
        <w:spacing w:after="0" w:line="240" w:lineRule="auto"/>
        <w:jc w:val="center"/>
        <w:rPr>
          <w:rFonts w:ascii="Times New Roman" w:eastAsia="Calibri" w:hAnsi="Times New Roman" w:cs="Times New Roman"/>
          <w:bCs/>
          <w:sz w:val="28"/>
          <w:szCs w:val="28"/>
          <w:lang w:eastAsia="en-US"/>
        </w:rPr>
      </w:pPr>
    </w:p>
    <w:p w14:paraId="0C31EB34" w14:textId="77777777" w:rsidR="00063F84" w:rsidRDefault="00063F84">
      <w:pPr>
        <w:spacing w:after="0" w:line="240" w:lineRule="auto"/>
        <w:jc w:val="center"/>
        <w:rPr>
          <w:rFonts w:ascii="Times New Roman" w:eastAsia="Calibri" w:hAnsi="Times New Roman" w:cs="Times New Roman"/>
          <w:bCs/>
          <w:sz w:val="28"/>
          <w:szCs w:val="28"/>
          <w:lang w:eastAsia="en-US"/>
        </w:rPr>
      </w:pPr>
    </w:p>
    <w:p w14:paraId="2F4D3998" w14:textId="77777777" w:rsidR="00587F22" w:rsidRDefault="00587F22" w:rsidP="00587F22">
      <w:pPr>
        <w:pStyle w:val="af7"/>
        <w:rPr>
          <w:sz w:val="28"/>
          <w:szCs w:val="28"/>
        </w:rPr>
      </w:pPr>
    </w:p>
    <w:p w14:paraId="40A745CC" w14:textId="77777777" w:rsidR="00587F22" w:rsidRDefault="00587F22" w:rsidP="00587F22">
      <w:pPr>
        <w:pStyle w:val="af7"/>
        <w:rPr>
          <w:sz w:val="28"/>
          <w:szCs w:val="28"/>
        </w:rPr>
      </w:pPr>
    </w:p>
    <w:p w14:paraId="6C2D8B2F" w14:textId="77777777" w:rsidR="00587F22" w:rsidRDefault="00587F22" w:rsidP="00587F22">
      <w:pPr>
        <w:pStyle w:val="af7"/>
        <w:rPr>
          <w:sz w:val="28"/>
          <w:szCs w:val="28"/>
        </w:rPr>
      </w:pPr>
    </w:p>
    <w:p w14:paraId="2A416F61" w14:textId="77777777" w:rsidR="00587F22" w:rsidRDefault="00587F22" w:rsidP="00587F22">
      <w:pPr>
        <w:pStyle w:val="af7"/>
        <w:rPr>
          <w:sz w:val="28"/>
          <w:szCs w:val="28"/>
        </w:rPr>
      </w:pPr>
    </w:p>
    <w:p w14:paraId="2B5AA5E5" w14:textId="77777777" w:rsidR="00587F22" w:rsidRDefault="00587F22" w:rsidP="00587F22">
      <w:pPr>
        <w:pStyle w:val="af7"/>
        <w:rPr>
          <w:sz w:val="28"/>
          <w:szCs w:val="28"/>
        </w:rPr>
      </w:pPr>
    </w:p>
    <w:p w14:paraId="4F9B0ADF" w14:textId="77777777" w:rsidR="00587F22" w:rsidRDefault="00587F22" w:rsidP="00587F22">
      <w:pPr>
        <w:pStyle w:val="af7"/>
        <w:rPr>
          <w:sz w:val="28"/>
          <w:szCs w:val="28"/>
        </w:rPr>
      </w:pPr>
    </w:p>
    <w:p w14:paraId="09FCEE33" w14:textId="77777777" w:rsidR="00587F22" w:rsidRDefault="00587F22" w:rsidP="00587F22">
      <w:pPr>
        <w:pStyle w:val="af7"/>
        <w:rPr>
          <w:sz w:val="28"/>
          <w:szCs w:val="28"/>
        </w:rPr>
      </w:pPr>
    </w:p>
    <w:p w14:paraId="474ABE31" w14:textId="77777777" w:rsidR="00587F22" w:rsidRDefault="00587F22" w:rsidP="00587F22">
      <w:pPr>
        <w:pStyle w:val="af7"/>
        <w:rPr>
          <w:sz w:val="28"/>
          <w:szCs w:val="28"/>
        </w:rPr>
      </w:pPr>
    </w:p>
    <w:p w14:paraId="566F1187" w14:textId="77777777" w:rsidR="006855B7" w:rsidRDefault="006855B7">
      <w:pPr>
        <w:spacing w:after="0" w:line="240" w:lineRule="auto"/>
        <w:rPr>
          <w:rFonts w:ascii="Times New Roman" w:eastAsia="Times New Roman" w:hAnsi="Times New Roman" w:cs="Times New Roman"/>
          <w:b/>
          <w:sz w:val="28"/>
          <w:szCs w:val="28"/>
        </w:rPr>
      </w:pPr>
    </w:p>
    <w:p w14:paraId="7E0051C3" w14:textId="77777777" w:rsidR="006855B7" w:rsidRDefault="006855B7">
      <w:pPr>
        <w:spacing w:after="0" w:line="240" w:lineRule="auto"/>
        <w:rPr>
          <w:rFonts w:ascii="Times New Roman" w:eastAsia="Times New Roman" w:hAnsi="Times New Roman" w:cs="Times New Roman"/>
          <w:b/>
          <w:sz w:val="28"/>
          <w:szCs w:val="28"/>
        </w:rPr>
      </w:pPr>
    </w:p>
    <w:p w14:paraId="6D4DB15B" w14:textId="60BCEDC6" w:rsidR="006855B7" w:rsidRDefault="006855B7">
      <w:pPr>
        <w:spacing w:after="0" w:line="240" w:lineRule="auto"/>
        <w:rPr>
          <w:rFonts w:ascii="Times New Roman" w:eastAsia="Times New Roman" w:hAnsi="Times New Roman" w:cs="Times New Roman"/>
          <w:sz w:val="28"/>
          <w:szCs w:val="28"/>
        </w:rPr>
      </w:pPr>
    </w:p>
    <w:p w14:paraId="4AFA9CE5" w14:textId="77777777" w:rsidR="00063F84" w:rsidRDefault="00063F84">
      <w:pPr>
        <w:spacing w:after="0" w:line="240" w:lineRule="auto"/>
        <w:rPr>
          <w:rFonts w:ascii="Times New Roman" w:eastAsia="Times New Roman" w:hAnsi="Times New Roman" w:cs="Times New Roman"/>
          <w:sz w:val="28"/>
          <w:szCs w:val="28"/>
        </w:rPr>
      </w:pPr>
    </w:p>
    <w:p w14:paraId="5899D24A" w14:textId="394D5D63" w:rsidR="006855B7" w:rsidRDefault="00B020D8" w:rsidP="00063F84">
      <w:pPr>
        <w:tabs>
          <w:tab w:val="left" w:pos="0"/>
        </w:tabs>
        <w:spacing w:after="0" w:line="240" w:lineRule="auto"/>
        <w:jc w:val="center"/>
        <w:rPr>
          <w:rFonts w:ascii="Times New Roman" w:eastAsia="Calibri" w:hAnsi="Times New Roman" w:cs="Times New Roman"/>
          <w:sz w:val="28"/>
          <w:szCs w:val="28"/>
          <w:lang w:eastAsia="en-US"/>
        </w:rPr>
      </w:pPr>
      <w:r w:rsidRPr="002C6672">
        <w:rPr>
          <w:rFonts w:ascii="Times New Roman" w:eastAsia="Calibri" w:hAnsi="Times New Roman" w:cs="Times New Roman"/>
          <w:sz w:val="28"/>
          <w:szCs w:val="28"/>
          <w:lang w:eastAsia="en-US"/>
        </w:rPr>
        <w:t xml:space="preserve">РАБОЧАЯ ПРОГРАММА ДИСЦИПЛИНЫ </w:t>
      </w:r>
    </w:p>
    <w:p w14:paraId="68046C83" w14:textId="77777777" w:rsidR="002C6672" w:rsidRPr="002C6672" w:rsidRDefault="002C6672" w:rsidP="00063F84">
      <w:pPr>
        <w:tabs>
          <w:tab w:val="left" w:pos="0"/>
        </w:tabs>
        <w:spacing w:after="0" w:line="240" w:lineRule="auto"/>
        <w:jc w:val="center"/>
        <w:rPr>
          <w:rFonts w:ascii="Times New Roman" w:eastAsia="Calibri" w:hAnsi="Times New Roman" w:cs="Times New Roman"/>
          <w:sz w:val="28"/>
          <w:szCs w:val="28"/>
          <w:lang w:eastAsia="en-US"/>
        </w:rPr>
      </w:pPr>
    </w:p>
    <w:p w14:paraId="20253FD2" w14:textId="1956FDA5" w:rsidR="006855B7" w:rsidRDefault="00B020D8" w:rsidP="00063F84">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sz w:val="28"/>
          <w:szCs w:val="28"/>
          <w:lang w:eastAsia="en-US"/>
        </w:rPr>
        <w:t>ЗООЛОГИЯ</w:t>
      </w:r>
    </w:p>
    <w:p w14:paraId="500E1416" w14:textId="77777777" w:rsidR="006855B7" w:rsidRDefault="006855B7" w:rsidP="00063F84">
      <w:pPr>
        <w:tabs>
          <w:tab w:val="left" w:pos="0"/>
        </w:tabs>
        <w:spacing w:after="0" w:line="240" w:lineRule="auto"/>
        <w:jc w:val="center"/>
        <w:rPr>
          <w:rFonts w:ascii="Times New Roman" w:eastAsia="Calibri" w:hAnsi="Times New Roman" w:cs="Times New Roman"/>
          <w:bCs/>
          <w:sz w:val="28"/>
          <w:szCs w:val="28"/>
          <w:lang w:eastAsia="en-US"/>
        </w:rPr>
      </w:pPr>
    </w:p>
    <w:p w14:paraId="47255DB1" w14:textId="77777777" w:rsidR="006855B7" w:rsidRDefault="00B020D8" w:rsidP="00063F8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7F8836FF" w14:textId="77777777" w:rsidR="006855B7" w:rsidRDefault="00B020D8" w:rsidP="00063F84">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36.03.02 Зоотехния</w:t>
      </w:r>
    </w:p>
    <w:p w14:paraId="27B2E3D4" w14:textId="77777777" w:rsidR="006855B7" w:rsidRDefault="006855B7" w:rsidP="00063F84">
      <w:pPr>
        <w:tabs>
          <w:tab w:val="left" w:pos="0"/>
        </w:tabs>
        <w:spacing w:after="0" w:line="240" w:lineRule="auto"/>
        <w:jc w:val="center"/>
        <w:rPr>
          <w:rFonts w:ascii="Times New Roman" w:eastAsia="Calibri" w:hAnsi="Times New Roman" w:cs="Times New Roman"/>
          <w:bCs/>
          <w:sz w:val="28"/>
          <w:szCs w:val="28"/>
          <w:lang w:eastAsia="en-US"/>
        </w:rPr>
      </w:pPr>
    </w:p>
    <w:p w14:paraId="2ECEFEB0" w14:textId="3A3C284E" w:rsidR="00171DC8" w:rsidRDefault="00171DC8" w:rsidP="00063F84">
      <w:pPr>
        <w:tabs>
          <w:tab w:val="left" w:pos="0"/>
        </w:tabs>
        <w:spacing w:after="0" w:line="240" w:lineRule="auto"/>
        <w:jc w:val="center"/>
        <w:rPr>
          <w:rFonts w:ascii="Times New Roman" w:hAnsi="Times New Roman"/>
          <w:sz w:val="28"/>
          <w:szCs w:val="28"/>
        </w:rPr>
      </w:pPr>
      <w:r>
        <w:rPr>
          <w:rFonts w:ascii="Times New Roman" w:hAnsi="Times New Roman"/>
          <w:bCs/>
          <w:sz w:val="28"/>
          <w:szCs w:val="28"/>
        </w:rPr>
        <w:t>квалификация выпускника –</w:t>
      </w:r>
      <w:r w:rsidR="00063F84">
        <w:rPr>
          <w:rFonts w:ascii="Times New Roman" w:hAnsi="Times New Roman"/>
          <w:bCs/>
          <w:sz w:val="28"/>
          <w:szCs w:val="28"/>
        </w:rPr>
        <w:t xml:space="preserve"> </w:t>
      </w:r>
      <w:r>
        <w:rPr>
          <w:rFonts w:ascii="Times New Roman" w:hAnsi="Times New Roman"/>
          <w:sz w:val="28"/>
          <w:szCs w:val="28"/>
        </w:rPr>
        <w:t>бакалавр</w:t>
      </w:r>
    </w:p>
    <w:p w14:paraId="560D6E3E" w14:textId="77777777" w:rsidR="00171DC8" w:rsidRDefault="00171DC8" w:rsidP="00063F84">
      <w:pPr>
        <w:tabs>
          <w:tab w:val="left" w:pos="0"/>
        </w:tabs>
        <w:spacing w:after="0" w:line="240" w:lineRule="auto"/>
        <w:jc w:val="center"/>
        <w:rPr>
          <w:rFonts w:ascii="Times New Roman" w:hAnsi="Times New Roman"/>
          <w:sz w:val="28"/>
          <w:szCs w:val="28"/>
        </w:rPr>
      </w:pPr>
    </w:p>
    <w:p w14:paraId="49E000B4" w14:textId="14B9C8D0" w:rsidR="00171DC8" w:rsidRDefault="00171DC8" w:rsidP="00063F84">
      <w:pPr>
        <w:tabs>
          <w:tab w:val="left" w:pos="0"/>
        </w:tabs>
        <w:spacing w:after="0" w:line="240" w:lineRule="auto"/>
        <w:jc w:val="center"/>
        <w:rPr>
          <w:rFonts w:ascii="Times New Roman" w:hAnsi="Times New Roman"/>
        </w:rPr>
      </w:pPr>
      <w:r>
        <w:rPr>
          <w:rFonts w:ascii="Times New Roman" w:hAnsi="Times New Roman"/>
          <w:bCs/>
          <w:sz w:val="28"/>
          <w:szCs w:val="28"/>
        </w:rPr>
        <w:t>направленность: частная зоотехния</w:t>
      </w:r>
    </w:p>
    <w:p w14:paraId="3187E30A" w14:textId="77777777" w:rsidR="00171DC8" w:rsidRDefault="00171DC8" w:rsidP="00063F84">
      <w:pPr>
        <w:tabs>
          <w:tab w:val="left" w:pos="0"/>
        </w:tabs>
        <w:spacing w:after="0" w:line="240" w:lineRule="auto"/>
        <w:jc w:val="center"/>
        <w:rPr>
          <w:rFonts w:ascii="Times New Roman" w:hAnsi="Times New Roman"/>
          <w:b/>
          <w:bCs/>
          <w:sz w:val="28"/>
          <w:szCs w:val="28"/>
        </w:rPr>
      </w:pPr>
    </w:p>
    <w:p w14:paraId="247A3C21" w14:textId="27950EA8" w:rsidR="006855B7" w:rsidRDefault="00171DC8" w:rsidP="00063F84">
      <w:pPr>
        <w:tabs>
          <w:tab w:val="left" w:pos="0"/>
        </w:tabs>
        <w:spacing w:after="20" w:line="240" w:lineRule="auto"/>
        <w:jc w:val="center"/>
        <w:rPr>
          <w:rFonts w:ascii="Times New Roman" w:eastAsia="Calibri" w:hAnsi="Times New Roman" w:cs="Times New Roman"/>
          <w:bCs/>
          <w:sz w:val="28"/>
          <w:szCs w:val="28"/>
          <w:lang w:eastAsia="en-US"/>
        </w:rPr>
      </w:pPr>
      <w:r>
        <w:rPr>
          <w:rFonts w:ascii="Times New Roman" w:hAnsi="Times New Roman"/>
          <w:bCs/>
          <w:sz w:val="28"/>
          <w:szCs w:val="28"/>
        </w:rPr>
        <w:t>ведомственная специализация:</w:t>
      </w:r>
      <w:r w:rsidR="00063F84">
        <w:rPr>
          <w:rFonts w:ascii="Times New Roman" w:hAnsi="Times New Roman"/>
          <w:bCs/>
          <w:sz w:val="28"/>
          <w:szCs w:val="28"/>
        </w:rPr>
        <w:t xml:space="preserve"> </w:t>
      </w:r>
      <w:r>
        <w:rPr>
          <w:rFonts w:ascii="Times New Roman" w:hAnsi="Times New Roman"/>
          <w:bCs/>
          <w:sz w:val="28"/>
          <w:szCs w:val="28"/>
        </w:rPr>
        <w:t>кинология</w:t>
      </w:r>
    </w:p>
    <w:p w14:paraId="00618E8A" w14:textId="77777777" w:rsidR="006855B7" w:rsidRDefault="006855B7" w:rsidP="00063F84">
      <w:pPr>
        <w:tabs>
          <w:tab w:val="left" w:pos="0"/>
        </w:tabs>
        <w:spacing w:after="0" w:line="240" w:lineRule="auto"/>
        <w:jc w:val="center"/>
        <w:rPr>
          <w:rFonts w:ascii="Times New Roman" w:eastAsia="Calibri" w:hAnsi="Times New Roman" w:cs="Times New Roman"/>
          <w:bCs/>
          <w:sz w:val="28"/>
          <w:szCs w:val="28"/>
          <w:lang w:eastAsia="en-US"/>
        </w:rPr>
      </w:pPr>
    </w:p>
    <w:p w14:paraId="39A601B9" w14:textId="77777777" w:rsidR="006855B7" w:rsidRDefault="006855B7" w:rsidP="00063F84">
      <w:pPr>
        <w:tabs>
          <w:tab w:val="left" w:pos="0"/>
        </w:tabs>
        <w:spacing w:after="0" w:line="240" w:lineRule="auto"/>
        <w:jc w:val="center"/>
        <w:rPr>
          <w:rFonts w:ascii="Times New Roman" w:eastAsia="Calibri" w:hAnsi="Times New Roman" w:cs="Times New Roman"/>
          <w:bCs/>
          <w:sz w:val="28"/>
          <w:szCs w:val="28"/>
          <w:lang w:eastAsia="en-US"/>
        </w:rPr>
      </w:pPr>
    </w:p>
    <w:p w14:paraId="309CFBE3" w14:textId="77777777" w:rsidR="006855B7" w:rsidRDefault="006855B7" w:rsidP="00063F84">
      <w:pPr>
        <w:tabs>
          <w:tab w:val="left" w:pos="0"/>
        </w:tabs>
        <w:spacing w:after="0" w:line="240" w:lineRule="auto"/>
        <w:jc w:val="center"/>
        <w:rPr>
          <w:rFonts w:ascii="Times New Roman" w:eastAsia="Calibri" w:hAnsi="Times New Roman" w:cs="Times New Roman"/>
          <w:bCs/>
          <w:sz w:val="28"/>
          <w:szCs w:val="28"/>
          <w:lang w:eastAsia="en-US"/>
        </w:rPr>
      </w:pPr>
    </w:p>
    <w:p w14:paraId="117807FD" w14:textId="77777777" w:rsidR="006855B7" w:rsidRDefault="006855B7" w:rsidP="00063F84">
      <w:pPr>
        <w:tabs>
          <w:tab w:val="left" w:pos="0"/>
        </w:tabs>
        <w:spacing w:after="0" w:line="240" w:lineRule="auto"/>
        <w:jc w:val="center"/>
        <w:rPr>
          <w:rFonts w:ascii="Times New Roman" w:eastAsia="Calibri" w:hAnsi="Times New Roman" w:cs="Times New Roman"/>
          <w:bCs/>
          <w:sz w:val="28"/>
          <w:szCs w:val="28"/>
          <w:lang w:eastAsia="en-US"/>
        </w:rPr>
      </w:pPr>
    </w:p>
    <w:p w14:paraId="0C9436E2" w14:textId="77777777" w:rsidR="006855B7" w:rsidRDefault="006855B7" w:rsidP="00063F84">
      <w:pPr>
        <w:tabs>
          <w:tab w:val="left" w:pos="0"/>
        </w:tabs>
        <w:spacing w:after="0" w:line="240" w:lineRule="auto"/>
        <w:jc w:val="center"/>
        <w:rPr>
          <w:rFonts w:ascii="Times New Roman" w:eastAsia="Calibri" w:hAnsi="Times New Roman" w:cs="Times New Roman"/>
          <w:bCs/>
          <w:sz w:val="28"/>
          <w:szCs w:val="28"/>
          <w:lang w:eastAsia="en-US"/>
        </w:rPr>
      </w:pPr>
    </w:p>
    <w:p w14:paraId="2D0A2FBB"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AD5D22D" w14:textId="77777777" w:rsidR="006855B7" w:rsidRDefault="006855B7">
      <w:pPr>
        <w:tabs>
          <w:tab w:val="left" w:pos="0"/>
        </w:tabs>
        <w:spacing w:after="0" w:line="240" w:lineRule="auto"/>
        <w:jc w:val="center"/>
        <w:rPr>
          <w:rFonts w:ascii="Times New Roman" w:eastAsia="Calibri" w:hAnsi="Times New Roman" w:cs="Times New Roman"/>
          <w:bCs/>
          <w:sz w:val="28"/>
          <w:szCs w:val="28"/>
          <w:lang w:eastAsia="en-US"/>
        </w:rPr>
      </w:pPr>
    </w:p>
    <w:p w14:paraId="77ECFFDB" w14:textId="3946B787" w:rsidR="006855B7" w:rsidRDefault="006855B7" w:rsidP="00063F84">
      <w:pPr>
        <w:tabs>
          <w:tab w:val="left" w:pos="0"/>
        </w:tabs>
        <w:spacing w:after="0" w:line="14" w:lineRule="auto"/>
        <w:rPr>
          <w:rFonts w:ascii="Times New Roman" w:eastAsia="Calibri" w:hAnsi="Times New Roman" w:cs="Times New Roman"/>
          <w:b/>
          <w:bCs/>
          <w:sz w:val="28"/>
          <w:szCs w:val="28"/>
          <w:lang w:eastAsia="en-US"/>
        </w:rPr>
      </w:pPr>
    </w:p>
    <w:p w14:paraId="68FB852A" w14:textId="14309545"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26DB38F5" w14:textId="4324CE05"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6006670" w14:textId="0866C19D"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691E5F4D" w14:textId="4D3B00D0"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6B9AFE5B" w14:textId="341CDE3F"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286F406" w14:textId="1E4C5B8E"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2611419" w14:textId="114D0828"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33EB0C9" w14:textId="2710E916"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4ECAB135" w14:textId="50FD0B48"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16A69882" w14:textId="1035746B"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6DBFE165" w14:textId="7536C631"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15E3239" w14:textId="25B98841"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9ACED65" w14:textId="5A1C15FB"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0284134E" w14:textId="1FE55800"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3C6DC87A" w14:textId="5AB0BDF2"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4973CDA5" w14:textId="7AA51FE2"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2BC5255A" w14:textId="4536B819"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F417F15" w14:textId="6EB526F6"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36A49F82" w14:textId="648806AE"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17533DA" w14:textId="18530897"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447D4CE4" w14:textId="15FB9DF9"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0E81672" w14:textId="12B20E13"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3D2AFB7" w14:textId="54ABDDE4"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606C4892" w14:textId="3528F397"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F15A691" w14:textId="7CA40A26"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3C264F36" w14:textId="24B9AAC1"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01D86351" w14:textId="6566CC8D"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33C22AEC" w14:textId="3AF56737"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3858DC2" w14:textId="659C3114"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3413B1CB" w14:textId="7298974E"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62F16E04" w14:textId="631671D5"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6F19E52C" w14:textId="4F79BF4C"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0CAC9942" w14:textId="548039DD"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638B8A9" w14:textId="59112261"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0160CE2A" w14:textId="79D1DC73"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030314A7" w14:textId="283C06D6"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21DF141E" w14:textId="06137B40"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346BEA24" w14:textId="2B024125"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1089E8A8" w14:textId="15AF420F"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F8608CB" w14:textId="540C61A9"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A0B6B6E" w14:textId="23254F67"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6963E062" w14:textId="37A3F1C2"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277E775F" w14:textId="39B62D76"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1CFAD951" w14:textId="5E6FBCE9"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7FAF113B" w14:textId="7A34F56C"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A76692F" w14:textId="77777777" w:rsidR="00063F84" w:rsidRDefault="00063F84" w:rsidP="00063F84">
      <w:pPr>
        <w:tabs>
          <w:tab w:val="left" w:pos="0"/>
        </w:tabs>
        <w:spacing w:after="0" w:line="14" w:lineRule="auto"/>
        <w:rPr>
          <w:rFonts w:ascii="Times New Roman" w:eastAsia="Calibri" w:hAnsi="Times New Roman" w:cs="Times New Roman"/>
          <w:b/>
          <w:bCs/>
          <w:sz w:val="28"/>
          <w:szCs w:val="28"/>
          <w:lang w:eastAsia="en-US"/>
        </w:rPr>
      </w:pPr>
    </w:p>
    <w:p w14:paraId="5A2069F8"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Пермь</w:t>
      </w:r>
    </w:p>
    <w:p w14:paraId="288E4136" w14:textId="77777777" w:rsidR="006855B7" w:rsidRDefault="00B020D8">
      <w:pPr>
        <w:tabs>
          <w:tab w:val="left" w:pos="0"/>
        </w:tabs>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202</w:t>
      </w:r>
      <w:r w:rsidR="003E7449">
        <w:rPr>
          <w:rFonts w:ascii="Times New Roman" w:eastAsia="Calibri" w:hAnsi="Times New Roman" w:cs="Times New Roman"/>
          <w:b/>
          <w:bCs/>
          <w:sz w:val="28"/>
          <w:szCs w:val="28"/>
          <w:lang w:eastAsia="en-US"/>
        </w:rPr>
        <w:t>3</w:t>
      </w:r>
      <w:r>
        <w:br w:type="page"/>
      </w:r>
    </w:p>
    <w:p w14:paraId="74688097" w14:textId="77777777" w:rsidR="006855B7" w:rsidRDefault="00B020D8">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«Зоология»</w:t>
      </w:r>
      <w:r w:rsidR="00C4525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 направлению подготовки 36.03.02 Зоотехния – г. Пермь</w:t>
      </w:r>
      <w:r>
        <w:rPr>
          <w:rFonts w:ascii="Times New Roman" w:eastAsia="Calibri" w:hAnsi="Times New Roman" w:cs="Times New Roman"/>
          <w:bCs/>
          <w:sz w:val="28"/>
          <w:szCs w:val="28"/>
          <w:lang w:eastAsia="en-US"/>
        </w:rPr>
        <w:t>, ФКОУ ВО Пермский институт ФСИН России, 202</w:t>
      </w:r>
      <w:r w:rsidR="003E7449">
        <w:rPr>
          <w:rFonts w:ascii="Times New Roman" w:eastAsia="Calibri" w:hAnsi="Times New Roman" w:cs="Times New Roman"/>
          <w:bCs/>
          <w:sz w:val="28"/>
          <w:szCs w:val="28"/>
          <w:lang w:eastAsia="en-US"/>
        </w:rPr>
        <w:t>3</w:t>
      </w:r>
      <w:r>
        <w:rPr>
          <w:rFonts w:ascii="Times New Roman" w:eastAsia="Calibri" w:hAnsi="Times New Roman" w:cs="Times New Roman"/>
          <w:sz w:val="28"/>
          <w:szCs w:val="28"/>
          <w:lang w:eastAsia="en-US"/>
        </w:rPr>
        <w:t>. – 2</w:t>
      </w:r>
      <w:r w:rsidR="00A11FDD">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с.</w:t>
      </w:r>
    </w:p>
    <w:p w14:paraId="681A2819" w14:textId="0CC3DDB8" w:rsidR="006855B7" w:rsidRDefault="006855B7">
      <w:pPr>
        <w:spacing w:after="0" w:line="240" w:lineRule="auto"/>
        <w:ind w:firstLine="709"/>
        <w:jc w:val="both"/>
        <w:rPr>
          <w:rFonts w:ascii="Times New Roman" w:eastAsia="Calibri" w:hAnsi="Times New Roman" w:cs="Times New Roman"/>
          <w:b/>
          <w:sz w:val="28"/>
          <w:szCs w:val="28"/>
          <w:lang w:eastAsia="en-US"/>
        </w:rPr>
      </w:pPr>
    </w:p>
    <w:p w14:paraId="511DA68C" w14:textId="77777777" w:rsidR="002C6672" w:rsidRDefault="002C6672">
      <w:pPr>
        <w:spacing w:after="0" w:line="240" w:lineRule="auto"/>
        <w:ind w:firstLine="709"/>
        <w:jc w:val="both"/>
        <w:rPr>
          <w:rFonts w:ascii="Times New Roman" w:eastAsia="Calibri" w:hAnsi="Times New Roman" w:cs="Times New Roman"/>
          <w:b/>
          <w:sz w:val="28"/>
          <w:szCs w:val="28"/>
          <w:lang w:eastAsia="en-US"/>
        </w:rPr>
      </w:pPr>
    </w:p>
    <w:p w14:paraId="4E81420A"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4FCF563E"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Заместитель начальника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sidR="003E1BA1">
        <w:rPr>
          <w:rFonts w:ascii="Times New Roman" w:hAnsi="Times New Roman" w:cs="Times New Roman"/>
          <w:spacing w:val="2"/>
          <w:sz w:val="28"/>
          <w:szCs w:val="28"/>
        </w:rPr>
        <w:t xml:space="preserve"> </w:t>
      </w:r>
      <w:r>
        <w:rPr>
          <w:rFonts w:ascii="Times New Roman" w:eastAsia="Calibri" w:hAnsi="Times New Roman" w:cs="Times New Roman"/>
          <w:sz w:val="28"/>
          <w:szCs w:val="28"/>
          <w:lang w:eastAsia="en-US"/>
        </w:rPr>
        <w:t>майор внутренней службы Хохлов В.В., кандидат сельскохозяйственных наук.</w:t>
      </w:r>
    </w:p>
    <w:p w14:paraId="602C75D8" w14:textId="77777777" w:rsidR="006855B7" w:rsidRDefault="006855B7">
      <w:pPr>
        <w:spacing w:after="0" w:line="240" w:lineRule="auto"/>
        <w:ind w:firstLine="709"/>
        <w:jc w:val="both"/>
        <w:rPr>
          <w:rFonts w:ascii="Times New Roman" w:eastAsia="Calibri" w:hAnsi="Times New Roman" w:cs="Times New Roman"/>
          <w:strike/>
          <w:sz w:val="28"/>
          <w:szCs w:val="28"/>
          <w:lang w:eastAsia="en-US"/>
        </w:rPr>
      </w:pPr>
    </w:p>
    <w:p w14:paraId="24B1B9D6"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5132FC77" w14:textId="77777777" w:rsidR="006855B7" w:rsidRDefault="00B020D8">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cs="Times New Roman"/>
          <w:sz w:val="28"/>
          <w:szCs w:val="28"/>
        </w:rPr>
        <w:t>факультета ветеринарной медицины и зоотехнии ФГБОУ ВО Пермский ГАТ</w:t>
      </w:r>
      <w:r w:rsidR="004820A0">
        <w:rPr>
          <w:rFonts w:ascii="Times New Roman" w:hAnsi="Times New Roman" w:cs="Times New Roman"/>
          <w:sz w:val="28"/>
          <w:szCs w:val="28"/>
        </w:rPr>
        <w:t>У</w:t>
      </w:r>
      <w:r>
        <w:rPr>
          <w:rFonts w:ascii="Times New Roman" w:hAnsi="Times New Roman"/>
          <w:sz w:val="28"/>
          <w:szCs w:val="28"/>
        </w:rPr>
        <w:t>, Ситников В.А. кандидат сельскохозяйственных наук, доцент;</w:t>
      </w:r>
    </w:p>
    <w:p w14:paraId="2C0C4423" w14:textId="77777777" w:rsidR="006855B7" w:rsidRDefault="003E1BA1">
      <w:pPr>
        <w:pStyle w:val="af4"/>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Доцент кафедры</w:t>
      </w:r>
      <w:r w:rsidR="00B020D8">
        <w:rPr>
          <w:rFonts w:ascii="Times New Roman" w:hAnsi="Times New Roman"/>
          <w:sz w:val="28"/>
          <w:szCs w:val="28"/>
        </w:rPr>
        <w:t xml:space="preserve"> зоотехнии ФКОУ ВО Пермский институт </w:t>
      </w:r>
      <w:r w:rsidR="005B1D78">
        <w:rPr>
          <w:rFonts w:ascii="Times New Roman" w:hAnsi="Times New Roman"/>
          <w:sz w:val="28"/>
          <w:szCs w:val="28"/>
        </w:rPr>
        <w:br/>
      </w:r>
      <w:r w:rsidR="00B020D8">
        <w:rPr>
          <w:rFonts w:ascii="Times New Roman" w:hAnsi="Times New Roman"/>
          <w:sz w:val="28"/>
          <w:szCs w:val="28"/>
        </w:rPr>
        <w:t>ФСИН России</w:t>
      </w:r>
      <w:r>
        <w:rPr>
          <w:rFonts w:ascii="Times New Roman" w:hAnsi="Times New Roman"/>
          <w:sz w:val="28"/>
          <w:szCs w:val="28"/>
        </w:rPr>
        <w:t>, подполковник внутренней службы</w:t>
      </w:r>
      <w:r w:rsidR="00B020D8">
        <w:rPr>
          <w:rFonts w:ascii="Times New Roman" w:hAnsi="Times New Roman"/>
          <w:sz w:val="28"/>
          <w:szCs w:val="28"/>
        </w:rPr>
        <w:t xml:space="preserve"> </w:t>
      </w:r>
      <w:r w:rsidR="00B020D8">
        <w:rPr>
          <w:rFonts w:ascii="Times New Roman" w:hAnsi="Times New Roman"/>
          <w:spacing w:val="-5"/>
          <w:sz w:val="28"/>
          <w:szCs w:val="28"/>
        </w:rPr>
        <w:t>Попцова О.С.,</w:t>
      </w:r>
      <w:r w:rsidR="00B020D8">
        <w:rPr>
          <w:rFonts w:ascii="Times New Roman" w:hAnsi="Times New Roman"/>
          <w:sz w:val="28"/>
          <w:szCs w:val="28"/>
        </w:rPr>
        <w:t xml:space="preserve"> кандидат сельскохозяйственных наук.</w:t>
      </w:r>
    </w:p>
    <w:p w14:paraId="6D9EC38F" w14:textId="77777777" w:rsidR="006855B7" w:rsidRDefault="006855B7">
      <w:pPr>
        <w:spacing w:after="0" w:line="240" w:lineRule="auto"/>
        <w:ind w:left="720" w:firstLine="709"/>
        <w:jc w:val="both"/>
        <w:rPr>
          <w:rFonts w:ascii="Times New Roman" w:eastAsia="Calibri" w:hAnsi="Times New Roman" w:cs="Times New Roman"/>
          <w:sz w:val="28"/>
          <w:szCs w:val="28"/>
          <w:lang w:eastAsia="en-US"/>
        </w:rPr>
      </w:pPr>
    </w:p>
    <w:p w14:paraId="7EC144C6"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eastAsia="Calibri" w:hAnsi="Times New Roman" w:cs="Times New Roman"/>
          <w:sz w:val="28"/>
          <w:szCs w:val="28"/>
          <w:lang w:eastAsia="en-US"/>
        </w:rPr>
        <w:br/>
        <w:t>от 22.09.2017 № 972.</w:t>
      </w:r>
    </w:p>
    <w:p w14:paraId="57785BA3" w14:textId="77777777" w:rsidR="006855B7" w:rsidRDefault="00B020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Примерная программа по дисциплине отсутствует.</w:t>
      </w:r>
    </w:p>
    <w:p w14:paraId="3F6051DC" w14:textId="77777777" w:rsidR="006855B7" w:rsidRDefault="006855B7">
      <w:pPr>
        <w:spacing w:after="0" w:line="240" w:lineRule="auto"/>
        <w:ind w:firstLine="709"/>
        <w:jc w:val="both"/>
        <w:rPr>
          <w:rFonts w:ascii="Times New Roman" w:eastAsia="Calibri" w:hAnsi="Times New Roman" w:cs="Times New Roman"/>
          <w:sz w:val="28"/>
          <w:szCs w:val="28"/>
          <w:lang w:eastAsia="en-US"/>
        </w:rPr>
      </w:pPr>
    </w:p>
    <w:p w14:paraId="6D312FFF" w14:textId="77777777" w:rsidR="003E1BA1" w:rsidRPr="003E1BA1" w:rsidRDefault="003E1BA1" w:rsidP="003E1BA1">
      <w:pPr>
        <w:spacing w:after="0" w:line="240" w:lineRule="auto"/>
        <w:ind w:firstLine="709"/>
        <w:jc w:val="both"/>
        <w:rPr>
          <w:rFonts w:ascii="Times New Roman" w:eastAsia="Calibri" w:hAnsi="Times New Roman" w:cs="Times New Roman"/>
          <w:sz w:val="28"/>
          <w:szCs w:val="28"/>
          <w:lang w:eastAsia="en-US"/>
        </w:rPr>
      </w:pPr>
      <w:r w:rsidRPr="003E1BA1">
        <w:rPr>
          <w:rFonts w:ascii="Times New Roman" w:eastAsia="Calibri" w:hAnsi="Times New Roman" w:cs="Times New Roman"/>
          <w:sz w:val="28"/>
          <w:szCs w:val="28"/>
          <w:lang w:eastAsia="en-US"/>
        </w:rPr>
        <w:t>Рабочая программа дисциплины рассмотрена и одобрена на заседаниях:</w:t>
      </w:r>
    </w:p>
    <w:p w14:paraId="130B49FE" w14:textId="77777777" w:rsidR="003E1BA1" w:rsidRPr="003E1BA1" w:rsidRDefault="003E1BA1" w:rsidP="003E1BA1">
      <w:pPr>
        <w:spacing w:after="0" w:line="240" w:lineRule="auto"/>
        <w:ind w:firstLine="709"/>
        <w:jc w:val="both"/>
        <w:rPr>
          <w:rFonts w:ascii="Times New Roman" w:eastAsia="Calibri" w:hAnsi="Times New Roman" w:cs="Times New Roman"/>
          <w:sz w:val="28"/>
          <w:szCs w:val="28"/>
          <w:lang w:eastAsia="en-US"/>
        </w:rPr>
      </w:pPr>
      <w:r w:rsidRPr="003E1BA1">
        <w:rPr>
          <w:rFonts w:ascii="Times New Roman" w:eastAsia="Calibri" w:hAnsi="Times New Roman" w:cs="Times New Roman"/>
          <w:sz w:val="28"/>
          <w:szCs w:val="28"/>
          <w:lang w:eastAsia="en-US"/>
        </w:rPr>
        <w:t>кафедры зоотехнии, протокол от «2</w:t>
      </w:r>
      <w:r w:rsidR="003E7449">
        <w:rPr>
          <w:rFonts w:ascii="Times New Roman" w:eastAsia="Calibri" w:hAnsi="Times New Roman" w:cs="Times New Roman"/>
          <w:sz w:val="28"/>
          <w:szCs w:val="28"/>
          <w:lang w:eastAsia="en-US"/>
        </w:rPr>
        <w:t>1</w:t>
      </w:r>
      <w:r w:rsidRPr="003E1BA1">
        <w:rPr>
          <w:rFonts w:ascii="Times New Roman" w:eastAsia="Calibri" w:hAnsi="Times New Roman" w:cs="Times New Roman"/>
          <w:sz w:val="28"/>
          <w:szCs w:val="28"/>
          <w:lang w:eastAsia="en-US"/>
        </w:rPr>
        <w:t>» марта 202</w:t>
      </w:r>
      <w:r w:rsidR="003E7449">
        <w:rPr>
          <w:rFonts w:ascii="Times New Roman" w:eastAsia="Calibri" w:hAnsi="Times New Roman" w:cs="Times New Roman"/>
          <w:sz w:val="28"/>
          <w:szCs w:val="28"/>
          <w:lang w:eastAsia="en-US"/>
        </w:rPr>
        <w:t>3</w:t>
      </w:r>
      <w:r w:rsidRPr="003E1BA1">
        <w:rPr>
          <w:rFonts w:ascii="Times New Roman" w:eastAsia="Calibri" w:hAnsi="Times New Roman" w:cs="Times New Roman"/>
          <w:sz w:val="28"/>
          <w:szCs w:val="28"/>
          <w:lang w:eastAsia="en-US"/>
        </w:rPr>
        <w:t xml:space="preserve"> года протокол № 7;</w:t>
      </w:r>
    </w:p>
    <w:p w14:paraId="33224E98" w14:textId="7A3B042D" w:rsidR="003E1BA1" w:rsidRPr="003E1BA1" w:rsidRDefault="003E1BA1" w:rsidP="003E1BA1">
      <w:pPr>
        <w:spacing w:after="0" w:line="240" w:lineRule="auto"/>
        <w:ind w:firstLine="709"/>
        <w:jc w:val="both"/>
        <w:rPr>
          <w:rFonts w:ascii="Times New Roman" w:eastAsia="Calibri" w:hAnsi="Times New Roman" w:cs="Times New Roman"/>
          <w:sz w:val="28"/>
          <w:szCs w:val="28"/>
          <w:lang w:eastAsia="en-US"/>
        </w:rPr>
      </w:pPr>
      <w:r w:rsidRPr="003E1BA1">
        <w:rPr>
          <w:rFonts w:ascii="Times New Roman" w:eastAsia="Calibri" w:hAnsi="Times New Roman" w:cs="Times New Roman"/>
          <w:sz w:val="28"/>
          <w:szCs w:val="28"/>
          <w:lang w:eastAsia="en-US"/>
        </w:rPr>
        <w:t>методического совета ФКОУ ВО Пермский институт ФСИН России, «</w:t>
      </w:r>
      <w:r w:rsidR="0015542C">
        <w:rPr>
          <w:rFonts w:ascii="Times New Roman" w:eastAsia="Calibri" w:hAnsi="Times New Roman" w:cs="Times New Roman"/>
          <w:sz w:val="28"/>
          <w:szCs w:val="28"/>
          <w:lang w:eastAsia="en-US"/>
        </w:rPr>
        <w:t>12</w:t>
      </w:r>
      <w:r w:rsidRPr="003E1BA1">
        <w:rPr>
          <w:rFonts w:ascii="Times New Roman" w:eastAsia="Calibri" w:hAnsi="Times New Roman" w:cs="Times New Roman"/>
          <w:sz w:val="28"/>
          <w:szCs w:val="28"/>
          <w:lang w:eastAsia="en-US"/>
        </w:rPr>
        <w:t>» апреля 202</w:t>
      </w:r>
      <w:r w:rsidR="003E7449">
        <w:rPr>
          <w:rFonts w:ascii="Times New Roman" w:eastAsia="Calibri" w:hAnsi="Times New Roman" w:cs="Times New Roman"/>
          <w:sz w:val="28"/>
          <w:szCs w:val="28"/>
          <w:lang w:eastAsia="en-US"/>
        </w:rPr>
        <w:t>3</w:t>
      </w:r>
      <w:r w:rsidRPr="003E1BA1">
        <w:rPr>
          <w:rFonts w:ascii="Times New Roman" w:eastAsia="Calibri" w:hAnsi="Times New Roman" w:cs="Times New Roman"/>
          <w:sz w:val="28"/>
          <w:szCs w:val="28"/>
          <w:lang w:eastAsia="en-US"/>
        </w:rPr>
        <w:t xml:space="preserve"> г., протокол № 8.</w:t>
      </w:r>
    </w:p>
    <w:p w14:paraId="2DE782D3" w14:textId="798B265E" w:rsidR="006855B7" w:rsidRDefault="00B020D8">
      <w:pPr>
        <w:spacing w:after="0" w:line="240" w:lineRule="auto"/>
        <w:jc w:val="both"/>
        <w:rPr>
          <w:rFonts w:ascii="Times New Roman" w:eastAsia="Calibri" w:hAnsi="Times New Roman" w:cs="Times New Roman"/>
          <w:sz w:val="28"/>
          <w:szCs w:val="28"/>
          <w:lang w:eastAsia="en-US"/>
        </w:rPr>
      </w:pPr>
      <w:r>
        <w:br w:type="page"/>
      </w:r>
    </w:p>
    <w:p w14:paraId="2592B591" w14:textId="77777777" w:rsidR="006855B7" w:rsidRDefault="00B020D8">
      <w:pPr>
        <w:tabs>
          <w:tab w:val="left" w:pos="0"/>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СОДЕРЖАНИЕ</w:t>
      </w:r>
    </w:p>
    <w:p w14:paraId="084C3826" w14:textId="77777777" w:rsidR="006855B7" w:rsidRDefault="006855B7">
      <w:pPr>
        <w:spacing w:after="0" w:line="240" w:lineRule="auto"/>
        <w:jc w:val="center"/>
        <w:rPr>
          <w:rFonts w:ascii="Times New Roman" w:eastAsia="Calibri" w:hAnsi="Times New Roman" w:cs="Times New Roman"/>
          <w:b/>
          <w:sz w:val="28"/>
          <w:szCs w:val="28"/>
          <w:lang w:eastAsia="en-US"/>
        </w:rPr>
      </w:pPr>
    </w:p>
    <w:tbl>
      <w:tblPr>
        <w:tblpPr w:leftFromText="180" w:rightFromText="180" w:vertAnchor="page" w:horzAnchor="margin" w:tblpY="1891"/>
        <w:tblW w:w="5000" w:type="pct"/>
        <w:tblLayout w:type="fixed"/>
        <w:tblLook w:val="04A0" w:firstRow="1" w:lastRow="0" w:firstColumn="1" w:lastColumn="0" w:noHBand="0" w:noVBand="1"/>
      </w:tblPr>
      <w:tblGrid>
        <w:gridCol w:w="578"/>
        <w:gridCol w:w="8428"/>
        <w:gridCol w:w="706"/>
      </w:tblGrid>
      <w:tr w:rsidR="006855B7" w14:paraId="494752B0" w14:textId="77777777" w:rsidTr="0015542C">
        <w:tc>
          <w:tcPr>
            <w:tcW w:w="578" w:type="dxa"/>
          </w:tcPr>
          <w:p w14:paraId="6F12AD51" w14:textId="77777777" w:rsidR="006855B7" w:rsidRDefault="006855B7">
            <w:pPr>
              <w:widowControl w:val="0"/>
              <w:rPr>
                <w:rFonts w:ascii="Times New Roman" w:hAnsi="Times New Roman"/>
                <w:sz w:val="28"/>
                <w:szCs w:val="28"/>
              </w:rPr>
            </w:pPr>
          </w:p>
        </w:tc>
        <w:tc>
          <w:tcPr>
            <w:tcW w:w="8428" w:type="dxa"/>
          </w:tcPr>
          <w:p w14:paraId="3A900060" w14:textId="77777777" w:rsidR="006855B7" w:rsidRDefault="006855B7">
            <w:pPr>
              <w:widowControl w:val="0"/>
              <w:suppressLineNumbers/>
              <w:jc w:val="both"/>
              <w:rPr>
                <w:rFonts w:ascii="Times New Roman" w:hAnsi="Times New Roman"/>
                <w:sz w:val="28"/>
                <w:szCs w:val="28"/>
              </w:rPr>
            </w:pPr>
          </w:p>
        </w:tc>
        <w:tc>
          <w:tcPr>
            <w:tcW w:w="706" w:type="dxa"/>
          </w:tcPr>
          <w:p w14:paraId="416B37C5" w14:textId="77777777" w:rsidR="006855B7" w:rsidRDefault="00B020D8">
            <w:pPr>
              <w:widowControl w:val="0"/>
              <w:suppressLineNumbers/>
              <w:jc w:val="center"/>
              <w:rPr>
                <w:rFonts w:ascii="Times New Roman" w:hAnsi="Times New Roman"/>
                <w:sz w:val="28"/>
                <w:szCs w:val="28"/>
              </w:rPr>
            </w:pPr>
            <w:r>
              <w:rPr>
                <w:rFonts w:ascii="Times New Roman" w:hAnsi="Times New Roman"/>
                <w:sz w:val="28"/>
                <w:szCs w:val="28"/>
              </w:rPr>
              <w:t>стр.</w:t>
            </w:r>
          </w:p>
        </w:tc>
      </w:tr>
      <w:tr w:rsidR="006855B7" w14:paraId="3F3E4E99" w14:textId="77777777" w:rsidTr="0015542C">
        <w:tc>
          <w:tcPr>
            <w:tcW w:w="578" w:type="dxa"/>
          </w:tcPr>
          <w:p w14:paraId="503C06C6" w14:textId="77777777" w:rsidR="006855B7" w:rsidRDefault="00B020D8">
            <w:pPr>
              <w:widowControl w:val="0"/>
              <w:rPr>
                <w:rFonts w:ascii="Times New Roman" w:hAnsi="Times New Roman"/>
                <w:sz w:val="28"/>
                <w:szCs w:val="28"/>
              </w:rPr>
            </w:pPr>
            <w:r>
              <w:rPr>
                <w:rFonts w:ascii="Times New Roman" w:hAnsi="Times New Roman"/>
                <w:sz w:val="28"/>
                <w:szCs w:val="28"/>
              </w:rPr>
              <w:t>1.</w:t>
            </w:r>
          </w:p>
        </w:tc>
        <w:tc>
          <w:tcPr>
            <w:tcW w:w="8428" w:type="dxa"/>
          </w:tcPr>
          <w:p w14:paraId="29DCB5CB" w14:textId="77777777" w:rsidR="006855B7" w:rsidRDefault="00B020D8">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706" w:type="dxa"/>
            <w:shd w:val="clear" w:color="auto" w:fill="auto"/>
          </w:tcPr>
          <w:p w14:paraId="1336FAC0"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4</w:t>
            </w:r>
          </w:p>
        </w:tc>
      </w:tr>
      <w:tr w:rsidR="006855B7" w14:paraId="70F9EAA7" w14:textId="77777777" w:rsidTr="0015542C">
        <w:tc>
          <w:tcPr>
            <w:tcW w:w="578" w:type="dxa"/>
          </w:tcPr>
          <w:p w14:paraId="545A1BEC" w14:textId="77777777" w:rsidR="006855B7" w:rsidRDefault="00B020D8">
            <w:pPr>
              <w:widowControl w:val="0"/>
              <w:rPr>
                <w:rFonts w:ascii="Times New Roman" w:hAnsi="Times New Roman"/>
                <w:sz w:val="28"/>
                <w:szCs w:val="28"/>
              </w:rPr>
            </w:pPr>
            <w:r>
              <w:rPr>
                <w:rFonts w:ascii="Times New Roman" w:hAnsi="Times New Roman"/>
                <w:sz w:val="28"/>
                <w:szCs w:val="28"/>
              </w:rPr>
              <w:t>2.</w:t>
            </w:r>
          </w:p>
        </w:tc>
        <w:tc>
          <w:tcPr>
            <w:tcW w:w="8428" w:type="dxa"/>
          </w:tcPr>
          <w:p w14:paraId="1FEE0C7F"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706" w:type="dxa"/>
            <w:shd w:val="clear" w:color="auto" w:fill="auto"/>
          </w:tcPr>
          <w:p w14:paraId="0A621CDC" w14:textId="77777777" w:rsidR="006855B7" w:rsidRDefault="00B020D8">
            <w:pPr>
              <w:widowControl w:val="0"/>
              <w:rPr>
                <w:rFonts w:ascii="Times New Roman" w:hAnsi="Times New Roman"/>
                <w:sz w:val="28"/>
                <w:szCs w:val="28"/>
              </w:rPr>
            </w:pPr>
            <w:r>
              <w:rPr>
                <w:rFonts w:ascii="Times New Roman" w:hAnsi="Times New Roman"/>
                <w:sz w:val="28"/>
                <w:szCs w:val="28"/>
              </w:rPr>
              <w:t>4</w:t>
            </w:r>
          </w:p>
        </w:tc>
      </w:tr>
      <w:tr w:rsidR="006855B7" w14:paraId="2775D2B2" w14:textId="77777777" w:rsidTr="0015542C">
        <w:tc>
          <w:tcPr>
            <w:tcW w:w="578" w:type="dxa"/>
          </w:tcPr>
          <w:p w14:paraId="3EABF47D" w14:textId="77777777" w:rsidR="006855B7" w:rsidRDefault="00B020D8">
            <w:pPr>
              <w:widowControl w:val="0"/>
              <w:rPr>
                <w:rFonts w:ascii="Times New Roman" w:hAnsi="Times New Roman"/>
                <w:sz w:val="28"/>
                <w:szCs w:val="28"/>
              </w:rPr>
            </w:pPr>
            <w:r>
              <w:rPr>
                <w:rFonts w:ascii="Times New Roman" w:hAnsi="Times New Roman"/>
                <w:sz w:val="28"/>
                <w:szCs w:val="28"/>
              </w:rPr>
              <w:t>3.</w:t>
            </w:r>
          </w:p>
        </w:tc>
        <w:tc>
          <w:tcPr>
            <w:tcW w:w="8428" w:type="dxa"/>
          </w:tcPr>
          <w:p w14:paraId="65CF47EF"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706" w:type="dxa"/>
            <w:shd w:val="clear" w:color="auto" w:fill="auto"/>
          </w:tcPr>
          <w:p w14:paraId="5C078493"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5</w:t>
            </w:r>
          </w:p>
        </w:tc>
      </w:tr>
      <w:tr w:rsidR="006855B7" w14:paraId="75B99DB6" w14:textId="77777777" w:rsidTr="0015542C">
        <w:tc>
          <w:tcPr>
            <w:tcW w:w="578" w:type="dxa"/>
          </w:tcPr>
          <w:p w14:paraId="6E20C197" w14:textId="77777777" w:rsidR="006855B7" w:rsidRDefault="00B020D8">
            <w:pPr>
              <w:widowControl w:val="0"/>
              <w:rPr>
                <w:rFonts w:ascii="Times New Roman" w:hAnsi="Times New Roman"/>
                <w:sz w:val="28"/>
                <w:szCs w:val="28"/>
              </w:rPr>
            </w:pPr>
            <w:r>
              <w:rPr>
                <w:rFonts w:ascii="Times New Roman" w:hAnsi="Times New Roman"/>
                <w:sz w:val="28"/>
                <w:szCs w:val="28"/>
              </w:rPr>
              <w:t>4.</w:t>
            </w:r>
          </w:p>
        </w:tc>
        <w:tc>
          <w:tcPr>
            <w:tcW w:w="8428" w:type="dxa"/>
          </w:tcPr>
          <w:p w14:paraId="79AFB045"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Объем дисциплины</w:t>
            </w:r>
          </w:p>
        </w:tc>
        <w:tc>
          <w:tcPr>
            <w:tcW w:w="706" w:type="dxa"/>
            <w:shd w:val="clear" w:color="auto" w:fill="auto"/>
          </w:tcPr>
          <w:p w14:paraId="640A2EFD"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3EE07938" w14:textId="77777777" w:rsidTr="0015542C">
        <w:tc>
          <w:tcPr>
            <w:tcW w:w="578" w:type="dxa"/>
          </w:tcPr>
          <w:p w14:paraId="6CE44E58" w14:textId="77777777" w:rsidR="006855B7" w:rsidRDefault="00B020D8">
            <w:pPr>
              <w:widowControl w:val="0"/>
              <w:rPr>
                <w:rFonts w:ascii="Times New Roman" w:hAnsi="Times New Roman"/>
                <w:sz w:val="28"/>
                <w:szCs w:val="28"/>
              </w:rPr>
            </w:pPr>
            <w:r>
              <w:rPr>
                <w:rFonts w:ascii="Times New Roman" w:hAnsi="Times New Roman"/>
                <w:sz w:val="28"/>
                <w:szCs w:val="28"/>
              </w:rPr>
              <w:t>5.</w:t>
            </w:r>
          </w:p>
        </w:tc>
        <w:tc>
          <w:tcPr>
            <w:tcW w:w="8428" w:type="dxa"/>
          </w:tcPr>
          <w:p w14:paraId="0D9E704C"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706" w:type="dxa"/>
            <w:shd w:val="clear" w:color="auto" w:fill="auto"/>
          </w:tcPr>
          <w:p w14:paraId="1246BD7F"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6</w:t>
            </w:r>
          </w:p>
        </w:tc>
      </w:tr>
      <w:tr w:rsidR="006855B7" w14:paraId="76E8F86B" w14:textId="77777777" w:rsidTr="0015542C">
        <w:tc>
          <w:tcPr>
            <w:tcW w:w="578" w:type="dxa"/>
          </w:tcPr>
          <w:p w14:paraId="44972924" w14:textId="77777777" w:rsidR="006855B7" w:rsidRDefault="00B020D8">
            <w:pPr>
              <w:widowControl w:val="0"/>
              <w:rPr>
                <w:rFonts w:ascii="Times New Roman" w:hAnsi="Times New Roman"/>
                <w:sz w:val="28"/>
                <w:szCs w:val="28"/>
              </w:rPr>
            </w:pPr>
            <w:r>
              <w:rPr>
                <w:rFonts w:ascii="Times New Roman" w:hAnsi="Times New Roman"/>
                <w:sz w:val="28"/>
                <w:szCs w:val="28"/>
              </w:rPr>
              <w:t>6.</w:t>
            </w:r>
          </w:p>
        </w:tc>
        <w:tc>
          <w:tcPr>
            <w:tcW w:w="8428" w:type="dxa"/>
          </w:tcPr>
          <w:p w14:paraId="76123513"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706" w:type="dxa"/>
          </w:tcPr>
          <w:p w14:paraId="338B026E" w14:textId="51944D1D" w:rsidR="006855B7" w:rsidRDefault="00B020D8">
            <w:pPr>
              <w:widowControl w:val="0"/>
              <w:suppressLineNumbers/>
              <w:rPr>
                <w:rFonts w:ascii="Times New Roman" w:hAnsi="Times New Roman"/>
                <w:sz w:val="28"/>
                <w:szCs w:val="28"/>
              </w:rPr>
            </w:pPr>
            <w:r>
              <w:rPr>
                <w:rFonts w:ascii="Times New Roman" w:hAnsi="Times New Roman"/>
                <w:sz w:val="28"/>
                <w:szCs w:val="28"/>
              </w:rPr>
              <w:t>1</w:t>
            </w:r>
            <w:r w:rsidR="0015542C">
              <w:rPr>
                <w:rFonts w:ascii="Times New Roman" w:hAnsi="Times New Roman"/>
                <w:sz w:val="28"/>
                <w:szCs w:val="28"/>
              </w:rPr>
              <w:t>2</w:t>
            </w:r>
          </w:p>
        </w:tc>
      </w:tr>
      <w:tr w:rsidR="006855B7" w14:paraId="5A9C08B7" w14:textId="77777777" w:rsidTr="0015542C">
        <w:tc>
          <w:tcPr>
            <w:tcW w:w="578" w:type="dxa"/>
          </w:tcPr>
          <w:p w14:paraId="628F257E" w14:textId="77777777" w:rsidR="006855B7" w:rsidRDefault="00B020D8">
            <w:pPr>
              <w:widowControl w:val="0"/>
              <w:rPr>
                <w:rFonts w:ascii="Times New Roman" w:hAnsi="Times New Roman"/>
                <w:sz w:val="28"/>
                <w:szCs w:val="28"/>
              </w:rPr>
            </w:pPr>
            <w:r>
              <w:rPr>
                <w:rFonts w:ascii="Times New Roman" w:hAnsi="Times New Roman"/>
                <w:sz w:val="28"/>
                <w:szCs w:val="28"/>
              </w:rPr>
              <w:t>7.</w:t>
            </w:r>
          </w:p>
        </w:tc>
        <w:tc>
          <w:tcPr>
            <w:tcW w:w="8428" w:type="dxa"/>
          </w:tcPr>
          <w:p w14:paraId="289E4018"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706" w:type="dxa"/>
          </w:tcPr>
          <w:p w14:paraId="5A0DB315" w14:textId="796C266D" w:rsidR="006855B7" w:rsidRDefault="00B020D8">
            <w:pPr>
              <w:widowControl w:val="0"/>
              <w:rPr>
                <w:rFonts w:ascii="Times New Roman" w:hAnsi="Times New Roman"/>
                <w:sz w:val="28"/>
                <w:szCs w:val="28"/>
              </w:rPr>
            </w:pPr>
            <w:r>
              <w:rPr>
                <w:rFonts w:ascii="Times New Roman" w:hAnsi="Times New Roman"/>
                <w:sz w:val="28"/>
                <w:szCs w:val="28"/>
              </w:rPr>
              <w:t>1</w:t>
            </w:r>
            <w:r w:rsidR="0015542C">
              <w:rPr>
                <w:rFonts w:ascii="Times New Roman" w:hAnsi="Times New Roman"/>
                <w:sz w:val="28"/>
                <w:szCs w:val="28"/>
              </w:rPr>
              <w:t>5</w:t>
            </w:r>
          </w:p>
        </w:tc>
      </w:tr>
      <w:tr w:rsidR="006855B7" w14:paraId="72291BBC" w14:textId="77777777" w:rsidTr="0015542C">
        <w:tc>
          <w:tcPr>
            <w:tcW w:w="578" w:type="dxa"/>
          </w:tcPr>
          <w:p w14:paraId="2F073763" w14:textId="77777777" w:rsidR="006855B7" w:rsidRDefault="00B020D8">
            <w:pPr>
              <w:widowControl w:val="0"/>
              <w:rPr>
                <w:rFonts w:ascii="Times New Roman" w:hAnsi="Times New Roman"/>
                <w:sz w:val="28"/>
                <w:szCs w:val="28"/>
              </w:rPr>
            </w:pPr>
            <w:r>
              <w:rPr>
                <w:rFonts w:ascii="Times New Roman" w:hAnsi="Times New Roman"/>
                <w:sz w:val="28"/>
                <w:szCs w:val="28"/>
              </w:rPr>
              <w:t>8.</w:t>
            </w:r>
          </w:p>
        </w:tc>
        <w:tc>
          <w:tcPr>
            <w:tcW w:w="8428" w:type="dxa"/>
          </w:tcPr>
          <w:p w14:paraId="42E4A1D0" w14:textId="77777777" w:rsidR="006855B7" w:rsidRDefault="00B020D8" w:rsidP="0015542C">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706" w:type="dxa"/>
          </w:tcPr>
          <w:p w14:paraId="58208207" w14:textId="5CD194E0" w:rsidR="006855B7" w:rsidRDefault="00B020D8">
            <w:pPr>
              <w:widowControl w:val="0"/>
              <w:rPr>
                <w:rFonts w:ascii="Times New Roman" w:hAnsi="Times New Roman"/>
                <w:sz w:val="28"/>
                <w:szCs w:val="28"/>
              </w:rPr>
            </w:pPr>
            <w:r>
              <w:rPr>
                <w:rFonts w:ascii="Times New Roman" w:hAnsi="Times New Roman"/>
                <w:sz w:val="28"/>
                <w:szCs w:val="28"/>
              </w:rPr>
              <w:t>1</w:t>
            </w:r>
            <w:r w:rsidR="0015542C">
              <w:rPr>
                <w:rFonts w:ascii="Times New Roman" w:hAnsi="Times New Roman"/>
                <w:sz w:val="28"/>
                <w:szCs w:val="28"/>
              </w:rPr>
              <w:t>5</w:t>
            </w:r>
          </w:p>
        </w:tc>
      </w:tr>
      <w:tr w:rsidR="006855B7" w14:paraId="323B03D4" w14:textId="77777777" w:rsidTr="0015542C">
        <w:tc>
          <w:tcPr>
            <w:tcW w:w="578" w:type="dxa"/>
          </w:tcPr>
          <w:p w14:paraId="2E19E94B" w14:textId="77777777" w:rsidR="006855B7" w:rsidRDefault="00B020D8">
            <w:pPr>
              <w:widowControl w:val="0"/>
              <w:rPr>
                <w:rFonts w:ascii="Times New Roman" w:hAnsi="Times New Roman"/>
                <w:sz w:val="28"/>
                <w:szCs w:val="28"/>
              </w:rPr>
            </w:pPr>
            <w:r>
              <w:rPr>
                <w:rFonts w:ascii="Times New Roman" w:hAnsi="Times New Roman"/>
                <w:sz w:val="28"/>
                <w:szCs w:val="28"/>
              </w:rPr>
              <w:t>8.1</w:t>
            </w:r>
          </w:p>
        </w:tc>
        <w:tc>
          <w:tcPr>
            <w:tcW w:w="8428" w:type="dxa"/>
          </w:tcPr>
          <w:p w14:paraId="3317AE99"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706" w:type="dxa"/>
          </w:tcPr>
          <w:p w14:paraId="2E9200F2" w14:textId="6831A54B" w:rsidR="006855B7" w:rsidRDefault="00B020D8">
            <w:pPr>
              <w:widowControl w:val="0"/>
              <w:rPr>
                <w:rFonts w:ascii="Times New Roman" w:hAnsi="Times New Roman"/>
                <w:sz w:val="28"/>
                <w:szCs w:val="28"/>
              </w:rPr>
            </w:pPr>
            <w:r>
              <w:rPr>
                <w:rFonts w:ascii="Times New Roman" w:hAnsi="Times New Roman"/>
                <w:sz w:val="28"/>
                <w:szCs w:val="28"/>
              </w:rPr>
              <w:t>1</w:t>
            </w:r>
            <w:r w:rsidR="0015542C">
              <w:rPr>
                <w:rFonts w:ascii="Times New Roman" w:hAnsi="Times New Roman"/>
                <w:sz w:val="28"/>
                <w:szCs w:val="28"/>
              </w:rPr>
              <w:t>5</w:t>
            </w:r>
          </w:p>
        </w:tc>
      </w:tr>
      <w:tr w:rsidR="006855B7" w14:paraId="26CD2A98" w14:textId="77777777" w:rsidTr="0015542C">
        <w:tc>
          <w:tcPr>
            <w:tcW w:w="578" w:type="dxa"/>
          </w:tcPr>
          <w:p w14:paraId="1D0EB389" w14:textId="77777777" w:rsidR="006855B7" w:rsidRDefault="00B020D8">
            <w:pPr>
              <w:widowControl w:val="0"/>
              <w:rPr>
                <w:rFonts w:ascii="Times New Roman" w:hAnsi="Times New Roman"/>
                <w:sz w:val="28"/>
                <w:szCs w:val="28"/>
              </w:rPr>
            </w:pPr>
            <w:r>
              <w:rPr>
                <w:rFonts w:ascii="Times New Roman" w:hAnsi="Times New Roman"/>
                <w:sz w:val="28"/>
                <w:szCs w:val="28"/>
              </w:rPr>
              <w:t>8.2</w:t>
            </w:r>
          </w:p>
        </w:tc>
        <w:tc>
          <w:tcPr>
            <w:tcW w:w="8428" w:type="dxa"/>
          </w:tcPr>
          <w:p w14:paraId="580A483D" w14:textId="77777777" w:rsidR="006855B7" w:rsidRDefault="00B020D8">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706" w:type="dxa"/>
          </w:tcPr>
          <w:p w14:paraId="1D823237" w14:textId="1A811D93" w:rsidR="006855B7" w:rsidRDefault="00B020D8">
            <w:pPr>
              <w:widowControl w:val="0"/>
              <w:rPr>
                <w:rFonts w:ascii="Times New Roman" w:hAnsi="Times New Roman"/>
                <w:sz w:val="28"/>
                <w:szCs w:val="28"/>
              </w:rPr>
            </w:pPr>
            <w:r>
              <w:rPr>
                <w:rFonts w:ascii="Times New Roman" w:hAnsi="Times New Roman"/>
                <w:sz w:val="28"/>
                <w:szCs w:val="28"/>
              </w:rPr>
              <w:t>1</w:t>
            </w:r>
            <w:r w:rsidR="0015542C">
              <w:rPr>
                <w:rFonts w:ascii="Times New Roman" w:hAnsi="Times New Roman"/>
                <w:sz w:val="28"/>
                <w:szCs w:val="28"/>
              </w:rPr>
              <w:t>6</w:t>
            </w:r>
          </w:p>
        </w:tc>
      </w:tr>
      <w:tr w:rsidR="006855B7" w14:paraId="2FDDBCC2" w14:textId="77777777" w:rsidTr="0015542C">
        <w:tc>
          <w:tcPr>
            <w:tcW w:w="578" w:type="dxa"/>
          </w:tcPr>
          <w:p w14:paraId="27E7CF0E" w14:textId="77777777" w:rsidR="006855B7" w:rsidRDefault="00B020D8">
            <w:pPr>
              <w:widowControl w:val="0"/>
              <w:rPr>
                <w:rFonts w:ascii="Times New Roman" w:hAnsi="Times New Roman"/>
                <w:sz w:val="28"/>
                <w:szCs w:val="28"/>
              </w:rPr>
            </w:pPr>
            <w:r>
              <w:rPr>
                <w:rFonts w:ascii="Times New Roman" w:hAnsi="Times New Roman"/>
                <w:sz w:val="28"/>
                <w:szCs w:val="28"/>
              </w:rPr>
              <w:t>9.</w:t>
            </w:r>
          </w:p>
        </w:tc>
        <w:tc>
          <w:tcPr>
            <w:tcW w:w="8428" w:type="dxa"/>
          </w:tcPr>
          <w:p w14:paraId="02FF0AA8"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706" w:type="dxa"/>
          </w:tcPr>
          <w:p w14:paraId="0D4875D9" w14:textId="3F76075F" w:rsidR="006855B7" w:rsidRDefault="00B020D8">
            <w:pPr>
              <w:widowControl w:val="0"/>
              <w:suppressLineNumbers/>
              <w:rPr>
                <w:rFonts w:ascii="Times New Roman" w:hAnsi="Times New Roman"/>
                <w:sz w:val="28"/>
                <w:szCs w:val="28"/>
              </w:rPr>
            </w:pPr>
            <w:r>
              <w:rPr>
                <w:rFonts w:ascii="Times New Roman" w:hAnsi="Times New Roman"/>
                <w:sz w:val="28"/>
                <w:szCs w:val="28"/>
              </w:rPr>
              <w:t>2</w:t>
            </w:r>
            <w:r w:rsidR="0015542C">
              <w:rPr>
                <w:rFonts w:ascii="Times New Roman" w:hAnsi="Times New Roman"/>
                <w:sz w:val="28"/>
                <w:szCs w:val="28"/>
              </w:rPr>
              <w:t>2</w:t>
            </w:r>
          </w:p>
        </w:tc>
      </w:tr>
      <w:tr w:rsidR="006855B7" w14:paraId="0612F591" w14:textId="77777777" w:rsidTr="0015542C">
        <w:tc>
          <w:tcPr>
            <w:tcW w:w="578" w:type="dxa"/>
          </w:tcPr>
          <w:p w14:paraId="689F2E6A" w14:textId="77777777" w:rsidR="006855B7" w:rsidRDefault="00B020D8">
            <w:pPr>
              <w:widowControl w:val="0"/>
              <w:rPr>
                <w:rFonts w:ascii="Times New Roman" w:hAnsi="Times New Roman"/>
                <w:sz w:val="28"/>
                <w:szCs w:val="28"/>
              </w:rPr>
            </w:pPr>
            <w:r>
              <w:rPr>
                <w:rFonts w:ascii="Times New Roman" w:hAnsi="Times New Roman"/>
                <w:sz w:val="28"/>
                <w:szCs w:val="28"/>
              </w:rPr>
              <w:t>9.1</w:t>
            </w:r>
          </w:p>
        </w:tc>
        <w:tc>
          <w:tcPr>
            <w:tcW w:w="8428" w:type="dxa"/>
          </w:tcPr>
          <w:p w14:paraId="3DC48232" w14:textId="77777777" w:rsidR="006855B7" w:rsidRDefault="00B020D8">
            <w:pPr>
              <w:widowControl w:val="0"/>
              <w:tabs>
                <w:tab w:val="left" w:pos="709"/>
                <w:tab w:val="right" w:leader="dot" w:pos="9356"/>
              </w:tabs>
              <w:rPr>
                <w:rFonts w:ascii="Times New Roman" w:hAnsi="Times New Roman"/>
                <w:iCs/>
                <w:sz w:val="28"/>
                <w:szCs w:val="28"/>
              </w:rPr>
            </w:pPr>
            <w:r>
              <w:rPr>
                <w:rFonts w:ascii="Times New Roman" w:hAnsi="Times New Roman"/>
                <w:iCs/>
                <w:sz w:val="28"/>
                <w:szCs w:val="28"/>
              </w:rPr>
              <w:t>Нормативные правовые акты</w:t>
            </w:r>
          </w:p>
        </w:tc>
        <w:tc>
          <w:tcPr>
            <w:tcW w:w="706" w:type="dxa"/>
          </w:tcPr>
          <w:p w14:paraId="36C386B1" w14:textId="2B2DF2CC" w:rsidR="006855B7" w:rsidRDefault="00B020D8">
            <w:pPr>
              <w:widowControl w:val="0"/>
              <w:suppressLineNumbers/>
              <w:rPr>
                <w:rFonts w:ascii="Times New Roman" w:hAnsi="Times New Roman"/>
                <w:sz w:val="28"/>
                <w:szCs w:val="28"/>
              </w:rPr>
            </w:pPr>
            <w:r>
              <w:rPr>
                <w:rFonts w:ascii="Times New Roman" w:hAnsi="Times New Roman"/>
                <w:sz w:val="28"/>
                <w:szCs w:val="28"/>
              </w:rPr>
              <w:t>2</w:t>
            </w:r>
            <w:r w:rsidR="0015542C">
              <w:rPr>
                <w:rFonts w:ascii="Times New Roman" w:hAnsi="Times New Roman"/>
                <w:sz w:val="28"/>
                <w:szCs w:val="28"/>
              </w:rPr>
              <w:t>2</w:t>
            </w:r>
          </w:p>
        </w:tc>
      </w:tr>
      <w:tr w:rsidR="006855B7" w14:paraId="78FF650E" w14:textId="77777777" w:rsidTr="0015542C">
        <w:tc>
          <w:tcPr>
            <w:tcW w:w="578" w:type="dxa"/>
          </w:tcPr>
          <w:p w14:paraId="2063772C" w14:textId="77777777" w:rsidR="006855B7" w:rsidRDefault="00B020D8">
            <w:pPr>
              <w:widowControl w:val="0"/>
              <w:rPr>
                <w:rFonts w:ascii="Times New Roman" w:hAnsi="Times New Roman"/>
                <w:sz w:val="28"/>
                <w:szCs w:val="28"/>
              </w:rPr>
            </w:pPr>
            <w:r>
              <w:rPr>
                <w:rFonts w:ascii="Times New Roman" w:hAnsi="Times New Roman"/>
                <w:sz w:val="28"/>
                <w:szCs w:val="28"/>
              </w:rPr>
              <w:t>9.2</w:t>
            </w:r>
          </w:p>
        </w:tc>
        <w:tc>
          <w:tcPr>
            <w:tcW w:w="8428" w:type="dxa"/>
          </w:tcPr>
          <w:p w14:paraId="22DF8F01"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Основная литература</w:t>
            </w:r>
          </w:p>
        </w:tc>
        <w:tc>
          <w:tcPr>
            <w:tcW w:w="706" w:type="dxa"/>
          </w:tcPr>
          <w:p w14:paraId="757DDFCB" w14:textId="4A2938E2" w:rsidR="006855B7" w:rsidRDefault="00B020D8">
            <w:pPr>
              <w:widowControl w:val="0"/>
              <w:suppressLineNumbers/>
              <w:rPr>
                <w:rFonts w:ascii="Times New Roman" w:hAnsi="Times New Roman"/>
                <w:sz w:val="28"/>
                <w:szCs w:val="28"/>
              </w:rPr>
            </w:pPr>
            <w:r>
              <w:rPr>
                <w:rFonts w:ascii="Times New Roman" w:hAnsi="Times New Roman"/>
                <w:sz w:val="28"/>
                <w:szCs w:val="28"/>
              </w:rPr>
              <w:t>2</w:t>
            </w:r>
            <w:r w:rsidR="0015542C">
              <w:rPr>
                <w:rFonts w:ascii="Times New Roman" w:hAnsi="Times New Roman"/>
                <w:sz w:val="28"/>
                <w:szCs w:val="28"/>
              </w:rPr>
              <w:t>2</w:t>
            </w:r>
          </w:p>
        </w:tc>
      </w:tr>
      <w:tr w:rsidR="006855B7" w14:paraId="55083557" w14:textId="77777777" w:rsidTr="0015542C">
        <w:tc>
          <w:tcPr>
            <w:tcW w:w="578" w:type="dxa"/>
          </w:tcPr>
          <w:p w14:paraId="78D4C318" w14:textId="77777777" w:rsidR="006855B7" w:rsidRDefault="00B020D8">
            <w:pPr>
              <w:widowControl w:val="0"/>
              <w:rPr>
                <w:rFonts w:ascii="Times New Roman" w:hAnsi="Times New Roman"/>
                <w:sz w:val="28"/>
                <w:szCs w:val="28"/>
              </w:rPr>
            </w:pPr>
            <w:r>
              <w:rPr>
                <w:rFonts w:ascii="Times New Roman" w:hAnsi="Times New Roman"/>
                <w:sz w:val="28"/>
                <w:szCs w:val="28"/>
              </w:rPr>
              <w:t>9.3</w:t>
            </w:r>
          </w:p>
        </w:tc>
        <w:tc>
          <w:tcPr>
            <w:tcW w:w="8428" w:type="dxa"/>
          </w:tcPr>
          <w:p w14:paraId="154D570C"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Дополнительная литература</w:t>
            </w:r>
          </w:p>
        </w:tc>
        <w:tc>
          <w:tcPr>
            <w:tcW w:w="706" w:type="dxa"/>
          </w:tcPr>
          <w:p w14:paraId="53112D6B"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22</w:t>
            </w:r>
          </w:p>
        </w:tc>
      </w:tr>
      <w:tr w:rsidR="006855B7" w14:paraId="10079513" w14:textId="77777777" w:rsidTr="0015542C">
        <w:trPr>
          <w:trHeight w:val="615"/>
        </w:trPr>
        <w:tc>
          <w:tcPr>
            <w:tcW w:w="578" w:type="dxa"/>
          </w:tcPr>
          <w:p w14:paraId="6394AD73" w14:textId="77777777" w:rsidR="006855B7" w:rsidRDefault="00B020D8">
            <w:pPr>
              <w:widowControl w:val="0"/>
              <w:rPr>
                <w:rFonts w:ascii="Times New Roman" w:hAnsi="Times New Roman"/>
                <w:sz w:val="28"/>
                <w:szCs w:val="28"/>
              </w:rPr>
            </w:pPr>
            <w:r>
              <w:rPr>
                <w:rFonts w:ascii="Times New Roman" w:hAnsi="Times New Roman"/>
                <w:sz w:val="28"/>
                <w:szCs w:val="28"/>
              </w:rPr>
              <w:t>10.</w:t>
            </w:r>
          </w:p>
        </w:tc>
        <w:tc>
          <w:tcPr>
            <w:tcW w:w="8428" w:type="dxa"/>
          </w:tcPr>
          <w:p w14:paraId="59CEEFE4"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tc>
        <w:tc>
          <w:tcPr>
            <w:tcW w:w="706" w:type="dxa"/>
          </w:tcPr>
          <w:p w14:paraId="72D5D2DE"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25F818B5" w14:textId="77777777" w:rsidTr="0015542C">
        <w:tc>
          <w:tcPr>
            <w:tcW w:w="578" w:type="dxa"/>
          </w:tcPr>
          <w:p w14:paraId="0DEEA849" w14:textId="77777777" w:rsidR="006855B7" w:rsidRDefault="00B020D8">
            <w:pPr>
              <w:widowControl w:val="0"/>
              <w:rPr>
                <w:rFonts w:ascii="Times New Roman" w:hAnsi="Times New Roman"/>
                <w:sz w:val="28"/>
                <w:szCs w:val="28"/>
              </w:rPr>
            </w:pPr>
            <w:r>
              <w:rPr>
                <w:rFonts w:ascii="Times New Roman" w:hAnsi="Times New Roman"/>
                <w:sz w:val="28"/>
                <w:szCs w:val="28"/>
              </w:rPr>
              <w:t>11.</w:t>
            </w:r>
          </w:p>
        </w:tc>
        <w:tc>
          <w:tcPr>
            <w:tcW w:w="8428" w:type="dxa"/>
          </w:tcPr>
          <w:p w14:paraId="17BABCB5"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tc>
        <w:tc>
          <w:tcPr>
            <w:tcW w:w="706" w:type="dxa"/>
          </w:tcPr>
          <w:p w14:paraId="71E62A77"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23</w:t>
            </w:r>
          </w:p>
        </w:tc>
      </w:tr>
      <w:tr w:rsidR="006855B7" w14:paraId="6F5B6697" w14:textId="77777777" w:rsidTr="0015542C">
        <w:tc>
          <w:tcPr>
            <w:tcW w:w="578" w:type="dxa"/>
          </w:tcPr>
          <w:p w14:paraId="39D8ACCC" w14:textId="77777777" w:rsidR="006855B7" w:rsidRDefault="00B020D8">
            <w:pPr>
              <w:widowControl w:val="0"/>
              <w:rPr>
                <w:rFonts w:ascii="Times New Roman" w:hAnsi="Times New Roman"/>
                <w:sz w:val="28"/>
                <w:szCs w:val="28"/>
              </w:rPr>
            </w:pPr>
            <w:r>
              <w:rPr>
                <w:rFonts w:ascii="Times New Roman" w:hAnsi="Times New Roman"/>
                <w:sz w:val="28"/>
                <w:szCs w:val="28"/>
              </w:rPr>
              <w:t>12.</w:t>
            </w:r>
          </w:p>
        </w:tc>
        <w:tc>
          <w:tcPr>
            <w:tcW w:w="8428" w:type="dxa"/>
          </w:tcPr>
          <w:p w14:paraId="4869EE2B" w14:textId="77777777" w:rsidR="006855B7" w:rsidRDefault="00B020D8">
            <w:pPr>
              <w:widowControl w:val="0"/>
              <w:tabs>
                <w:tab w:val="left" w:pos="709"/>
                <w:tab w:val="right" w:leader="dot" w:pos="9356"/>
              </w:tabs>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706" w:type="dxa"/>
          </w:tcPr>
          <w:p w14:paraId="22E2BC38" w14:textId="77777777" w:rsidR="006855B7" w:rsidRDefault="00B020D8">
            <w:pPr>
              <w:widowControl w:val="0"/>
              <w:suppressLineNumbers/>
              <w:rPr>
                <w:rFonts w:ascii="Times New Roman" w:hAnsi="Times New Roman"/>
                <w:sz w:val="28"/>
                <w:szCs w:val="28"/>
              </w:rPr>
            </w:pPr>
            <w:r>
              <w:rPr>
                <w:rFonts w:ascii="Times New Roman" w:hAnsi="Times New Roman"/>
                <w:sz w:val="28"/>
                <w:szCs w:val="28"/>
              </w:rPr>
              <w:t>24</w:t>
            </w:r>
          </w:p>
        </w:tc>
      </w:tr>
    </w:tbl>
    <w:p w14:paraId="4A15C095" w14:textId="77777777" w:rsidR="005D5E74" w:rsidRDefault="005D5E74" w:rsidP="005D5E74">
      <w:pPr>
        <w:pStyle w:val="af4"/>
        <w:spacing w:after="0" w:line="240" w:lineRule="auto"/>
        <w:ind w:left="425"/>
        <w:rPr>
          <w:rFonts w:ascii="Times New Roman" w:hAnsi="Times New Roman"/>
          <w:b/>
          <w:sz w:val="28"/>
          <w:szCs w:val="28"/>
        </w:rPr>
      </w:pPr>
    </w:p>
    <w:p w14:paraId="275BCD36" w14:textId="77777777" w:rsidR="005D5E74" w:rsidRPr="005D5E74" w:rsidRDefault="005D5E74" w:rsidP="005D5E74">
      <w:pPr>
        <w:spacing w:after="0" w:line="240" w:lineRule="auto"/>
        <w:rPr>
          <w:rFonts w:ascii="Times New Roman" w:hAnsi="Times New Roman"/>
          <w:b/>
          <w:sz w:val="28"/>
          <w:szCs w:val="28"/>
        </w:rPr>
      </w:pPr>
    </w:p>
    <w:p w14:paraId="2AAAF19F" w14:textId="77777777" w:rsidR="005D5E74" w:rsidRDefault="005D5E74" w:rsidP="005D5E74">
      <w:pPr>
        <w:pStyle w:val="af4"/>
        <w:spacing w:after="0" w:line="240" w:lineRule="auto"/>
        <w:ind w:left="425"/>
        <w:rPr>
          <w:rFonts w:ascii="Times New Roman" w:hAnsi="Times New Roman"/>
          <w:b/>
          <w:sz w:val="28"/>
          <w:szCs w:val="28"/>
        </w:rPr>
      </w:pPr>
    </w:p>
    <w:p w14:paraId="67D98AB3" w14:textId="77777777" w:rsidR="005D5E74" w:rsidRDefault="005D5E74" w:rsidP="005D5E74">
      <w:pPr>
        <w:pStyle w:val="af4"/>
        <w:spacing w:after="0" w:line="240" w:lineRule="auto"/>
        <w:ind w:left="425"/>
        <w:rPr>
          <w:rFonts w:ascii="Times New Roman" w:hAnsi="Times New Roman"/>
          <w:b/>
          <w:sz w:val="28"/>
          <w:szCs w:val="28"/>
        </w:rPr>
      </w:pPr>
    </w:p>
    <w:p w14:paraId="207B9C2E" w14:textId="7B041D00" w:rsidR="006855B7" w:rsidRDefault="00B020D8">
      <w:pPr>
        <w:pStyle w:val="af4"/>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412344C9" w14:textId="77777777" w:rsidR="006855B7" w:rsidRDefault="006855B7">
      <w:pPr>
        <w:pStyle w:val="af5"/>
        <w:suppressLineNumbers/>
        <w:spacing w:line="240" w:lineRule="auto"/>
        <w:ind w:firstLine="0"/>
        <w:jc w:val="center"/>
        <w:rPr>
          <w:b/>
          <w:szCs w:val="28"/>
        </w:rPr>
      </w:pPr>
    </w:p>
    <w:p w14:paraId="0112B61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«Зоология» является формирование у обучающихся компетенций ОПК-1, ОПК-2.</w:t>
      </w:r>
    </w:p>
    <w:p w14:paraId="45DFD5B0" w14:textId="77777777" w:rsidR="006855B7" w:rsidRDefault="006855B7">
      <w:pPr>
        <w:pStyle w:val="af4"/>
        <w:spacing w:after="0" w:line="240" w:lineRule="auto"/>
        <w:ind w:left="425"/>
        <w:rPr>
          <w:rFonts w:ascii="Times New Roman" w:eastAsia="Times New Roman" w:hAnsi="Times New Roman" w:cs="Times New Roman"/>
          <w:b/>
          <w:sz w:val="28"/>
          <w:szCs w:val="28"/>
        </w:rPr>
      </w:pPr>
    </w:p>
    <w:p w14:paraId="37159229" w14:textId="77777777" w:rsidR="006855B7" w:rsidRDefault="00B020D8">
      <w:pPr>
        <w:pStyle w:val="af4"/>
        <w:numPr>
          <w:ilvl w:val="0"/>
          <w:numId w:val="2"/>
        </w:numPr>
        <w:tabs>
          <w:tab w:val="left" w:pos="0"/>
        </w:tabs>
        <w:spacing w:after="0" w:line="240" w:lineRule="auto"/>
        <w:ind w:left="0" w:firstLine="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5195104D"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6855B7" w14:paraId="23557235"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5E9F38E8"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1D56FB71"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2CF8EBC1"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64790C73"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F809B"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6855B7" w14:paraId="66268C3D" w14:textId="77777777">
        <w:tc>
          <w:tcPr>
            <w:tcW w:w="9386" w:type="dxa"/>
            <w:gridSpan w:val="4"/>
            <w:tcBorders>
              <w:left w:val="single" w:sz="4" w:space="0" w:color="000000"/>
              <w:bottom w:val="single" w:sz="4" w:space="0" w:color="000000"/>
              <w:right w:val="single" w:sz="4" w:space="0" w:color="000000"/>
            </w:tcBorders>
            <w:shd w:val="clear" w:color="auto" w:fill="auto"/>
          </w:tcPr>
          <w:p w14:paraId="200B2210" w14:textId="77777777" w:rsidR="006855B7" w:rsidRDefault="00B020D8">
            <w:pPr>
              <w:pStyle w:val="afb"/>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Общепрофессиональные компетенции (ОПК)</w:t>
            </w:r>
          </w:p>
        </w:tc>
      </w:tr>
      <w:tr w:rsidR="006855B7" w14:paraId="58C72D4A" w14:textId="77777777">
        <w:trPr>
          <w:trHeight w:val="985"/>
        </w:trPr>
        <w:tc>
          <w:tcPr>
            <w:tcW w:w="1561" w:type="dxa"/>
            <w:vMerge w:val="restart"/>
            <w:tcBorders>
              <w:left w:val="single" w:sz="4" w:space="0" w:color="000000"/>
              <w:bottom w:val="single" w:sz="4" w:space="0" w:color="000000"/>
            </w:tcBorders>
            <w:shd w:val="clear" w:color="auto" w:fill="auto"/>
          </w:tcPr>
          <w:p w14:paraId="6FDEE47D"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Общепрофес</w:t>
            </w:r>
          </w:p>
          <w:p w14:paraId="54F07191" w14:textId="77777777" w:rsidR="006855B7" w:rsidRDefault="00B020D8">
            <w:pPr>
              <w:pStyle w:val="afb"/>
              <w:widowControl w:val="0"/>
              <w:spacing w:after="0" w:line="240" w:lineRule="auto"/>
              <w:jc w:val="center"/>
              <w:rPr>
                <w:rFonts w:ascii="Times New Roman" w:hAnsi="Times New Roman"/>
                <w:sz w:val="24"/>
                <w:szCs w:val="24"/>
              </w:rPr>
            </w:pPr>
            <w:r>
              <w:rPr>
                <w:rFonts w:ascii="Times New Roman" w:hAnsi="Times New Roman"/>
                <w:sz w:val="24"/>
                <w:szCs w:val="24"/>
              </w:rPr>
              <w:t>сиональные навыки</w:t>
            </w:r>
          </w:p>
        </w:tc>
        <w:tc>
          <w:tcPr>
            <w:tcW w:w="1982" w:type="dxa"/>
            <w:vMerge w:val="restart"/>
            <w:tcBorders>
              <w:left w:val="single" w:sz="4" w:space="0" w:color="000000"/>
              <w:bottom w:val="single" w:sz="4" w:space="0" w:color="000000"/>
            </w:tcBorders>
            <w:shd w:val="clear" w:color="auto" w:fill="auto"/>
          </w:tcPr>
          <w:p w14:paraId="27419FB8" w14:textId="77777777" w:rsidR="006855B7" w:rsidRDefault="00B020D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ОПК-1</w:t>
            </w:r>
          </w:p>
          <w:p w14:paraId="1B9919BB" w14:textId="77777777" w:rsidR="006855B7" w:rsidRDefault="00B020D8">
            <w:pPr>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left w:val="single" w:sz="4" w:space="0" w:color="000000"/>
              <w:bottom w:val="single" w:sz="4" w:space="0" w:color="000000"/>
            </w:tcBorders>
            <w:shd w:val="clear" w:color="auto" w:fill="auto"/>
          </w:tcPr>
          <w:p w14:paraId="5B7CE423" w14:textId="77777777" w:rsidR="0053788B" w:rsidRPr="00056596" w:rsidRDefault="0053788B" w:rsidP="0053788B">
            <w:pPr>
              <w:spacing w:after="0" w:line="240" w:lineRule="auto"/>
              <w:jc w:val="both"/>
              <w:rPr>
                <w:rFonts w:ascii="Times New Roman" w:hAnsi="Times New Roman"/>
              </w:rPr>
            </w:pPr>
            <w:r w:rsidRPr="00056596">
              <w:rPr>
                <w:rFonts w:ascii="Times New Roman" w:hAnsi="Times New Roman"/>
              </w:rPr>
              <w:t>ОПК-1.1 Выделяет биологический статус, нормативные общеклинические показатели орган</w:t>
            </w:r>
            <w:r>
              <w:rPr>
                <w:rFonts w:ascii="Times New Roman" w:hAnsi="Times New Roman"/>
              </w:rPr>
              <w:t xml:space="preserve">ов </w:t>
            </w:r>
            <w:r>
              <w:rPr>
                <w:rFonts w:ascii="Times New Roman" w:hAnsi="Times New Roman"/>
              </w:rPr>
              <w:br/>
              <w:t xml:space="preserve">и систем организма животных </w:t>
            </w:r>
            <w:r w:rsidRPr="00056596">
              <w:rPr>
                <w:rFonts w:ascii="Times New Roman" w:hAnsi="Times New Roman"/>
              </w:rPr>
              <w:t>и качеств</w:t>
            </w:r>
            <w:r>
              <w:rPr>
                <w:rFonts w:ascii="Times New Roman" w:hAnsi="Times New Roman"/>
              </w:rPr>
              <w:t xml:space="preserve">а сырья </w:t>
            </w:r>
            <w:r>
              <w:rPr>
                <w:rFonts w:ascii="Times New Roman" w:hAnsi="Times New Roman"/>
              </w:rPr>
              <w:br/>
              <w:t xml:space="preserve">и продуктов животного </w:t>
            </w:r>
            <w:r>
              <w:rPr>
                <w:rFonts w:ascii="Times New Roman" w:hAnsi="Times New Roman"/>
              </w:rPr>
              <w:br/>
            </w:r>
            <w:r w:rsidRPr="00056596">
              <w:rPr>
                <w:rFonts w:ascii="Times New Roman" w:hAnsi="Times New Roman"/>
              </w:rPr>
              <w:t>и растительного происхождения</w:t>
            </w:r>
            <w:r>
              <w:rPr>
                <w:rFonts w:ascii="Times New Roman" w:hAnsi="Times New Roman"/>
              </w:rPr>
              <w:t>;</w:t>
            </w:r>
            <w:r w:rsidRPr="00056596">
              <w:rPr>
                <w:rFonts w:ascii="Times New Roman" w:hAnsi="Times New Roman"/>
              </w:rPr>
              <w:t xml:space="preserve"> </w:t>
            </w:r>
          </w:p>
          <w:p w14:paraId="6148FE4F" w14:textId="77777777" w:rsidR="0053788B" w:rsidRPr="00056596" w:rsidRDefault="0053788B" w:rsidP="0053788B">
            <w:pPr>
              <w:spacing w:after="0" w:line="240" w:lineRule="auto"/>
              <w:jc w:val="both"/>
              <w:rPr>
                <w:rFonts w:ascii="Times New Roman" w:hAnsi="Times New Roman"/>
              </w:rPr>
            </w:pPr>
            <w:r>
              <w:rPr>
                <w:rFonts w:ascii="Times New Roman" w:hAnsi="Times New Roman"/>
              </w:rPr>
              <w:t xml:space="preserve">ОПК-1.2 </w:t>
            </w:r>
            <w:r w:rsidRPr="00056596">
              <w:rPr>
                <w:rFonts w:ascii="Times New Roman" w:hAnsi="Times New Roman"/>
              </w:rPr>
              <w:t>Опред</w:t>
            </w:r>
            <w:r>
              <w:rPr>
                <w:rFonts w:ascii="Times New Roman" w:hAnsi="Times New Roman"/>
              </w:rPr>
              <w:t xml:space="preserve">еляет необходимость определять </w:t>
            </w:r>
            <w:r w:rsidRPr="00056596">
              <w:rPr>
                <w:rFonts w:ascii="Times New Roman" w:hAnsi="Times New Roman"/>
              </w:rPr>
              <w:t xml:space="preserve">биологический статус, нормативные общеклинические показатели органов </w:t>
            </w:r>
            <w:r>
              <w:rPr>
                <w:rFonts w:ascii="Times New Roman" w:hAnsi="Times New Roman"/>
              </w:rPr>
              <w:br/>
            </w:r>
            <w:r w:rsidRPr="00056596">
              <w:rPr>
                <w:rFonts w:ascii="Times New Roman" w:hAnsi="Times New Roman"/>
              </w:rPr>
              <w:t>и систем органи</w:t>
            </w:r>
            <w:r>
              <w:rPr>
                <w:rFonts w:ascii="Times New Roman" w:hAnsi="Times New Roman"/>
              </w:rPr>
              <w:t xml:space="preserve">зма животных </w:t>
            </w:r>
            <w:r>
              <w:rPr>
                <w:rFonts w:ascii="Times New Roman" w:hAnsi="Times New Roman"/>
              </w:rPr>
              <w:br/>
              <w:t xml:space="preserve">и качества сырья </w:t>
            </w:r>
            <w:r>
              <w:rPr>
                <w:rFonts w:ascii="Times New Roman" w:hAnsi="Times New Roman"/>
              </w:rPr>
              <w:br/>
              <w:t xml:space="preserve">и продуктов животного </w:t>
            </w:r>
            <w:r>
              <w:rPr>
                <w:rFonts w:ascii="Times New Roman" w:hAnsi="Times New Roman"/>
              </w:rPr>
              <w:br/>
            </w:r>
            <w:r w:rsidRPr="00056596">
              <w:rPr>
                <w:rFonts w:ascii="Times New Roman" w:hAnsi="Times New Roman"/>
              </w:rPr>
              <w:t>и растительного происхождения</w:t>
            </w:r>
            <w:r>
              <w:rPr>
                <w:rFonts w:ascii="Times New Roman" w:hAnsi="Times New Roman"/>
              </w:rPr>
              <w:t>;</w:t>
            </w:r>
            <w:r w:rsidRPr="00056596">
              <w:rPr>
                <w:rFonts w:ascii="Times New Roman" w:hAnsi="Times New Roman"/>
              </w:rPr>
              <w:t xml:space="preserve"> </w:t>
            </w:r>
          </w:p>
          <w:p w14:paraId="4851169B" w14:textId="77777777" w:rsidR="0053788B" w:rsidRDefault="0053788B" w:rsidP="0053788B">
            <w:pPr>
              <w:spacing w:after="0" w:line="240" w:lineRule="auto"/>
              <w:jc w:val="both"/>
              <w:rPr>
                <w:rFonts w:ascii="Times New Roman" w:hAnsi="Times New Roman"/>
              </w:rPr>
            </w:pPr>
            <w:r>
              <w:rPr>
                <w:rFonts w:ascii="Times New Roman" w:hAnsi="Times New Roman"/>
              </w:rPr>
              <w:t xml:space="preserve">ОПК-1.3 </w:t>
            </w:r>
            <w:r w:rsidRPr="00056596">
              <w:rPr>
                <w:rFonts w:ascii="Times New Roman" w:hAnsi="Times New Roman"/>
              </w:rPr>
              <w:t>Применяет навыки навыками опре</w:t>
            </w:r>
            <w:r>
              <w:rPr>
                <w:rFonts w:ascii="Times New Roman" w:hAnsi="Times New Roman"/>
              </w:rPr>
              <w:t xml:space="preserve">деления биологического статуса, </w:t>
            </w:r>
            <w:r w:rsidRPr="00056596">
              <w:rPr>
                <w:rFonts w:ascii="Times New Roman" w:hAnsi="Times New Roman"/>
              </w:rPr>
              <w:t xml:space="preserve">нормативных общеклинических показателей органов </w:t>
            </w:r>
            <w:r>
              <w:rPr>
                <w:rFonts w:ascii="Times New Roman" w:hAnsi="Times New Roman"/>
              </w:rPr>
              <w:br/>
            </w:r>
            <w:r w:rsidRPr="00056596">
              <w:rPr>
                <w:rFonts w:ascii="Times New Roman" w:hAnsi="Times New Roman"/>
              </w:rPr>
              <w:t>и систем органи</w:t>
            </w:r>
            <w:r>
              <w:rPr>
                <w:rFonts w:ascii="Times New Roman" w:hAnsi="Times New Roman"/>
              </w:rPr>
              <w:t xml:space="preserve">зма животных </w:t>
            </w:r>
          </w:p>
          <w:p w14:paraId="69DD2673" w14:textId="77777777" w:rsidR="006855B7" w:rsidRDefault="0053788B" w:rsidP="0053788B">
            <w:pPr>
              <w:widowControl w:val="0"/>
              <w:spacing w:after="0" w:line="240" w:lineRule="auto"/>
              <w:jc w:val="both"/>
              <w:rPr>
                <w:rFonts w:ascii="Times New Roman" w:hAnsi="Times New Roman" w:cs="Times New Roman"/>
                <w:sz w:val="24"/>
                <w:szCs w:val="24"/>
              </w:rPr>
            </w:pPr>
            <w:r>
              <w:rPr>
                <w:rFonts w:ascii="Times New Roman" w:hAnsi="Times New Roman"/>
              </w:rPr>
              <w:t xml:space="preserve">и качества сырья </w:t>
            </w:r>
            <w:r>
              <w:rPr>
                <w:rFonts w:ascii="Times New Roman" w:hAnsi="Times New Roman"/>
              </w:rPr>
              <w:br/>
              <w:t xml:space="preserve">и продуктов животного </w:t>
            </w:r>
            <w:r>
              <w:rPr>
                <w:rFonts w:ascii="Times New Roman" w:hAnsi="Times New Roman"/>
              </w:rPr>
              <w:br/>
            </w:r>
            <w:r w:rsidRPr="00056596">
              <w:rPr>
                <w:rFonts w:ascii="Times New Roman" w:hAnsi="Times New Roman"/>
              </w:rPr>
              <w:t>и растительного происхождения</w:t>
            </w:r>
            <w:r>
              <w:rPr>
                <w:rFonts w:ascii="Times New Roman" w:hAnsi="Times New Roman"/>
              </w:rPr>
              <w:t>.</w:t>
            </w:r>
          </w:p>
        </w:tc>
        <w:tc>
          <w:tcPr>
            <w:tcW w:w="3150" w:type="dxa"/>
            <w:tcBorders>
              <w:left w:val="single" w:sz="4" w:space="0" w:color="000000"/>
              <w:bottom w:val="single" w:sz="4" w:space="0" w:color="000000"/>
              <w:right w:val="single" w:sz="4" w:space="0" w:color="000000"/>
            </w:tcBorders>
            <w:shd w:val="clear" w:color="auto" w:fill="auto"/>
          </w:tcPr>
          <w:p w14:paraId="64190A6D"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2FB1F315" w14:textId="77777777" w:rsidR="006855B7" w:rsidRDefault="00B020D8">
            <w:pPr>
              <w:widowControl w:val="0"/>
              <w:spacing w:after="0" w:line="240" w:lineRule="auto"/>
              <w:ind w:left="87" w:right="-24" w:firstLine="284"/>
              <w:jc w:val="both"/>
              <w:rPr>
                <w:rFonts w:ascii="Times New Roman" w:hAnsi="Times New Roman" w:cs="Times New Roman"/>
                <w:sz w:val="24"/>
                <w:szCs w:val="24"/>
              </w:rPr>
            </w:pPr>
            <w:r>
              <w:rPr>
                <w:rFonts w:ascii="Times New Roman" w:hAnsi="Times New Roman" w:cs="Times New Roman"/>
                <w:sz w:val="24"/>
                <w:szCs w:val="24"/>
              </w:rPr>
              <w:t>генетические факторы, влияющие на организм животных</w:t>
            </w:r>
          </w:p>
        </w:tc>
      </w:tr>
      <w:tr w:rsidR="006855B7" w14:paraId="74F28644" w14:textId="77777777">
        <w:trPr>
          <w:trHeight w:val="2463"/>
        </w:trPr>
        <w:tc>
          <w:tcPr>
            <w:tcW w:w="1561" w:type="dxa"/>
            <w:vMerge/>
            <w:tcBorders>
              <w:left w:val="single" w:sz="4" w:space="0" w:color="000000"/>
              <w:bottom w:val="single" w:sz="4" w:space="0" w:color="000000"/>
            </w:tcBorders>
            <w:shd w:val="clear" w:color="auto" w:fill="auto"/>
          </w:tcPr>
          <w:p w14:paraId="6C2166B7"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586E7DD4"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21DE17E4"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6047528E"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w:t>
            </w:r>
          </w:p>
          <w:p w14:paraId="2B36EB6D"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hAnsi="Times New Roman" w:cs="Times New Roman"/>
                <w:sz w:val="24"/>
                <w:szCs w:val="24"/>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0A38F7B8" w14:textId="77777777">
        <w:trPr>
          <w:trHeight w:val="2995"/>
        </w:trPr>
        <w:tc>
          <w:tcPr>
            <w:tcW w:w="1561" w:type="dxa"/>
            <w:vMerge/>
            <w:tcBorders>
              <w:left w:val="single" w:sz="4" w:space="0" w:color="000000"/>
              <w:bottom w:val="single" w:sz="4" w:space="0" w:color="000000"/>
            </w:tcBorders>
            <w:shd w:val="clear" w:color="auto" w:fill="auto"/>
          </w:tcPr>
          <w:p w14:paraId="1715DE75" w14:textId="77777777" w:rsidR="006855B7" w:rsidRDefault="006855B7">
            <w:pPr>
              <w:pStyle w:val="afb"/>
              <w:widowControl w:val="0"/>
              <w:spacing w:line="240" w:lineRule="auto"/>
              <w:rPr>
                <w:rFonts w:ascii="Times New Roman" w:hAnsi="Times New Roman"/>
                <w:color w:val="000000"/>
                <w:sz w:val="24"/>
                <w:szCs w:val="24"/>
              </w:rPr>
            </w:pPr>
          </w:p>
        </w:tc>
        <w:tc>
          <w:tcPr>
            <w:tcW w:w="1982" w:type="dxa"/>
            <w:vMerge/>
            <w:tcBorders>
              <w:left w:val="single" w:sz="4" w:space="0" w:color="000000"/>
              <w:bottom w:val="single" w:sz="4" w:space="0" w:color="000000"/>
            </w:tcBorders>
            <w:shd w:val="clear" w:color="auto" w:fill="auto"/>
          </w:tcPr>
          <w:p w14:paraId="3D03FCCE" w14:textId="77777777" w:rsidR="006855B7" w:rsidRDefault="006855B7">
            <w:pPr>
              <w:widowControl w:val="0"/>
              <w:spacing w:line="240" w:lineRule="auto"/>
              <w:rPr>
                <w:rFonts w:ascii="Times New Roman" w:hAnsi="Times New Roman" w:cs="Times New Roman"/>
                <w:color w:val="000000"/>
                <w:sz w:val="24"/>
                <w:szCs w:val="24"/>
              </w:rPr>
            </w:pPr>
          </w:p>
        </w:tc>
        <w:tc>
          <w:tcPr>
            <w:tcW w:w="2693" w:type="dxa"/>
            <w:vMerge/>
            <w:tcBorders>
              <w:left w:val="single" w:sz="4" w:space="0" w:color="000000"/>
              <w:bottom w:val="single" w:sz="4" w:space="0" w:color="000000"/>
            </w:tcBorders>
            <w:shd w:val="clear" w:color="auto" w:fill="auto"/>
          </w:tcPr>
          <w:p w14:paraId="5D063D8E" w14:textId="77777777" w:rsidR="006855B7" w:rsidRDefault="006855B7">
            <w:pPr>
              <w:pStyle w:val="afb"/>
              <w:widowControl w:val="0"/>
              <w:spacing w:line="240" w:lineRule="auto"/>
              <w:rPr>
                <w:rFonts w:ascii="Times New Roman" w:hAnsi="Times New Roman"/>
                <w:color w:val="FF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53745ECE"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3265E618"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Calibri" w:hAnsi="Times New Roman" w:cs="Times New Roman"/>
                <w:sz w:val="24"/>
                <w:szCs w:val="24"/>
                <w:lang w:eastAsia="en-US"/>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r w:rsidR="006855B7" w14:paraId="7C24EEEC" w14:textId="77777777">
        <w:trPr>
          <w:trHeight w:val="1680"/>
        </w:trPr>
        <w:tc>
          <w:tcPr>
            <w:tcW w:w="1561" w:type="dxa"/>
            <w:vMerge w:val="restart"/>
            <w:tcBorders>
              <w:top w:val="single" w:sz="4" w:space="0" w:color="000000"/>
              <w:left w:val="single" w:sz="4" w:space="0" w:color="000000"/>
              <w:bottom w:val="single" w:sz="4" w:space="0" w:color="000000"/>
            </w:tcBorders>
            <w:shd w:val="clear" w:color="auto" w:fill="auto"/>
          </w:tcPr>
          <w:p w14:paraId="46840EE2" w14:textId="77777777" w:rsidR="006855B7" w:rsidRDefault="00B020D8">
            <w:pPr>
              <w:pStyle w:val="afb"/>
              <w:widowControl w:val="0"/>
              <w:spacing w:line="240" w:lineRule="auto"/>
              <w:jc w:val="center"/>
              <w:rPr>
                <w:rFonts w:ascii="Times New Roman" w:hAnsi="Times New Roman"/>
                <w:color w:val="000000"/>
                <w:sz w:val="24"/>
                <w:szCs w:val="24"/>
              </w:rPr>
            </w:pPr>
            <w:r>
              <w:rPr>
                <w:rFonts w:ascii="Times New Roman" w:hAnsi="Times New Roman"/>
                <w:sz w:val="24"/>
                <w:szCs w:val="24"/>
              </w:rPr>
              <w:lastRenderedPageBreak/>
              <w:t>Учет факторов внешней среды</w:t>
            </w:r>
          </w:p>
        </w:tc>
        <w:tc>
          <w:tcPr>
            <w:tcW w:w="1982" w:type="dxa"/>
            <w:vMerge w:val="restart"/>
            <w:tcBorders>
              <w:top w:val="single" w:sz="4" w:space="0" w:color="000000"/>
              <w:left w:val="single" w:sz="4" w:space="0" w:color="000000"/>
              <w:bottom w:val="single" w:sz="4" w:space="0" w:color="000000"/>
            </w:tcBorders>
            <w:shd w:val="clear" w:color="auto" w:fill="auto"/>
          </w:tcPr>
          <w:p w14:paraId="533BC10D" w14:textId="77777777" w:rsidR="006855B7" w:rsidRDefault="00B020D8">
            <w:pPr>
              <w:pStyle w:val="afa"/>
              <w:widowControl w:val="0"/>
              <w:jc w:val="center"/>
              <w:rPr>
                <w:rFonts w:ascii="Times New Roman" w:hAnsi="Times New Roman"/>
                <w:sz w:val="24"/>
                <w:szCs w:val="24"/>
              </w:rPr>
            </w:pPr>
            <w:r>
              <w:rPr>
                <w:rFonts w:ascii="Times New Roman" w:hAnsi="Times New Roman"/>
                <w:sz w:val="24"/>
                <w:szCs w:val="24"/>
              </w:rPr>
              <w:t>ОПК-2</w:t>
            </w:r>
          </w:p>
          <w:p w14:paraId="3669FE78" w14:textId="77777777" w:rsidR="006855B7" w:rsidRDefault="00B020D8">
            <w:pPr>
              <w:widowControl w:val="0"/>
              <w:spacing w:line="240" w:lineRule="auto"/>
              <w:jc w:val="center"/>
              <w:rPr>
                <w:rFonts w:ascii="Times New Roman" w:hAnsi="Times New Roman" w:cs="Times New Roman"/>
                <w:color w:val="000000"/>
                <w:sz w:val="24"/>
                <w:szCs w:val="24"/>
              </w:rPr>
            </w:pPr>
            <w:r>
              <w:rPr>
                <w:rFonts w:ascii="Times New Roman" w:hAnsi="Times New Roman"/>
                <w:sz w:val="24"/>
                <w:szCs w:val="24"/>
              </w:rPr>
              <w:t>Способен осуществлять профессиональную деятельность с учетом влияния на организм животных природных, социально-хозяйственных, генетических и экономических факторов</w:t>
            </w:r>
          </w:p>
        </w:tc>
        <w:tc>
          <w:tcPr>
            <w:tcW w:w="2693" w:type="dxa"/>
            <w:vMerge w:val="restart"/>
            <w:tcBorders>
              <w:top w:val="single" w:sz="4" w:space="0" w:color="000000"/>
              <w:left w:val="single" w:sz="4" w:space="0" w:color="000000"/>
              <w:bottom w:val="single" w:sz="4" w:space="0" w:color="000000"/>
            </w:tcBorders>
            <w:shd w:val="clear" w:color="auto" w:fill="auto"/>
          </w:tcPr>
          <w:p w14:paraId="1B5406E8" w14:textId="77777777" w:rsidR="0053788B" w:rsidRDefault="0053788B" w:rsidP="0053788B">
            <w:pPr>
              <w:spacing w:after="0" w:line="240" w:lineRule="auto"/>
              <w:jc w:val="both"/>
              <w:rPr>
                <w:rStyle w:val="11pt"/>
                <w:rFonts w:eastAsia="Calibri"/>
              </w:rPr>
            </w:pPr>
            <w:r w:rsidRPr="00056596">
              <w:rPr>
                <w:rFonts w:ascii="Times New Roman" w:hAnsi="Times New Roman"/>
              </w:rPr>
              <w:t xml:space="preserve">ОПК-2.1 Выделяет </w:t>
            </w:r>
            <w:r w:rsidRPr="00056596">
              <w:rPr>
                <w:rStyle w:val="11pt"/>
                <w:rFonts w:eastAsia="Calibri"/>
              </w:rPr>
              <w:t>природные, социаль</w:t>
            </w:r>
            <w:r>
              <w:rPr>
                <w:rStyle w:val="11pt"/>
                <w:rFonts w:eastAsia="Calibri"/>
              </w:rPr>
              <w:t xml:space="preserve">но-хозяйственные, генетические </w:t>
            </w:r>
          </w:p>
          <w:p w14:paraId="0199A66F" w14:textId="77777777" w:rsidR="0053788B" w:rsidRPr="00056596" w:rsidRDefault="0053788B" w:rsidP="0053788B">
            <w:pPr>
              <w:spacing w:after="0" w:line="240" w:lineRule="auto"/>
              <w:jc w:val="both"/>
              <w:rPr>
                <w:rFonts w:ascii="Times New Roman" w:hAnsi="Times New Roman"/>
              </w:rPr>
            </w:pPr>
            <w:r w:rsidRPr="00056596">
              <w:rPr>
                <w:rStyle w:val="11pt"/>
                <w:rFonts w:eastAsia="Calibri"/>
              </w:rPr>
              <w:t>и экономические факторы, влияющие на организм животных</w:t>
            </w:r>
            <w:r>
              <w:rPr>
                <w:rStyle w:val="11pt"/>
                <w:rFonts w:eastAsia="Calibri"/>
              </w:rPr>
              <w:t>;</w:t>
            </w:r>
          </w:p>
          <w:p w14:paraId="7E92B3FB" w14:textId="77777777" w:rsidR="0053788B" w:rsidRPr="00056596" w:rsidRDefault="0053788B" w:rsidP="0053788B">
            <w:pPr>
              <w:spacing w:after="0" w:line="240" w:lineRule="auto"/>
              <w:jc w:val="both"/>
              <w:rPr>
                <w:rFonts w:ascii="Times New Roman" w:hAnsi="Times New Roman"/>
              </w:rPr>
            </w:pPr>
            <w:r w:rsidRPr="00056596">
              <w:rPr>
                <w:rFonts w:ascii="Times New Roman" w:hAnsi="Times New Roman"/>
              </w:rPr>
              <w:t xml:space="preserve">ОПК-2.2 Определяет необходимость </w:t>
            </w:r>
            <w:r w:rsidRPr="00056596">
              <w:rPr>
                <w:rStyle w:val="11pt"/>
                <w:rFonts w:eastAsia="Calibri"/>
              </w:rPr>
              <w:t xml:space="preserve">осуществлять профессиональную деятельность </w:t>
            </w:r>
            <w:r w:rsidRPr="00056596">
              <w:rPr>
                <w:rStyle w:val="11pt"/>
                <w:rFonts w:eastAsia="Calibri"/>
              </w:rPr>
              <w:br/>
              <w:t xml:space="preserve">с учетом влияния </w:t>
            </w:r>
            <w:r>
              <w:rPr>
                <w:rStyle w:val="11pt"/>
                <w:rFonts w:eastAsia="Calibri"/>
              </w:rPr>
              <w:br/>
            </w:r>
            <w:r w:rsidRPr="00056596">
              <w:rPr>
                <w:rStyle w:val="11pt"/>
                <w:rFonts w:eastAsia="Calibri"/>
              </w:rPr>
              <w:t xml:space="preserve">на организм животных природных, социально-хозяйственных, генетических </w:t>
            </w:r>
            <w:r>
              <w:rPr>
                <w:rStyle w:val="11pt"/>
                <w:rFonts w:eastAsia="Calibri"/>
              </w:rPr>
              <w:br/>
            </w:r>
            <w:r w:rsidRPr="00056596">
              <w:rPr>
                <w:rStyle w:val="11pt"/>
                <w:rFonts w:eastAsia="Calibri"/>
              </w:rPr>
              <w:t>и экономических факторов</w:t>
            </w:r>
            <w:r>
              <w:rPr>
                <w:rStyle w:val="11pt"/>
                <w:rFonts w:eastAsia="Calibri"/>
              </w:rPr>
              <w:t>;</w:t>
            </w:r>
          </w:p>
          <w:p w14:paraId="5D0FA536" w14:textId="77777777" w:rsidR="006855B7" w:rsidRDefault="0053788B" w:rsidP="0053788B">
            <w:pPr>
              <w:spacing w:after="0" w:line="240" w:lineRule="auto"/>
              <w:jc w:val="both"/>
              <w:rPr>
                <w:rFonts w:ascii="Times New Roman" w:hAnsi="Times New Roman" w:cs="Times New Roman"/>
                <w:color w:val="FF0000"/>
                <w:sz w:val="24"/>
                <w:szCs w:val="24"/>
              </w:rPr>
            </w:pPr>
            <w:r w:rsidRPr="00056596">
              <w:rPr>
                <w:rFonts w:ascii="Times New Roman" w:hAnsi="Times New Roman"/>
              </w:rPr>
              <w:t>ОПК-2.3</w:t>
            </w:r>
            <w:r>
              <w:rPr>
                <w:rFonts w:ascii="Times New Roman" w:hAnsi="Times New Roman"/>
              </w:rPr>
              <w:t xml:space="preserve"> </w:t>
            </w:r>
            <w:r w:rsidRPr="00056596">
              <w:rPr>
                <w:rFonts w:ascii="Times New Roman" w:hAnsi="Times New Roman"/>
              </w:rPr>
              <w:t xml:space="preserve">Применяет навыки </w:t>
            </w:r>
            <w:r w:rsidRPr="00056596">
              <w:rPr>
                <w:rStyle w:val="11pt"/>
                <w:rFonts w:eastAsia="Calibri"/>
              </w:rPr>
              <w:t>ведения</w:t>
            </w:r>
            <w:r>
              <w:rPr>
                <w:rStyle w:val="11pt"/>
                <w:rFonts w:eastAsia="Calibri"/>
              </w:rPr>
              <w:t xml:space="preserve"> профессиональной деятельности </w:t>
            </w:r>
            <w:r w:rsidRPr="00056596">
              <w:rPr>
                <w:rStyle w:val="11pt"/>
                <w:rFonts w:eastAsia="Calibri"/>
              </w:rPr>
              <w:t xml:space="preserve">с учетом влияния на организм животных природных, социально-хозяйственных, генетических </w:t>
            </w:r>
            <w:r>
              <w:rPr>
                <w:rStyle w:val="11pt"/>
                <w:rFonts w:eastAsia="Calibri"/>
              </w:rPr>
              <w:br/>
            </w:r>
            <w:r w:rsidRPr="00056596">
              <w:rPr>
                <w:rStyle w:val="11pt"/>
                <w:rFonts w:eastAsia="Calibri"/>
              </w:rPr>
              <w:t>и экономических факторов</w:t>
            </w:r>
            <w:r>
              <w:rPr>
                <w:rStyle w:val="11pt"/>
                <w:rFonts w:eastAsia="Calibri"/>
              </w:rPr>
              <w: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3C41E5C1"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w:t>
            </w:r>
          </w:p>
          <w:p w14:paraId="4717EE7C" w14:textId="77777777" w:rsidR="006855B7" w:rsidRDefault="00B020D8">
            <w:pPr>
              <w:widowControl w:val="0"/>
              <w:spacing w:line="240" w:lineRule="auto"/>
              <w:ind w:firstLine="229"/>
              <w:jc w:val="both"/>
              <w:rPr>
                <w:rFonts w:ascii="Times New Roman" w:hAnsi="Times New Roman" w:cs="Times New Roman"/>
                <w:sz w:val="24"/>
                <w:szCs w:val="24"/>
              </w:rPr>
            </w:pPr>
            <w:r>
              <w:rPr>
                <w:rFonts w:ascii="Times New Roman" w:hAnsi="Times New Roman"/>
                <w:sz w:val="24"/>
                <w:szCs w:val="24"/>
              </w:rPr>
              <w:t>природные, социально-хозяйственные, генетические и экономические факторы, влияющие на организм животных.</w:t>
            </w:r>
          </w:p>
        </w:tc>
      </w:tr>
      <w:tr w:rsidR="006855B7" w14:paraId="5CBE3AE4" w14:textId="77777777">
        <w:trPr>
          <w:trHeight w:val="2333"/>
        </w:trPr>
        <w:tc>
          <w:tcPr>
            <w:tcW w:w="1561" w:type="dxa"/>
            <w:vMerge/>
            <w:tcBorders>
              <w:top w:val="single" w:sz="4" w:space="0" w:color="000000"/>
              <w:left w:val="single" w:sz="4" w:space="0" w:color="000000"/>
            </w:tcBorders>
            <w:shd w:val="clear" w:color="auto" w:fill="auto"/>
          </w:tcPr>
          <w:p w14:paraId="2FEED8CF"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top w:val="single" w:sz="4" w:space="0" w:color="000000"/>
              <w:left w:val="single" w:sz="4" w:space="0" w:color="000000"/>
            </w:tcBorders>
            <w:shd w:val="clear" w:color="auto" w:fill="auto"/>
          </w:tcPr>
          <w:p w14:paraId="79004773"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top w:val="single" w:sz="4" w:space="0" w:color="000000"/>
              <w:left w:val="single" w:sz="4" w:space="0" w:color="000000"/>
            </w:tcBorders>
            <w:shd w:val="clear" w:color="auto" w:fill="auto"/>
          </w:tcPr>
          <w:p w14:paraId="1AC20735"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09B3C9F"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Уметь: </w:t>
            </w:r>
          </w:p>
          <w:p w14:paraId="7E71545C" w14:textId="77777777" w:rsidR="006855B7" w:rsidRDefault="00B020D8">
            <w:pPr>
              <w:widowControl w:val="0"/>
              <w:spacing w:after="0" w:line="240" w:lineRule="auto"/>
              <w:ind w:firstLine="229"/>
              <w:jc w:val="both"/>
              <w:rPr>
                <w:rFonts w:ascii="Times New Roman" w:hAnsi="Times New Roman" w:cs="Times New Roman"/>
                <w:b/>
                <w:sz w:val="24"/>
                <w:szCs w:val="24"/>
              </w:rPr>
            </w:pPr>
            <w:r>
              <w:rPr>
                <w:rFonts w:ascii="Times New Roman" w:hAnsi="Times New Roman"/>
                <w:sz w:val="24"/>
                <w:szCs w:val="24"/>
              </w:rPr>
              <w:t>Определять в полной мере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6855B7" w14:paraId="45E4AD78" w14:textId="77777777">
        <w:trPr>
          <w:trHeight w:val="403"/>
        </w:trPr>
        <w:tc>
          <w:tcPr>
            <w:tcW w:w="1561" w:type="dxa"/>
            <w:vMerge/>
            <w:tcBorders>
              <w:left w:val="single" w:sz="4" w:space="0" w:color="000000"/>
              <w:bottom w:val="single" w:sz="4" w:space="0" w:color="000000"/>
            </w:tcBorders>
            <w:shd w:val="clear" w:color="auto" w:fill="auto"/>
          </w:tcPr>
          <w:p w14:paraId="08E62535" w14:textId="77777777" w:rsidR="006855B7" w:rsidRDefault="006855B7">
            <w:pPr>
              <w:pStyle w:val="afb"/>
              <w:widowControl w:val="0"/>
              <w:spacing w:line="240" w:lineRule="auto"/>
              <w:jc w:val="center"/>
              <w:rPr>
                <w:rFonts w:ascii="Times New Roman" w:hAnsi="Times New Roman"/>
                <w:sz w:val="24"/>
                <w:szCs w:val="24"/>
              </w:rPr>
            </w:pPr>
          </w:p>
        </w:tc>
        <w:tc>
          <w:tcPr>
            <w:tcW w:w="1982" w:type="dxa"/>
            <w:vMerge/>
            <w:tcBorders>
              <w:left w:val="single" w:sz="4" w:space="0" w:color="000000"/>
              <w:bottom w:val="single" w:sz="4" w:space="0" w:color="000000"/>
            </w:tcBorders>
            <w:shd w:val="clear" w:color="auto" w:fill="auto"/>
          </w:tcPr>
          <w:p w14:paraId="002E16B5" w14:textId="77777777" w:rsidR="006855B7" w:rsidRDefault="006855B7">
            <w:pPr>
              <w:widowControl w:val="0"/>
              <w:spacing w:line="240" w:lineRule="auto"/>
              <w:jc w:val="center"/>
              <w:rPr>
                <w:rFonts w:ascii="Times New Roman" w:hAnsi="Times New Roman" w:cs="Times New Roman"/>
                <w:sz w:val="24"/>
                <w:szCs w:val="24"/>
              </w:rPr>
            </w:pPr>
          </w:p>
        </w:tc>
        <w:tc>
          <w:tcPr>
            <w:tcW w:w="2693" w:type="dxa"/>
            <w:vMerge/>
            <w:tcBorders>
              <w:left w:val="single" w:sz="4" w:space="0" w:color="000000"/>
              <w:bottom w:val="single" w:sz="4" w:space="0" w:color="000000"/>
            </w:tcBorders>
            <w:shd w:val="clear" w:color="auto" w:fill="auto"/>
          </w:tcPr>
          <w:p w14:paraId="0329D6EE" w14:textId="77777777" w:rsidR="006855B7" w:rsidRDefault="006855B7">
            <w:pPr>
              <w:widowControl w:val="0"/>
              <w:spacing w:line="240" w:lineRule="auto"/>
              <w:jc w:val="center"/>
              <w:rPr>
                <w:rFonts w:ascii="Times New Roman" w:hAnsi="Times New Roman" w:cs="Times New Roman"/>
                <w:color w:val="000000"/>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7270C46" w14:textId="77777777" w:rsidR="006855B7" w:rsidRDefault="00B020D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p>
          <w:p w14:paraId="300EE144" w14:textId="77777777" w:rsidR="006855B7" w:rsidRDefault="00B020D8">
            <w:pPr>
              <w:widowControl w:val="0"/>
              <w:spacing w:after="0" w:line="240" w:lineRule="auto"/>
              <w:ind w:firstLine="229"/>
              <w:jc w:val="both"/>
              <w:rPr>
                <w:rFonts w:ascii="Times New Roman" w:hAnsi="Times New Roman" w:cs="Times New Roman"/>
                <w:sz w:val="24"/>
                <w:szCs w:val="24"/>
              </w:rPr>
            </w:pPr>
            <w:r>
              <w:rPr>
                <w:rFonts w:ascii="Times New Roman" w:eastAsia="Times New Roman" w:hAnsi="Times New Roman" w:cs="Times New Roman"/>
                <w:spacing w:val="-4"/>
                <w:sz w:val="24"/>
                <w:szCs w:val="24"/>
              </w:rPr>
              <w:t xml:space="preserve">навыками ведения профессиональной деятельности с учетом влияния на организм животных природных, социально-хозяйственных, генетических </w:t>
            </w:r>
            <w:r w:rsidR="0053788B">
              <w:rPr>
                <w:rFonts w:ascii="Times New Roman" w:eastAsia="Times New Roman" w:hAnsi="Times New Roman" w:cs="Times New Roman"/>
                <w:spacing w:val="-4"/>
                <w:sz w:val="24"/>
                <w:szCs w:val="24"/>
              </w:rPr>
              <w:br/>
            </w:r>
            <w:r>
              <w:rPr>
                <w:rFonts w:ascii="Times New Roman" w:eastAsia="Times New Roman" w:hAnsi="Times New Roman" w:cs="Times New Roman"/>
                <w:spacing w:val="-4"/>
                <w:sz w:val="24"/>
                <w:szCs w:val="24"/>
              </w:rPr>
              <w:t>и экономических факторов.</w:t>
            </w:r>
          </w:p>
        </w:tc>
      </w:tr>
    </w:tbl>
    <w:p w14:paraId="70DF9E2C"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4DC3E60F" w14:textId="77777777" w:rsidR="006855B7" w:rsidRDefault="006855B7">
      <w:pPr>
        <w:spacing w:after="0" w:line="240" w:lineRule="auto"/>
        <w:rPr>
          <w:rFonts w:ascii="Times New Roman" w:eastAsia="Times New Roman" w:hAnsi="Times New Roman" w:cs="Times New Roman"/>
          <w:i/>
          <w:sz w:val="26"/>
          <w:szCs w:val="26"/>
        </w:rPr>
      </w:pPr>
    </w:p>
    <w:p w14:paraId="6F5DB2D3" w14:textId="77777777" w:rsidR="006855B7" w:rsidRDefault="00B020D8">
      <w:pPr>
        <w:pStyle w:val="af4"/>
        <w:numPr>
          <w:ilvl w:val="0"/>
          <w:numId w:val="2"/>
        </w:numPr>
        <w:tabs>
          <w:tab w:val="left" w:pos="0"/>
        </w:tabs>
        <w:spacing w:after="0" w:line="240" w:lineRule="auto"/>
        <w:ind w:left="425" w:hanging="425"/>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Место дисциплины в структуре ОП</w:t>
      </w:r>
    </w:p>
    <w:p w14:paraId="78A23FA3" w14:textId="77777777" w:rsidR="006855B7" w:rsidRDefault="006855B7">
      <w:pPr>
        <w:tabs>
          <w:tab w:val="left" w:pos="0"/>
        </w:tabs>
        <w:spacing w:after="0" w:line="240" w:lineRule="auto"/>
        <w:jc w:val="center"/>
        <w:rPr>
          <w:rFonts w:ascii="Times New Roman" w:eastAsia="Times New Roman" w:hAnsi="Times New Roman" w:cs="Times New Roman"/>
          <w:i/>
          <w:sz w:val="28"/>
          <w:szCs w:val="28"/>
        </w:rPr>
      </w:pPr>
    </w:p>
    <w:p w14:paraId="03703B24" w14:textId="6A45B70B"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«Зоология» относится к обязательной части Блока 1 «Дисциплины (модули)» (Б1.О.</w:t>
      </w:r>
      <w:r w:rsidR="0015542C">
        <w:rPr>
          <w:rFonts w:ascii="Times New Roman" w:hAnsi="Times New Roman" w:cs="Times New Roman"/>
          <w:sz w:val="28"/>
          <w:szCs w:val="28"/>
        </w:rPr>
        <w:t>19</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36.03.02 Зоотехния и базируется на знаниях, полученных </w:t>
      </w:r>
      <w:r>
        <w:rPr>
          <w:rFonts w:ascii="Times New Roman" w:hAnsi="Times New Roman" w:cs="Times New Roman"/>
          <w:sz w:val="28"/>
          <w:szCs w:val="28"/>
        </w:rPr>
        <w:t xml:space="preserve">в общеобразовательной школе </w:t>
      </w:r>
      <w:r>
        <w:rPr>
          <w:rFonts w:ascii="Times New Roman" w:eastAsia="Times New Roman" w:hAnsi="Times New Roman" w:cs="Times New Roman"/>
          <w:bCs/>
          <w:sz w:val="28"/>
          <w:szCs w:val="28"/>
        </w:rPr>
        <w:t xml:space="preserve">в ходе изучения учебных </w:t>
      </w:r>
      <w:r>
        <w:rPr>
          <w:rFonts w:ascii="Times New Roman" w:hAnsi="Times New Roman" w:cs="Times New Roman"/>
          <w:sz w:val="28"/>
          <w:szCs w:val="28"/>
        </w:rPr>
        <w:t>предметов «Зоология», «Общая биология».</w:t>
      </w:r>
    </w:p>
    <w:p w14:paraId="03998F5A" w14:textId="77777777" w:rsidR="006855B7" w:rsidRDefault="00B020D8">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«Зоология» обучающиеся должны:</w:t>
      </w:r>
    </w:p>
    <w:p w14:paraId="351D16CF"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3800D5FF"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строение, функции животной клетки</w:t>
      </w:r>
      <w:r>
        <w:rPr>
          <w:rFonts w:ascii="Times New Roman" w:hAnsi="Times New Roman" w:cs="Times New Roman"/>
          <w:sz w:val="28"/>
          <w:szCs w:val="28"/>
        </w:rPr>
        <w:t>;</w:t>
      </w:r>
    </w:p>
    <w:p w14:paraId="131E6677"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деление клетки, роль клеточной теории в обосновании единства органического мира</w:t>
      </w:r>
      <w:r>
        <w:rPr>
          <w:rFonts w:ascii="Times New Roman" w:hAnsi="Times New Roman" w:cs="Times New Roman"/>
          <w:sz w:val="28"/>
          <w:szCs w:val="28"/>
        </w:rPr>
        <w:t>;</w:t>
      </w:r>
    </w:p>
    <w:p w14:paraId="104D9A02"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эволюционное развитие животных</w:t>
      </w:r>
      <w:r>
        <w:rPr>
          <w:rFonts w:ascii="Times New Roman" w:hAnsi="Times New Roman" w:cs="Times New Roman"/>
          <w:sz w:val="28"/>
          <w:szCs w:val="28"/>
        </w:rPr>
        <w:t>;</w:t>
      </w:r>
    </w:p>
    <w:p w14:paraId="0C19E9BD" w14:textId="77777777" w:rsidR="006855B7" w:rsidRDefault="00B020D8">
      <w:pPr>
        <w:spacing w:after="0" w:line="240" w:lineRule="auto"/>
        <w:ind w:firstLine="709"/>
        <w:jc w:val="both"/>
        <w:rPr>
          <w:rFonts w:ascii="Times New Roman" w:hAnsi="Times New Roman" w:cs="Times New Roman"/>
          <w:sz w:val="28"/>
          <w:szCs w:val="28"/>
        </w:rPr>
      </w:pPr>
      <w:r>
        <w:rPr>
          <w:rStyle w:val="c3"/>
          <w:rFonts w:ascii="Times New Roman" w:hAnsi="Times New Roman" w:cs="Times New Roman"/>
          <w:sz w:val="28"/>
          <w:szCs w:val="28"/>
        </w:rPr>
        <w:t>природные сообщества, пищевые связи в них, приспособленность организмов к жизни в сообществе</w:t>
      </w:r>
      <w:r>
        <w:rPr>
          <w:rFonts w:ascii="Times New Roman" w:hAnsi="Times New Roman" w:cs="Times New Roman"/>
          <w:sz w:val="28"/>
          <w:szCs w:val="28"/>
        </w:rPr>
        <w:t>;</w:t>
      </w:r>
    </w:p>
    <w:p w14:paraId="5928B52D"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строения тканей, органов и систем органов животных </w:t>
      </w:r>
      <w:r>
        <w:rPr>
          <w:rFonts w:ascii="Times New Roman" w:hAnsi="Times New Roman" w:cs="Times New Roman"/>
          <w:sz w:val="28"/>
          <w:szCs w:val="28"/>
        </w:rPr>
        <w:lastRenderedPageBreak/>
        <w:t>организмов;</w:t>
      </w:r>
    </w:p>
    <w:p w14:paraId="09BB5E10" w14:textId="77777777" w:rsidR="006855B7" w:rsidRDefault="00B020D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характеристику природного сообщества, экосистемы, цепи питания.</w:t>
      </w:r>
    </w:p>
    <w:p w14:paraId="74142FB3" w14:textId="77777777" w:rsidR="006855B7" w:rsidRDefault="00B020D8">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4576E67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распознавать органоиды клетки;</w:t>
      </w:r>
    </w:p>
    <w:p w14:paraId="7D73D6D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узнавать органы и системы органов изученных организмов; </w:t>
      </w:r>
    </w:p>
    <w:p w14:paraId="6006DD9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составлять простейшие цепи питания;</w:t>
      </w:r>
    </w:p>
    <w:p w14:paraId="0270974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пользоваться микроскопом, готовить микропрепараты;</w:t>
      </w:r>
    </w:p>
    <w:p w14:paraId="3468E81F"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распознавать животные </w:t>
      </w:r>
      <w:r>
        <w:rPr>
          <w:rStyle w:val="c3"/>
          <w:rFonts w:ascii="Times New Roman" w:hAnsi="Times New Roman" w:cs="Times New Roman"/>
          <w:sz w:val="28"/>
          <w:szCs w:val="28"/>
        </w:rPr>
        <w:t>организмы</w:t>
      </w:r>
      <w:r>
        <w:rPr>
          <w:rFonts w:ascii="Times New Roman" w:hAnsi="Times New Roman" w:cs="Times New Roman"/>
          <w:sz w:val="28"/>
          <w:szCs w:val="28"/>
        </w:rPr>
        <w:t xml:space="preserve">; </w:t>
      </w:r>
    </w:p>
    <w:p w14:paraId="379DB8DE"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сравнивать </w:t>
      </w:r>
      <w:r>
        <w:rPr>
          <w:rStyle w:val="c3"/>
          <w:rFonts w:ascii="Times New Roman" w:hAnsi="Times New Roman" w:cs="Times New Roman"/>
          <w:sz w:val="28"/>
          <w:szCs w:val="28"/>
        </w:rPr>
        <w:t>строение и функции клеток животных</w:t>
      </w:r>
      <w:r>
        <w:rPr>
          <w:rFonts w:ascii="Times New Roman" w:hAnsi="Times New Roman" w:cs="Times New Roman"/>
          <w:sz w:val="28"/>
          <w:szCs w:val="28"/>
        </w:rPr>
        <w:t>;</w:t>
      </w:r>
    </w:p>
    <w:p w14:paraId="38C9F1B1" w14:textId="77777777" w:rsidR="006855B7" w:rsidRDefault="00B020D8">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3649F35C"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соблюдения мер профилактики заболеваний, вызываемых микроорганизмами и паразитарными беспозвоночными.</w:t>
      </w:r>
    </w:p>
    <w:p w14:paraId="4E09E504" w14:textId="77777777" w:rsidR="006855B7" w:rsidRDefault="006855B7">
      <w:pPr>
        <w:spacing w:after="0" w:line="240" w:lineRule="auto"/>
        <w:ind w:firstLine="709"/>
        <w:rPr>
          <w:rFonts w:ascii="Times New Roman" w:eastAsia="Times New Roman" w:hAnsi="Times New Roman" w:cs="Times New Roman"/>
          <w:sz w:val="28"/>
          <w:szCs w:val="28"/>
        </w:rPr>
      </w:pPr>
    </w:p>
    <w:p w14:paraId="6CA3A710" w14:textId="77777777" w:rsidR="006855B7" w:rsidRDefault="00B020D8">
      <w:pPr>
        <w:pStyle w:val="af4"/>
        <w:widowControl w:val="0"/>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Объем дисциплины </w:t>
      </w:r>
    </w:p>
    <w:p w14:paraId="5D4CFE22"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6DBE38CA" w14:textId="0F8C11FE" w:rsidR="006855B7" w:rsidRDefault="00B020D8">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Общая трудоемкость дисциплины «Зоология»</w:t>
      </w:r>
      <w:r w:rsidR="0015542C">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составляет 3 зачетные единицы (108 часов).</w:t>
      </w:r>
    </w:p>
    <w:p w14:paraId="35958070" w14:textId="77777777" w:rsidR="006855B7" w:rsidRDefault="006855B7">
      <w:pPr>
        <w:spacing w:after="0" w:line="240" w:lineRule="auto"/>
        <w:ind w:firstLine="709"/>
        <w:jc w:val="both"/>
        <w:rPr>
          <w:rFonts w:ascii="Times New Roman" w:eastAsia="Calibri" w:hAnsi="Times New Roman" w:cs="Times New Roman"/>
          <w:color w:val="000000"/>
          <w:sz w:val="28"/>
          <w:szCs w:val="28"/>
          <w:lang w:eastAsia="en-US"/>
        </w:rPr>
      </w:pPr>
    </w:p>
    <w:p w14:paraId="436D279F" w14:textId="77777777" w:rsidR="006855B7" w:rsidRDefault="00B020D8">
      <w:pPr>
        <w:pStyle w:val="af4"/>
        <w:numPr>
          <w:ilvl w:val="0"/>
          <w:numId w:val="2"/>
        </w:numPr>
        <w:tabs>
          <w:tab w:val="left" w:pos="0"/>
        </w:tabs>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и содержание дисциплины </w:t>
      </w:r>
    </w:p>
    <w:p w14:paraId="4D95DDEC" w14:textId="77777777" w:rsidR="006855B7" w:rsidRPr="002C6672" w:rsidRDefault="00B020D8">
      <w:pPr>
        <w:pStyle w:val="af4"/>
        <w:spacing w:after="0" w:line="240" w:lineRule="auto"/>
        <w:ind w:left="0"/>
        <w:jc w:val="center"/>
        <w:rPr>
          <w:rFonts w:ascii="Times New Roman" w:eastAsia="Calibri" w:hAnsi="Times New Roman" w:cs="Times New Roman"/>
          <w:b/>
          <w:iCs/>
          <w:color w:val="000000"/>
          <w:sz w:val="28"/>
          <w:szCs w:val="28"/>
          <w:lang w:eastAsia="en-US"/>
        </w:rPr>
      </w:pPr>
      <w:r w:rsidRPr="002C6672">
        <w:rPr>
          <w:rFonts w:ascii="Times New Roman" w:eastAsia="Calibri" w:hAnsi="Times New Roman" w:cs="Times New Roman"/>
          <w:b/>
          <w:iCs/>
          <w:color w:val="000000"/>
          <w:sz w:val="28"/>
          <w:szCs w:val="28"/>
          <w:lang w:eastAsia="en-US"/>
        </w:rPr>
        <w:t>Тематический план</w:t>
      </w:r>
    </w:p>
    <w:p w14:paraId="096F7470" w14:textId="77777777"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13D2AE07" w14:textId="77777777" w:rsidR="006855B7" w:rsidRDefault="006855B7">
      <w:pPr>
        <w:spacing w:after="0" w:line="240" w:lineRule="auto"/>
        <w:jc w:val="center"/>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06F83DA1" w14:textId="77777777">
        <w:trPr>
          <w:cantSplit/>
          <w:trHeight w:val="349"/>
        </w:trPr>
        <w:tc>
          <w:tcPr>
            <w:tcW w:w="674" w:type="dxa"/>
            <w:vMerge w:val="restart"/>
            <w:textDirection w:val="btLr"/>
          </w:tcPr>
          <w:p w14:paraId="146B0502"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68ABD59F"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232F21EF"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2359A40"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3D6B6D94"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5D57A8EC"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2D8DFFE5" w14:textId="77777777">
        <w:trPr>
          <w:cantSplit/>
          <w:trHeight w:val="1829"/>
        </w:trPr>
        <w:tc>
          <w:tcPr>
            <w:tcW w:w="674" w:type="dxa"/>
            <w:vMerge/>
          </w:tcPr>
          <w:p w14:paraId="7C60FF6F"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30343D23"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5F1A2C46"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0A215AFD"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3CAC626B"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3C4879CA"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437508D5"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7BE0B408"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7667A33E"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00EE89F9"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5A2FC017"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74E919C1"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5281868C" w14:textId="77777777">
        <w:tc>
          <w:tcPr>
            <w:tcW w:w="9711" w:type="dxa"/>
            <w:gridSpan w:val="10"/>
          </w:tcPr>
          <w:p w14:paraId="3B9EB48E" w14:textId="7AB83722"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курс, </w:t>
            </w:r>
            <w:r w:rsidR="002C6672">
              <w:rPr>
                <w:rFonts w:ascii="Times New Roman" w:hAnsi="Times New Roman" w:cs="Times New Roman"/>
                <w:b/>
                <w:sz w:val="24"/>
                <w:szCs w:val="24"/>
              </w:rPr>
              <w:t>2</w:t>
            </w:r>
            <w:r>
              <w:rPr>
                <w:rFonts w:ascii="Times New Roman" w:hAnsi="Times New Roman" w:cs="Times New Roman"/>
                <w:b/>
                <w:sz w:val="24"/>
                <w:szCs w:val="24"/>
              </w:rPr>
              <w:t xml:space="preserve"> семестр</w:t>
            </w:r>
          </w:p>
        </w:tc>
      </w:tr>
      <w:tr w:rsidR="006855B7" w14:paraId="1588E6DE" w14:textId="77777777">
        <w:tc>
          <w:tcPr>
            <w:tcW w:w="674" w:type="dxa"/>
          </w:tcPr>
          <w:p w14:paraId="4E139654"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607AFCD0"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6941B1C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184DB63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7854728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AB9E235"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827E432"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1D6A1CF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0AE52E08"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1523B2A3"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25AE5BC" w14:textId="77777777">
        <w:tc>
          <w:tcPr>
            <w:tcW w:w="9711" w:type="dxa"/>
            <w:gridSpan w:val="10"/>
          </w:tcPr>
          <w:p w14:paraId="400D8959"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0DCCD75B" w14:textId="77777777" w:rsidTr="00B020D8">
        <w:tc>
          <w:tcPr>
            <w:tcW w:w="674" w:type="dxa"/>
          </w:tcPr>
          <w:p w14:paraId="542C454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416B52F2"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4D59DBB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B4DDD9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453B680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31219BA"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871B7DB"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DA72AB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111FA13B"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0578FE9F"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5FC0B5DE" w14:textId="77777777">
        <w:tc>
          <w:tcPr>
            <w:tcW w:w="674" w:type="dxa"/>
          </w:tcPr>
          <w:p w14:paraId="066E7D60"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57CC9202"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5E0A312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80CFB5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5120AD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036F80F"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27D7070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7F357E7E"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24297A4"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0FC04FC3"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5BF7528" w14:textId="77777777">
        <w:tc>
          <w:tcPr>
            <w:tcW w:w="674" w:type="dxa"/>
          </w:tcPr>
          <w:p w14:paraId="7F0DF12B"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54E9F18F"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2DE4ED5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272F0A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4E866D9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627F60E"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16173EA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4CB0554"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B9822A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267586C2"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3809466F" w14:textId="77777777" w:rsidTr="00B020D8">
        <w:tc>
          <w:tcPr>
            <w:tcW w:w="674" w:type="dxa"/>
          </w:tcPr>
          <w:p w14:paraId="1CFE273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5D3459B3"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3C62229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BD69AC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12FDAC6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8CB9D8C"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2667CB31"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6EAEDA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2DAB9A6D"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32" w:type="dxa"/>
          </w:tcPr>
          <w:p w14:paraId="2B50062A" w14:textId="77777777" w:rsidR="006855B7" w:rsidRDefault="006855B7">
            <w:pPr>
              <w:spacing w:after="0" w:line="240" w:lineRule="auto"/>
              <w:jc w:val="center"/>
              <w:rPr>
                <w:rFonts w:ascii="Times New Roman" w:eastAsia="Times New Roman" w:hAnsi="Times New Roman" w:cs="Times New Roman"/>
                <w:sz w:val="24"/>
                <w:szCs w:val="24"/>
              </w:rPr>
            </w:pPr>
          </w:p>
        </w:tc>
      </w:tr>
      <w:tr w:rsidR="006855B7" w14:paraId="23EA3259" w14:textId="77777777" w:rsidTr="00B020D8">
        <w:tc>
          <w:tcPr>
            <w:tcW w:w="674" w:type="dxa"/>
          </w:tcPr>
          <w:p w14:paraId="56DFED9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67AB58FB"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338170D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07D207C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1F8013F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F8A9B96"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37F8D7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14:paraId="5F626B5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89" w:type="dxa"/>
            <w:vAlign w:val="center"/>
          </w:tcPr>
          <w:p w14:paraId="5DBBC389" w14:textId="77777777" w:rsidR="006855B7" w:rsidRDefault="00B020D8" w:rsidP="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32" w:type="dxa"/>
          </w:tcPr>
          <w:p w14:paraId="0749590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855B7" w14:paraId="77820A0B" w14:textId="77777777" w:rsidTr="00B020D8">
        <w:tc>
          <w:tcPr>
            <w:tcW w:w="674" w:type="dxa"/>
          </w:tcPr>
          <w:p w14:paraId="6A9A4603"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3B7CDE72"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406E90D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6CB717E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471D525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AED720E"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123D6CB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5981467B" w14:textId="77777777" w:rsidR="006855B7" w:rsidRDefault="006855B7">
            <w:pPr>
              <w:spacing w:after="0" w:line="240" w:lineRule="auto"/>
              <w:jc w:val="center"/>
              <w:rPr>
                <w:rFonts w:ascii="Times New Roman" w:hAnsi="Times New Roman" w:cs="Times New Roman"/>
                <w:sz w:val="24"/>
                <w:szCs w:val="24"/>
              </w:rPr>
            </w:pPr>
          </w:p>
        </w:tc>
        <w:tc>
          <w:tcPr>
            <w:tcW w:w="989" w:type="dxa"/>
            <w:vAlign w:val="center"/>
          </w:tcPr>
          <w:p w14:paraId="4F79C2E3" w14:textId="77777777" w:rsidR="006855B7" w:rsidRDefault="006855B7" w:rsidP="00B020D8">
            <w:pPr>
              <w:spacing w:after="0" w:line="240" w:lineRule="auto"/>
              <w:jc w:val="center"/>
              <w:rPr>
                <w:rFonts w:ascii="Times New Roman" w:eastAsia="Times New Roman" w:hAnsi="Times New Roman" w:cs="Times New Roman"/>
                <w:sz w:val="24"/>
                <w:szCs w:val="24"/>
              </w:rPr>
            </w:pPr>
          </w:p>
        </w:tc>
        <w:tc>
          <w:tcPr>
            <w:tcW w:w="532" w:type="dxa"/>
          </w:tcPr>
          <w:p w14:paraId="0D364F04"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48D0C0E" w14:textId="77777777" w:rsidTr="00B020D8">
        <w:tc>
          <w:tcPr>
            <w:tcW w:w="9711" w:type="dxa"/>
            <w:gridSpan w:val="10"/>
            <w:vAlign w:val="center"/>
          </w:tcPr>
          <w:p w14:paraId="52C82DAC" w14:textId="77777777" w:rsidR="006855B7" w:rsidRDefault="00B020D8" w:rsidP="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4CDCBEAA" w14:textId="77777777" w:rsidTr="00B020D8">
        <w:tc>
          <w:tcPr>
            <w:tcW w:w="674" w:type="dxa"/>
          </w:tcPr>
          <w:p w14:paraId="1214567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3146FEB5"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0BA644E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4AE92B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383F117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68D77F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C401CF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22A50315"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2F74090F"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118C426B"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35783B6F" w14:textId="77777777" w:rsidTr="00B020D8">
        <w:tc>
          <w:tcPr>
            <w:tcW w:w="674" w:type="dxa"/>
          </w:tcPr>
          <w:p w14:paraId="4B8B57A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3BAE579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2A6419D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5D405E5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096F240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07C57816"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D9C942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AED2DF5"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3808DEE7"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475C2806"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6855B7" w14:paraId="42C7EDC6" w14:textId="77777777" w:rsidTr="00B020D8">
        <w:tc>
          <w:tcPr>
            <w:tcW w:w="674" w:type="dxa"/>
          </w:tcPr>
          <w:p w14:paraId="608CCF3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3544" w:type="dxa"/>
          </w:tcPr>
          <w:p w14:paraId="14F64C2C"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47D4E9A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E13C7C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67E4655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401106C9"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83E25BC"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33A7989"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6555473F" w14:textId="77777777" w:rsidR="006855B7" w:rsidRDefault="006855B7" w:rsidP="00B020D8">
            <w:pPr>
              <w:spacing w:after="0" w:line="240" w:lineRule="auto"/>
              <w:jc w:val="center"/>
              <w:rPr>
                <w:rFonts w:ascii="Times New Roman" w:eastAsia="Times New Roman" w:hAnsi="Times New Roman" w:cs="Times New Roman"/>
                <w:sz w:val="26"/>
                <w:szCs w:val="26"/>
              </w:rPr>
            </w:pPr>
          </w:p>
        </w:tc>
        <w:tc>
          <w:tcPr>
            <w:tcW w:w="532" w:type="dxa"/>
          </w:tcPr>
          <w:p w14:paraId="139B2ADC"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36B0B8E" w14:textId="77777777" w:rsidTr="00B020D8">
        <w:tc>
          <w:tcPr>
            <w:tcW w:w="674" w:type="dxa"/>
          </w:tcPr>
          <w:p w14:paraId="0AF99315"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238C516A"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591C1F9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26F55DD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E1CF2F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7A1D7FB"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6E7816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7A5B9E8F"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vAlign w:val="center"/>
          </w:tcPr>
          <w:p w14:paraId="27DECDDC"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32" w:type="dxa"/>
          </w:tcPr>
          <w:p w14:paraId="298C38C8"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5F61B199" w14:textId="77777777" w:rsidTr="00B020D8">
        <w:tc>
          <w:tcPr>
            <w:tcW w:w="674" w:type="dxa"/>
          </w:tcPr>
          <w:p w14:paraId="3CA6F13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6B80D8B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4907E45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4ECFA61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vAlign w:val="center"/>
          </w:tcPr>
          <w:p w14:paraId="0F22801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998C8C0"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55A31C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6034C32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89" w:type="dxa"/>
            <w:vAlign w:val="center"/>
          </w:tcPr>
          <w:p w14:paraId="632FDF3F" w14:textId="77777777" w:rsidR="006855B7" w:rsidRDefault="00B020D8" w:rsidP="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32" w:type="dxa"/>
          </w:tcPr>
          <w:p w14:paraId="3E946E8B"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58AB490B" w14:textId="77777777">
        <w:tc>
          <w:tcPr>
            <w:tcW w:w="9711" w:type="dxa"/>
            <w:gridSpan w:val="10"/>
          </w:tcPr>
          <w:p w14:paraId="41E71206"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067DB443" w14:textId="77777777">
        <w:tc>
          <w:tcPr>
            <w:tcW w:w="674" w:type="dxa"/>
          </w:tcPr>
          <w:p w14:paraId="3E1E152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231EFB39"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7698830F"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53E8CFF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vAlign w:val="center"/>
          </w:tcPr>
          <w:p w14:paraId="257FC20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142507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14:paraId="5815D699"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58D67E9A"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37C3BDAD"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6B50669E"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AEC24F2" w14:textId="77777777">
        <w:tc>
          <w:tcPr>
            <w:tcW w:w="4218" w:type="dxa"/>
            <w:gridSpan w:val="2"/>
            <w:vAlign w:val="center"/>
          </w:tcPr>
          <w:p w14:paraId="1F79215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зачет</w:t>
            </w:r>
          </w:p>
        </w:tc>
        <w:tc>
          <w:tcPr>
            <w:tcW w:w="709" w:type="dxa"/>
            <w:vAlign w:val="center"/>
          </w:tcPr>
          <w:p w14:paraId="0501E161"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342FEBA1" w14:textId="77777777" w:rsidR="006855B7" w:rsidRDefault="006855B7">
            <w:pPr>
              <w:pStyle w:val="af7"/>
              <w:ind w:left="-76" w:right="-99"/>
              <w:jc w:val="center"/>
              <w:rPr>
                <w:sz w:val="24"/>
                <w:szCs w:val="24"/>
              </w:rPr>
            </w:pPr>
          </w:p>
        </w:tc>
        <w:tc>
          <w:tcPr>
            <w:tcW w:w="568" w:type="dxa"/>
            <w:vAlign w:val="center"/>
          </w:tcPr>
          <w:p w14:paraId="2D6F4B78" w14:textId="77777777" w:rsidR="006855B7" w:rsidRDefault="006855B7">
            <w:pPr>
              <w:pStyle w:val="af7"/>
              <w:ind w:left="-76" w:right="-99"/>
              <w:jc w:val="center"/>
              <w:rPr>
                <w:sz w:val="24"/>
                <w:szCs w:val="24"/>
              </w:rPr>
            </w:pPr>
          </w:p>
        </w:tc>
        <w:tc>
          <w:tcPr>
            <w:tcW w:w="709" w:type="dxa"/>
            <w:vAlign w:val="center"/>
          </w:tcPr>
          <w:p w14:paraId="21AEF51D" w14:textId="77777777" w:rsidR="006855B7" w:rsidRDefault="006855B7">
            <w:pPr>
              <w:spacing w:after="0" w:line="240" w:lineRule="auto"/>
              <w:rPr>
                <w:b/>
                <w:sz w:val="26"/>
                <w:szCs w:val="26"/>
              </w:rPr>
            </w:pPr>
          </w:p>
        </w:tc>
        <w:tc>
          <w:tcPr>
            <w:tcW w:w="708" w:type="dxa"/>
            <w:vAlign w:val="center"/>
          </w:tcPr>
          <w:p w14:paraId="4FFE2E0E"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6539A4BA"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6F716502"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6C3CFE14"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69A28791" w14:textId="77777777">
        <w:tc>
          <w:tcPr>
            <w:tcW w:w="4218" w:type="dxa"/>
            <w:gridSpan w:val="2"/>
            <w:vAlign w:val="center"/>
          </w:tcPr>
          <w:p w14:paraId="50525678"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Итого за семестр</w:t>
            </w:r>
          </w:p>
        </w:tc>
        <w:tc>
          <w:tcPr>
            <w:tcW w:w="709" w:type="dxa"/>
            <w:vAlign w:val="center"/>
          </w:tcPr>
          <w:p w14:paraId="01CC0B7F"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0BE1A8B5"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6B11E99E"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293C3645"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05FAC492"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0053BDCE"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27A5341F"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07CD4A28"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r w:rsidR="006855B7" w14:paraId="66B42EA3" w14:textId="77777777">
        <w:tc>
          <w:tcPr>
            <w:tcW w:w="4218" w:type="dxa"/>
            <w:gridSpan w:val="2"/>
            <w:vAlign w:val="center"/>
          </w:tcPr>
          <w:p w14:paraId="1B37B7DE"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43959298"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5C25ADFB" w14:textId="77777777" w:rsidR="006855B7" w:rsidRDefault="00B020D8">
            <w:pPr>
              <w:pStyle w:val="af7"/>
              <w:ind w:right="-99" w:firstLine="0"/>
              <w:jc w:val="center"/>
              <w:rPr>
                <w:b/>
                <w:sz w:val="24"/>
                <w:szCs w:val="24"/>
              </w:rPr>
            </w:pPr>
            <w:r>
              <w:rPr>
                <w:b/>
                <w:sz w:val="24"/>
                <w:szCs w:val="24"/>
              </w:rPr>
              <w:t>58</w:t>
            </w:r>
          </w:p>
        </w:tc>
        <w:tc>
          <w:tcPr>
            <w:tcW w:w="568" w:type="dxa"/>
            <w:vAlign w:val="center"/>
          </w:tcPr>
          <w:p w14:paraId="2C904B14"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9" w:type="dxa"/>
            <w:vAlign w:val="center"/>
          </w:tcPr>
          <w:p w14:paraId="369D1063"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08" w:type="dxa"/>
            <w:vAlign w:val="center"/>
          </w:tcPr>
          <w:p w14:paraId="428A82CD"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709" w:type="dxa"/>
            <w:vAlign w:val="center"/>
          </w:tcPr>
          <w:p w14:paraId="56C8CE55"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89" w:type="dxa"/>
          </w:tcPr>
          <w:p w14:paraId="70A0873D"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532" w:type="dxa"/>
            <w:vAlign w:val="center"/>
          </w:tcPr>
          <w:p w14:paraId="597132BC"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r>
    </w:tbl>
    <w:p w14:paraId="296E02FA" w14:textId="77777777" w:rsidR="006855B7" w:rsidRDefault="006855B7">
      <w:pPr>
        <w:spacing w:after="0"/>
        <w:rPr>
          <w:rFonts w:ascii="Times New Roman" w:eastAsia="Times New Roman" w:hAnsi="Times New Roman" w:cs="Times New Roman"/>
          <w:sz w:val="26"/>
          <w:szCs w:val="26"/>
        </w:rPr>
      </w:pPr>
    </w:p>
    <w:p w14:paraId="7C74E98A" w14:textId="77777777" w:rsidR="006855B7" w:rsidRDefault="00B020D8">
      <w:pPr>
        <w:spacing w:after="0"/>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учебной нагрузки обучающегося по подготовке к сдаче и сдача зачета –10 ч.</w:t>
      </w:r>
    </w:p>
    <w:p w14:paraId="78356713" w14:textId="738E4B3F" w:rsidR="002C6672" w:rsidRPr="002C6672" w:rsidRDefault="002C6672" w:rsidP="002C6672">
      <w:pPr>
        <w:pStyle w:val="af4"/>
        <w:spacing w:after="0" w:line="240" w:lineRule="auto"/>
        <w:ind w:left="0"/>
        <w:jc w:val="center"/>
        <w:rPr>
          <w:rFonts w:ascii="Times New Roman" w:eastAsia="Calibri" w:hAnsi="Times New Roman" w:cs="Times New Roman"/>
          <w:b/>
          <w:iCs/>
          <w:color w:val="000000"/>
          <w:sz w:val="28"/>
          <w:szCs w:val="28"/>
          <w:lang w:eastAsia="en-US"/>
        </w:rPr>
      </w:pPr>
      <w:r w:rsidRPr="002C6672">
        <w:rPr>
          <w:rFonts w:ascii="Times New Roman" w:eastAsia="Calibri" w:hAnsi="Times New Roman" w:cs="Times New Roman"/>
          <w:b/>
          <w:iCs/>
          <w:color w:val="000000"/>
          <w:sz w:val="28"/>
          <w:szCs w:val="28"/>
          <w:lang w:eastAsia="en-US"/>
        </w:rPr>
        <w:t>Тематический план</w:t>
      </w:r>
    </w:p>
    <w:p w14:paraId="2C30403B" w14:textId="00D14AF6" w:rsidR="006855B7" w:rsidRDefault="00B020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p w14:paraId="521CDCE4" w14:textId="77777777" w:rsidR="006855B7" w:rsidRDefault="006855B7">
      <w:pPr>
        <w:spacing w:after="0"/>
        <w:ind w:firstLine="708"/>
        <w:rPr>
          <w:rFonts w:ascii="Times New Roman" w:eastAsia="Times New Roman" w:hAnsi="Times New Roman" w:cs="Times New Roman"/>
          <w:sz w:val="26"/>
          <w:szCs w:val="26"/>
        </w:rPr>
      </w:pPr>
    </w:p>
    <w:tbl>
      <w:tblPr>
        <w:tblStyle w:val="afd"/>
        <w:tblW w:w="9712" w:type="dxa"/>
        <w:tblLayout w:type="fixed"/>
        <w:tblLook w:val="04A0" w:firstRow="1" w:lastRow="0" w:firstColumn="1" w:lastColumn="0" w:noHBand="0" w:noVBand="1"/>
      </w:tblPr>
      <w:tblGrid>
        <w:gridCol w:w="675"/>
        <w:gridCol w:w="3544"/>
        <w:gridCol w:w="709"/>
        <w:gridCol w:w="569"/>
        <w:gridCol w:w="568"/>
        <w:gridCol w:w="709"/>
        <w:gridCol w:w="708"/>
        <w:gridCol w:w="709"/>
        <w:gridCol w:w="989"/>
        <w:gridCol w:w="532"/>
      </w:tblGrid>
      <w:tr w:rsidR="006855B7" w14:paraId="1D1CD724" w14:textId="77777777">
        <w:trPr>
          <w:cantSplit/>
          <w:trHeight w:val="349"/>
        </w:trPr>
        <w:tc>
          <w:tcPr>
            <w:tcW w:w="674" w:type="dxa"/>
            <w:vMerge w:val="restart"/>
            <w:textDirection w:val="btLr"/>
          </w:tcPr>
          <w:p w14:paraId="3852FF47"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 темы</w:t>
            </w:r>
          </w:p>
        </w:tc>
        <w:tc>
          <w:tcPr>
            <w:tcW w:w="3544" w:type="dxa"/>
            <w:vMerge w:val="restart"/>
          </w:tcPr>
          <w:p w14:paraId="63182893"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Наименование разделов и тем</w:t>
            </w:r>
          </w:p>
        </w:tc>
        <w:tc>
          <w:tcPr>
            <w:tcW w:w="709" w:type="dxa"/>
            <w:vMerge w:val="restart"/>
            <w:textDirection w:val="btLr"/>
          </w:tcPr>
          <w:p w14:paraId="30D96AD1"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1FE39E7B"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по учебному плану</w:t>
            </w:r>
          </w:p>
        </w:tc>
        <w:tc>
          <w:tcPr>
            <w:tcW w:w="4252" w:type="dxa"/>
            <w:gridSpan w:val="6"/>
          </w:tcPr>
          <w:p w14:paraId="7A43A441"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4"/>
                <w:szCs w:val="24"/>
              </w:rPr>
              <w:t>Контактная работа с преподавателем</w:t>
            </w:r>
            <w:r>
              <w:rPr>
                <w:rFonts w:ascii="Times New Roman" w:eastAsia="Times New Roman" w:hAnsi="Times New Roman" w:cs="Times New Roman"/>
                <w:sz w:val="24"/>
                <w:szCs w:val="24"/>
              </w:rPr>
              <w:t>:</w:t>
            </w:r>
          </w:p>
        </w:tc>
        <w:tc>
          <w:tcPr>
            <w:tcW w:w="532" w:type="dxa"/>
            <w:vMerge w:val="restart"/>
            <w:textDirection w:val="btLr"/>
          </w:tcPr>
          <w:p w14:paraId="10014E13" w14:textId="77777777" w:rsidR="006855B7" w:rsidRDefault="00B020D8">
            <w:pPr>
              <w:spacing w:after="0" w:line="240" w:lineRule="auto"/>
              <w:ind w:left="113" w:right="113"/>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tc>
      </w:tr>
      <w:tr w:rsidR="006855B7" w14:paraId="354E498A" w14:textId="77777777">
        <w:trPr>
          <w:cantSplit/>
          <w:trHeight w:val="1829"/>
        </w:trPr>
        <w:tc>
          <w:tcPr>
            <w:tcW w:w="674" w:type="dxa"/>
            <w:vMerge/>
          </w:tcPr>
          <w:p w14:paraId="7676484E" w14:textId="77777777" w:rsidR="006855B7" w:rsidRDefault="006855B7">
            <w:pPr>
              <w:spacing w:after="0" w:line="240" w:lineRule="auto"/>
              <w:jc w:val="center"/>
              <w:rPr>
                <w:rFonts w:ascii="Times New Roman" w:eastAsia="Times New Roman" w:hAnsi="Times New Roman" w:cs="Times New Roman"/>
                <w:sz w:val="26"/>
                <w:szCs w:val="26"/>
              </w:rPr>
            </w:pPr>
          </w:p>
        </w:tc>
        <w:tc>
          <w:tcPr>
            <w:tcW w:w="3544" w:type="dxa"/>
            <w:vMerge/>
          </w:tcPr>
          <w:p w14:paraId="32C0DC70"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vMerge/>
          </w:tcPr>
          <w:p w14:paraId="2BD57128" w14:textId="77777777" w:rsidR="006855B7" w:rsidRDefault="006855B7">
            <w:pPr>
              <w:spacing w:after="0" w:line="240" w:lineRule="auto"/>
              <w:jc w:val="center"/>
              <w:rPr>
                <w:rFonts w:ascii="Times New Roman" w:eastAsia="Times New Roman" w:hAnsi="Times New Roman" w:cs="Times New Roman"/>
                <w:sz w:val="26"/>
                <w:szCs w:val="26"/>
              </w:rPr>
            </w:pPr>
          </w:p>
        </w:tc>
        <w:tc>
          <w:tcPr>
            <w:tcW w:w="569" w:type="dxa"/>
            <w:textDirection w:val="btLr"/>
          </w:tcPr>
          <w:p w14:paraId="3662D569"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Всего часов</w:t>
            </w:r>
          </w:p>
        </w:tc>
        <w:tc>
          <w:tcPr>
            <w:tcW w:w="568" w:type="dxa"/>
            <w:textDirection w:val="btLr"/>
          </w:tcPr>
          <w:p w14:paraId="08A1FABC"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Лекции</w:t>
            </w:r>
          </w:p>
        </w:tc>
        <w:tc>
          <w:tcPr>
            <w:tcW w:w="709" w:type="dxa"/>
            <w:textDirection w:val="btLr"/>
          </w:tcPr>
          <w:p w14:paraId="491CACC1"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6C1C3344"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8" w:type="dxa"/>
            <w:textDirection w:val="btLr"/>
          </w:tcPr>
          <w:p w14:paraId="10E798AA" w14:textId="77777777" w:rsidR="006855B7" w:rsidRDefault="00B020D8">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FD86709"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занятия</w:t>
            </w:r>
          </w:p>
        </w:tc>
        <w:tc>
          <w:tcPr>
            <w:tcW w:w="709" w:type="dxa"/>
            <w:textDirection w:val="btLr"/>
          </w:tcPr>
          <w:p w14:paraId="4BF57D5D"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Лабораторные занятия</w:t>
            </w:r>
          </w:p>
        </w:tc>
        <w:tc>
          <w:tcPr>
            <w:tcW w:w="989" w:type="dxa"/>
            <w:textDirection w:val="btLr"/>
          </w:tcPr>
          <w:p w14:paraId="23D7425C" w14:textId="77777777" w:rsidR="006855B7" w:rsidRDefault="00B020D8">
            <w:pPr>
              <w:spacing w:after="0" w:line="240" w:lineRule="auto"/>
              <w:ind w:left="113" w:right="113"/>
              <w:jc w:val="center"/>
              <w:rPr>
                <w:rFonts w:ascii="Times New Roman" w:eastAsia="Times New Roman" w:hAnsi="Times New Roman" w:cs="Times New Roman"/>
                <w:sz w:val="26"/>
                <w:szCs w:val="26"/>
              </w:rPr>
            </w:pPr>
            <w:r>
              <w:rPr>
                <w:rFonts w:ascii="Times New Roman" w:eastAsia="Times New Roman" w:hAnsi="Times New Roman" w:cs="Times New Roman"/>
                <w:sz w:val="24"/>
                <w:szCs w:val="24"/>
              </w:rPr>
              <w:t>в форме практической подготовки</w:t>
            </w:r>
          </w:p>
        </w:tc>
        <w:tc>
          <w:tcPr>
            <w:tcW w:w="532" w:type="dxa"/>
            <w:vMerge/>
          </w:tcPr>
          <w:p w14:paraId="14199AA4"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0C53AED1" w14:textId="77777777">
        <w:tc>
          <w:tcPr>
            <w:tcW w:w="9711" w:type="dxa"/>
            <w:gridSpan w:val="10"/>
          </w:tcPr>
          <w:p w14:paraId="1768034F"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курс</w:t>
            </w:r>
          </w:p>
        </w:tc>
      </w:tr>
      <w:tr w:rsidR="006855B7" w14:paraId="5EB99A13" w14:textId="77777777">
        <w:tc>
          <w:tcPr>
            <w:tcW w:w="674" w:type="dxa"/>
          </w:tcPr>
          <w:p w14:paraId="0166357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3544" w:type="dxa"/>
          </w:tcPr>
          <w:p w14:paraId="491E9A4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зоологию</w:t>
            </w:r>
          </w:p>
        </w:tc>
        <w:tc>
          <w:tcPr>
            <w:tcW w:w="709" w:type="dxa"/>
            <w:vAlign w:val="center"/>
          </w:tcPr>
          <w:p w14:paraId="36128E6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9" w:type="dxa"/>
            <w:vAlign w:val="center"/>
          </w:tcPr>
          <w:p w14:paraId="00ED2810"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252694DA"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54293B06"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CCA33A0"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042B6C93"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10F10904"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09F3881E"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855B7" w14:paraId="110DFAB0" w14:textId="77777777">
        <w:tc>
          <w:tcPr>
            <w:tcW w:w="9711" w:type="dxa"/>
            <w:gridSpan w:val="10"/>
          </w:tcPr>
          <w:p w14:paraId="1158A711"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1. Зоология беспозвоночных</w:t>
            </w:r>
          </w:p>
        </w:tc>
      </w:tr>
      <w:tr w:rsidR="006855B7" w14:paraId="69B3E3D6" w14:textId="77777777">
        <w:tc>
          <w:tcPr>
            <w:tcW w:w="674" w:type="dxa"/>
          </w:tcPr>
          <w:p w14:paraId="6056FEA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14:paraId="0474999A"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Одноклеточные, или Простейшие</w:t>
            </w:r>
          </w:p>
        </w:tc>
        <w:tc>
          <w:tcPr>
            <w:tcW w:w="709" w:type="dxa"/>
            <w:vAlign w:val="center"/>
          </w:tcPr>
          <w:p w14:paraId="0835544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0EE1B0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498EC39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04F2439D"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5D188F1D"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12372467"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687C473A"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02C564A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855B7" w14:paraId="01B34104" w14:textId="77777777">
        <w:tc>
          <w:tcPr>
            <w:tcW w:w="674" w:type="dxa"/>
          </w:tcPr>
          <w:p w14:paraId="3538824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44" w:type="dxa"/>
          </w:tcPr>
          <w:p w14:paraId="53EAC019"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Подцарство Многоклеточные. Типы Губки и Кишечнополостные</w:t>
            </w:r>
          </w:p>
        </w:tc>
        <w:tc>
          <w:tcPr>
            <w:tcW w:w="709" w:type="dxa"/>
            <w:vAlign w:val="center"/>
          </w:tcPr>
          <w:p w14:paraId="6FD864E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5BA412B6"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406EC8D4"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751B3864"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04F4A31"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CDE08FF"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1D0C1E9E"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74FF502A"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r>
      <w:tr w:rsidR="006855B7" w14:paraId="6CCE525A" w14:textId="77777777">
        <w:tc>
          <w:tcPr>
            <w:tcW w:w="674" w:type="dxa"/>
          </w:tcPr>
          <w:p w14:paraId="54D1DD57"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544" w:type="dxa"/>
          </w:tcPr>
          <w:p w14:paraId="122536DD"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Плоские и Круглые черви</w:t>
            </w:r>
          </w:p>
        </w:tc>
        <w:tc>
          <w:tcPr>
            <w:tcW w:w="709" w:type="dxa"/>
            <w:vAlign w:val="center"/>
          </w:tcPr>
          <w:p w14:paraId="38B6881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D90937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3E76B272"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2у</w:t>
            </w:r>
          </w:p>
        </w:tc>
        <w:tc>
          <w:tcPr>
            <w:tcW w:w="709" w:type="dxa"/>
            <w:vAlign w:val="center"/>
          </w:tcPr>
          <w:p w14:paraId="6AA8944E"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04E6CD2"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3BB19120"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2619547D"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34CB0D6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6</w:t>
            </w:r>
          </w:p>
        </w:tc>
      </w:tr>
      <w:tr w:rsidR="006855B7" w14:paraId="661007FA" w14:textId="77777777">
        <w:tc>
          <w:tcPr>
            <w:tcW w:w="674" w:type="dxa"/>
          </w:tcPr>
          <w:p w14:paraId="423A456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44" w:type="dxa"/>
          </w:tcPr>
          <w:p w14:paraId="508539E3"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Типы Кольчатые черви и Моллюски</w:t>
            </w:r>
          </w:p>
        </w:tc>
        <w:tc>
          <w:tcPr>
            <w:tcW w:w="709" w:type="dxa"/>
            <w:vAlign w:val="center"/>
          </w:tcPr>
          <w:p w14:paraId="220A9F8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0C9673EE"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02EA374C"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6E581D2C"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45641487"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B744D0B"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27BC7C35"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04F5D59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009F2496" w14:textId="77777777">
        <w:tc>
          <w:tcPr>
            <w:tcW w:w="674" w:type="dxa"/>
          </w:tcPr>
          <w:p w14:paraId="100EE0E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544" w:type="dxa"/>
          </w:tcPr>
          <w:p w14:paraId="25D6EB04"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Тип Членистоногие</w:t>
            </w:r>
          </w:p>
        </w:tc>
        <w:tc>
          <w:tcPr>
            <w:tcW w:w="709" w:type="dxa"/>
            <w:vAlign w:val="center"/>
          </w:tcPr>
          <w:p w14:paraId="4102BDE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9" w:type="dxa"/>
            <w:vAlign w:val="center"/>
          </w:tcPr>
          <w:p w14:paraId="213C7C19"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28718680"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641B7EA"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239569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CBAA1E3"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0EE15790"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75E8D77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12</w:t>
            </w:r>
          </w:p>
        </w:tc>
      </w:tr>
      <w:tr w:rsidR="006855B7" w14:paraId="00785EDF" w14:textId="77777777">
        <w:tc>
          <w:tcPr>
            <w:tcW w:w="674" w:type="dxa"/>
          </w:tcPr>
          <w:p w14:paraId="744B4A0F"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544" w:type="dxa"/>
          </w:tcPr>
          <w:p w14:paraId="07650ACE"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Иглокожие</w:t>
            </w:r>
          </w:p>
        </w:tc>
        <w:tc>
          <w:tcPr>
            <w:tcW w:w="709" w:type="dxa"/>
            <w:vAlign w:val="center"/>
          </w:tcPr>
          <w:p w14:paraId="4A5C2853"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4C83C76D"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7686812D"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2116A0B9" w14:textId="77777777" w:rsidR="006855B7" w:rsidRDefault="006855B7">
            <w:pPr>
              <w:spacing w:after="0" w:line="240" w:lineRule="auto"/>
              <w:jc w:val="center"/>
              <w:rPr>
                <w:rFonts w:ascii="Times New Roman" w:hAnsi="Times New Roman" w:cs="Times New Roman"/>
                <w:b/>
                <w:sz w:val="24"/>
                <w:szCs w:val="24"/>
              </w:rPr>
            </w:pPr>
          </w:p>
        </w:tc>
        <w:tc>
          <w:tcPr>
            <w:tcW w:w="708" w:type="dxa"/>
            <w:vAlign w:val="center"/>
          </w:tcPr>
          <w:p w14:paraId="7C2098F8"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999520A"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59ED0B7E" w14:textId="77777777" w:rsidR="006855B7" w:rsidRDefault="006855B7">
            <w:pPr>
              <w:spacing w:after="0" w:line="240" w:lineRule="auto"/>
              <w:jc w:val="center"/>
              <w:rPr>
                <w:rFonts w:ascii="Times New Roman" w:eastAsia="Times New Roman" w:hAnsi="Times New Roman" w:cs="Times New Roman"/>
                <w:sz w:val="24"/>
                <w:szCs w:val="24"/>
              </w:rPr>
            </w:pPr>
          </w:p>
        </w:tc>
        <w:tc>
          <w:tcPr>
            <w:tcW w:w="532" w:type="dxa"/>
          </w:tcPr>
          <w:p w14:paraId="75DED403"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8</w:t>
            </w:r>
          </w:p>
        </w:tc>
      </w:tr>
      <w:tr w:rsidR="006855B7" w14:paraId="2EC99D47" w14:textId="77777777">
        <w:tc>
          <w:tcPr>
            <w:tcW w:w="9711" w:type="dxa"/>
            <w:gridSpan w:val="10"/>
          </w:tcPr>
          <w:p w14:paraId="24DC3428" w14:textId="77777777" w:rsidR="006855B7" w:rsidRDefault="00B020D8">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Раздел 2. Тип Хордовые</w:t>
            </w:r>
          </w:p>
        </w:tc>
      </w:tr>
      <w:tr w:rsidR="006855B7" w14:paraId="2C7715C8" w14:textId="77777777">
        <w:tc>
          <w:tcPr>
            <w:tcW w:w="674" w:type="dxa"/>
          </w:tcPr>
          <w:p w14:paraId="07A37B5C"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544" w:type="dxa"/>
          </w:tcPr>
          <w:p w14:paraId="25C029FD"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Подтипы Бесчерепные и Личиночнохордовые</w:t>
            </w:r>
          </w:p>
        </w:tc>
        <w:tc>
          <w:tcPr>
            <w:tcW w:w="709" w:type="dxa"/>
            <w:vAlign w:val="center"/>
          </w:tcPr>
          <w:p w14:paraId="58179B86"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1CB6464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17B1C9E3"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1A9ACBA1"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3F82A1E0"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1188E5AB"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4BDF9C0D"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C726AC6"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6</w:t>
            </w:r>
          </w:p>
        </w:tc>
      </w:tr>
      <w:tr w:rsidR="006855B7" w14:paraId="434614F3" w14:textId="77777777">
        <w:tc>
          <w:tcPr>
            <w:tcW w:w="674" w:type="dxa"/>
          </w:tcPr>
          <w:p w14:paraId="6F8B6A0D"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544" w:type="dxa"/>
          </w:tcPr>
          <w:p w14:paraId="5270711A"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Подтип Позвоночные. Надклассы Бесчелюстные и Рыбы</w:t>
            </w:r>
          </w:p>
        </w:tc>
        <w:tc>
          <w:tcPr>
            <w:tcW w:w="709" w:type="dxa"/>
            <w:vAlign w:val="center"/>
          </w:tcPr>
          <w:p w14:paraId="3EAFE05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9" w:type="dxa"/>
            <w:vAlign w:val="center"/>
          </w:tcPr>
          <w:p w14:paraId="7C3F3B87"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20DBB1E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27443772"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7F0FCC0E"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1C142568"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4BEBC50C"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2EF33507"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10</w:t>
            </w:r>
          </w:p>
        </w:tc>
      </w:tr>
      <w:tr w:rsidR="006855B7" w14:paraId="54ABEC43" w14:textId="77777777">
        <w:tc>
          <w:tcPr>
            <w:tcW w:w="674" w:type="dxa"/>
          </w:tcPr>
          <w:p w14:paraId="729E8C16"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544" w:type="dxa"/>
          </w:tcPr>
          <w:p w14:paraId="477111B7" w14:textId="77777777" w:rsidR="006855B7" w:rsidRDefault="00B020D8">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Классы Амфибии и Рептилии</w:t>
            </w:r>
          </w:p>
        </w:tc>
        <w:tc>
          <w:tcPr>
            <w:tcW w:w="709" w:type="dxa"/>
            <w:vAlign w:val="center"/>
          </w:tcPr>
          <w:p w14:paraId="57C17EB5"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vAlign w:val="center"/>
          </w:tcPr>
          <w:p w14:paraId="3526CECE" w14:textId="77777777" w:rsidR="006855B7" w:rsidRDefault="006855B7">
            <w:pPr>
              <w:spacing w:after="0" w:line="240" w:lineRule="auto"/>
              <w:jc w:val="center"/>
              <w:rPr>
                <w:rFonts w:ascii="Times New Roman" w:hAnsi="Times New Roman" w:cs="Times New Roman"/>
                <w:sz w:val="24"/>
                <w:szCs w:val="24"/>
              </w:rPr>
            </w:pPr>
          </w:p>
        </w:tc>
        <w:tc>
          <w:tcPr>
            <w:tcW w:w="568" w:type="dxa"/>
            <w:vAlign w:val="center"/>
          </w:tcPr>
          <w:p w14:paraId="2CD881A4"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8F22B0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4D6952BB" w14:textId="77777777" w:rsidR="006855B7" w:rsidRDefault="006855B7">
            <w:pPr>
              <w:spacing w:after="0" w:line="240" w:lineRule="auto"/>
              <w:jc w:val="center"/>
              <w:rPr>
                <w:rFonts w:ascii="Times New Roman" w:hAnsi="Times New Roman" w:cs="Times New Roman"/>
                <w:sz w:val="24"/>
                <w:szCs w:val="24"/>
              </w:rPr>
            </w:pPr>
          </w:p>
        </w:tc>
        <w:tc>
          <w:tcPr>
            <w:tcW w:w="709" w:type="dxa"/>
          </w:tcPr>
          <w:p w14:paraId="5C97A9B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415602BB"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1BB39D72"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60C1CB76" w14:textId="77777777">
        <w:tc>
          <w:tcPr>
            <w:tcW w:w="674" w:type="dxa"/>
          </w:tcPr>
          <w:p w14:paraId="6293BBFA"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544" w:type="dxa"/>
          </w:tcPr>
          <w:p w14:paraId="589F4667"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Птицы</w:t>
            </w:r>
          </w:p>
        </w:tc>
        <w:tc>
          <w:tcPr>
            <w:tcW w:w="709" w:type="dxa"/>
            <w:vAlign w:val="center"/>
          </w:tcPr>
          <w:p w14:paraId="715CBC6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0DB587BA"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0824B43B"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0322DDC1"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6BA1EFEE"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14:paraId="3E7E6DDB"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134946CC"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7D2DCA96"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2AAD1D68" w14:textId="77777777">
        <w:tc>
          <w:tcPr>
            <w:tcW w:w="674" w:type="dxa"/>
          </w:tcPr>
          <w:p w14:paraId="05A74829"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544" w:type="dxa"/>
          </w:tcPr>
          <w:p w14:paraId="7D87FBA5"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 Млекопитающие</w:t>
            </w:r>
          </w:p>
        </w:tc>
        <w:tc>
          <w:tcPr>
            <w:tcW w:w="709" w:type="dxa"/>
            <w:vAlign w:val="center"/>
          </w:tcPr>
          <w:p w14:paraId="64CDF65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9" w:type="dxa"/>
            <w:vAlign w:val="center"/>
          </w:tcPr>
          <w:p w14:paraId="4C6FEB6D"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7CA7988C" w14:textId="77777777" w:rsidR="006855B7" w:rsidRDefault="006855B7">
            <w:pPr>
              <w:spacing w:after="0" w:line="240" w:lineRule="auto"/>
              <w:jc w:val="center"/>
              <w:rPr>
                <w:rFonts w:ascii="Times New Roman" w:hAnsi="Times New Roman" w:cs="Times New Roman"/>
                <w:sz w:val="24"/>
                <w:szCs w:val="24"/>
              </w:rPr>
            </w:pPr>
          </w:p>
        </w:tc>
        <w:tc>
          <w:tcPr>
            <w:tcW w:w="709" w:type="dxa"/>
            <w:vAlign w:val="center"/>
          </w:tcPr>
          <w:p w14:paraId="44943EE7" w14:textId="77777777" w:rsidR="006855B7" w:rsidRDefault="006855B7">
            <w:pPr>
              <w:spacing w:after="0" w:line="240" w:lineRule="auto"/>
              <w:jc w:val="center"/>
              <w:rPr>
                <w:rFonts w:ascii="Times New Roman" w:hAnsi="Times New Roman" w:cs="Times New Roman"/>
                <w:sz w:val="24"/>
                <w:szCs w:val="24"/>
              </w:rPr>
            </w:pPr>
          </w:p>
        </w:tc>
        <w:tc>
          <w:tcPr>
            <w:tcW w:w="708" w:type="dxa"/>
            <w:vAlign w:val="center"/>
          </w:tcPr>
          <w:p w14:paraId="063DEA21"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104BAF09" w14:textId="77777777" w:rsidR="006855B7" w:rsidRDefault="006855B7">
            <w:pPr>
              <w:spacing w:after="0" w:line="240" w:lineRule="auto"/>
              <w:jc w:val="center"/>
              <w:rPr>
                <w:rFonts w:ascii="Times New Roman" w:hAnsi="Times New Roman" w:cs="Times New Roman"/>
                <w:sz w:val="24"/>
                <w:szCs w:val="24"/>
              </w:rPr>
            </w:pPr>
          </w:p>
        </w:tc>
        <w:tc>
          <w:tcPr>
            <w:tcW w:w="989" w:type="dxa"/>
          </w:tcPr>
          <w:p w14:paraId="4286A4D7"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426EAB44"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8</w:t>
            </w:r>
          </w:p>
        </w:tc>
      </w:tr>
      <w:tr w:rsidR="006855B7" w14:paraId="1C9BC7BA" w14:textId="77777777">
        <w:tc>
          <w:tcPr>
            <w:tcW w:w="9711" w:type="dxa"/>
            <w:gridSpan w:val="10"/>
          </w:tcPr>
          <w:p w14:paraId="4E4DE01E"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Раздел 3. Зоогеография</w:t>
            </w:r>
          </w:p>
        </w:tc>
      </w:tr>
      <w:tr w:rsidR="006855B7" w14:paraId="5476CAEF" w14:textId="77777777">
        <w:tc>
          <w:tcPr>
            <w:tcW w:w="674" w:type="dxa"/>
          </w:tcPr>
          <w:p w14:paraId="1F49E278" w14:textId="77777777" w:rsidR="006855B7" w:rsidRDefault="00B020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544" w:type="dxa"/>
          </w:tcPr>
          <w:p w14:paraId="7081DC66"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зоогеографии</w:t>
            </w:r>
          </w:p>
        </w:tc>
        <w:tc>
          <w:tcPr>
            <w:tcW w:w="709" w:type="dxa"/>
            <w:vAlign w:val="center"/>
          </w:tcPr>
          <w:p w14:paraId="40F127D8"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9" w:type="dxa"/>
            <w:vAlign w:val="center"/>
          </w:tcPr>
          <w:p w14:paraId="7E926DCB"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vAlign w:val="center"/>
          </w:tcPr>
          <w:p w14:paraId="528B0D44" w14:textId="77777777" w:rsidR="006855B7" w:rsidRDefault="00B02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vAlign w:val="center"/>
          </w:tcPr>
          <w:p w14:paraId="3B88C1BF" w14:textId="77777777" w:rsidR="006855B7" w:rsidRDefault="006855B7">
            <w:pPr>
              <w:spacing w:after="0" w:line="240" w:lineRule="auto"/>
              <w:jc w:val="center"/>
              <w:rPr>
                <w:rFonts w:ascii="Times New Roman" w:hAnsi="Times New Roman" w:cs="Times New Roman"/>
                <w:sz w:val="24"/>
                <w:szCs w:val="24"/>
              </w:rPr>
            </w:pPr>
          </w:p>
        </w:tc>
        <w:tc>
          <w:tcPr>
            <w:tcW w:w="708" w:type="dxa"/>
          </w:tcPr>
          <w:p w14:paraId="087D8047" w14:textId="77777777" w:rsidR="006855B7" w:rsidRDefault="006855B7">
            <w:pPr>
              <w:spacing w:after="0" w:line="240" w:lineRule="auto"/>
              <w:jc w:val="center"/>
              <w:rPr>
                <w:rFonts w:ascii="Times New Roman" w:eastAsia="Times New Roman" w:hAnsi="Times New Roman" w:cs="Times New Roman"/>
                <w:sz w:val="26"/>
                <w:szCs w:val="26"/>
              </w:rPr>
            </w:pPr>
          </w:p>
        </w:tc>
        <w:tc>
          <w:tcPr>
            <w:tcW w:w="709" w:type="dxa"/>
          </w:tcPr>
          <w:p w14:paraId="51AEC6A2" w14:textId="77777777" w:rsidR="006855B7" w:rsidRDefault="006855B7">
            <w:pPr>
              <w:spacing w:after="0" w:line="240" w:lineRule="auto"/>
              <w:jc w:val="center"/>
              <w:rPr>
                <w:rFonts w:ascii="Times New Roman" w:eastAsia="Times New Roman" w:hAnsi="Times New Roman" w:cs="Times New Roman"/>
                <w:sz w:val="26"/>
                <w:szCs w:val="26"/>
              </w:rPr>
            </w:pPr>
          </w:p>
        </w:tc>
        <w:tc>
          <w:tcPr>
            <w:tcW w:w="989" w:type="dxa"/>
          </w:tcPr>
          <w:p w14:paraId="39072073"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6174AF52" w14:textId="77777777" w:rsidR="006855B7" w:rsidRDefault="00B020D8">
            <w:pPr>
              <w:spacing w:after="0" w:line="240" w:lineRule="auto"/>
              <w:jc w:val="center"/>
              <w:rPr>
                <w:rFonts w:ascii="Times New Roman" w:eastAsia="Times New Roman" w:hAnsi="Times New Roman" w:cs="Times New Roman"/>
                <w:sz w:val="26"/>
                <w:szCs w:val="26"/>
              </w:rPr>
            </w:pPr>
            <w:r>
              <w:rPr>
                <w:rFonts w:ascii="Times New Roman" w:hAnsi="Times New Roman" w:cs="Times New Roman"/>
                <w:sz w:val="24"/>
                <w:szCs w:val="24"/>
              </w:rPr>
              <w:t>4</w:t>
            </w:r>
          </w:p>
        </w:tc>
      </w:tr>
      <w:tr w:rsidR="006855B7" w14:paraId="31B9DE90" w14:textId="77777777">
        <w:tc>
          <w:tcPr>
            <w:tcW w:w="4218" w:type="dxa"/>
            <w:gridSpan w:val="2"/>
            <w:vAlign w:val="center"/>
          </w:tcPr>
          <w:p w14:paraId="6C540D1C" w14:textId="77777777" w:rsidR="006855B7" w:rsidRDefault="00B020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контроля: контрольная работа, зачет</w:t>
            </w:r>
          </w:p>
        </w:tc>
        <w:tc>
          <w:tcPr>
            <w:tcW w:w="709" w:type="dxa"/>
            <w:vAlign w:val="center"/>
          </w:tcPr>
          <w:p w14:paraId="6F87E6A7" w14:textId="77777777" w:rsidR="006855B7" w:rsidRDefault="006855B7">
            <w:pPr>
              <w:spacing w:after="0" w:line="240" w:lineRule="auto"/>
              <w:jc w:val="center"/>
              <w:rPr>
                <w:rFonts w:ascii="Times New Roman" w:eastAsia="Times New Roman" w:hAnsi="Times New Roman" w:cs="Times New Roman"/>
                <w:sz w:val="24"/>
                <w:szCs w:val="24"/>
              </w:rPr>
            </w:pPr>
          </w:p>
        </w:tc>
        <w:tc>
          <w:tcPr>
            <w:tcW w:w="569" w:type="dxa"/>
            <w:vAlign w:val="center"/>
          </w:tcPr>
          <w:p w14:paraId="4BA87BB2" w14:textId="77777777" w:rsidR="006855B7" w:rsidRDefault="006855B7">
            <w:pPr>
              <w:pStyle w:val="af7"/>
              <w:ind w:left="-76" w:right="-99"/>
              <w:jc w:val="center"/>
              <w:rPr>
                <w:sz w:val="24"/>
                <w:szCs w:val="24"/>
              </w:rPr>
            </w:pPr>
          </w:p>
        </w:tc>
        <w:tc>
          <w:tcPr>
            <w:tcW w:w="568" w:type="dxa"/>
            <w:vAlign w:val="center"/>
          </w:tcPr>
          <w:p w14:paraId="199E2C37" w14:textId="77777777" w:rsidR="006855B7" w:rsidRDefault="006855B7">
            <w:pPr>
              <w:pStyle w:val="af7"/>
              <w:ind w:left="-76" w:right="-99"/>
              <w:jc w:val="center"/>
              <w:rPr>
                <w:sz w:val="24"/>
                <w:szCs w:val="24"/>
              </w:rPr>
            </w:pPr>
          </w:p>
        </w:tc>
        <w:tc>
          <w:tcPr>
            <w:tcW w:w="709" w:type="dxa"/>
            <w:vAlign w:val="center"/>
          </w:tcPr>
          <w:p w14:paraId="6412F792" w14:textId="77777777" w:rsidR="006855B7" w:rsidRDefault="006855B7">
            <w:pPr>
              <w:spacing w:after="0" w:line="240" w:lineRule="auto"/>
              <w:rPr>
                <w:b/>
                <w:sz w:val="26"/>
                <w:szCs w:val="26"/>
              </w:rPr>
            </w:pPr>
          </w:p>
        </w:tc>
        <w:tc>
          <w:tcPr>
            <w:tcW w:w="708" w:type="dxa"/>
            <w:vAlign w:val="center"/>
          </w:tcPr>
          <w:p w14:paraId="46B081B7" w14:textId="77777777" w:rsidR="006855B7" w:rsidRDefault="006855B7">
            <w:pPr>
              <w:spacing w:after="0" w:line="240" w:lineRule="auto"/>
              <w:jc w:val="center"/>
              <w:rPr>
                <w:rFonts w:ascii="Times New Roman" w:hAnsi="Times New Roman" w:cs="Times New Roman"/>
                <w:b/>
                <w:sz w:val="24"/>
                <w:szCs w:val="24"/>
              </w:rPr>
            </w:pPr>
          </w:p>
        </w:tc>
        <w:tc>
          <w:tcPr>
            <w:tcW w:w="709" w:type="dxa"/>
            <w:vAlign w:val="center"/>
          </w:tcPr>
          <w:p w14:paraId="7C6D35F9"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04BC9243" w14:textId="77777777" w:rsidR="006855B7" w:rsidRDefault="006855B7">
            <w:pPr>
              <w:spacing w:after="0" w:line="240" w:lineRule="auto"/>
              <w:jc w:val="center"/>
              <w:rPr>
                <w:rFonts w:ascii="Times New Roman" w:eastAsia="Times New Roman" w:hAnsi="Times New Roman" w:cs="Times New Roman"/>
                <w:sz w:val="26"/>
                <w:szCs w:val="26"/>
              </w:rPr>
            </w:pPr>
          </w:p>
        </w:tc>
        <w:tc>
          <w:tcPr>
            <w:tcW w:w="532" w:type="dxa"/>
          </w:tcPr>
          <w:p w14:paraId="5143D11B" w14:textId="77777777" w:rsidR="006855B7" w:rsidRDefault="006855B7">
            <w:pPr>
              <w:spacing w:after="0" w:line="240" w:lineRule="auto"/>
              <w:jc w:val="center"/>
              <w:rPr>
                <w:rFonts w:ascii="Times New Roman" w:eastAsia="Times New Roman" w:hAnsi="Times New Roman" w:cs="Times New Roman"/>
                <w:sz w:val="26"/>
                <w:szCs w:val="26"/>
              </w:rPr>
            </w:pPr>
          </w:p>
        </w:tc>
      </w:tr>
      <w:tr w:rsidR="006855B7" w14:paraId="7DBD8E08" w14:textId="77777777">
        <w:tc>
          <w:tcPr>
            <w:tcW w:w="4218" w:type="dxa"/>
            <w:gridSpan w:val="2"/>
            <w:vAlign w:val="center"/>
          </w:tcPr>
          <w:p w14:paraId="429C076A" w14:textId="77777777" w:rsidR="006855B7" w:rsidRDefault="00B020D8">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Итого </w:t>
            </w:r>
            <w:r>
              <w:rPr>
                <w:rFonts w:ascii="Times New Roman" w:eastAsia="Times New Roman" w:hAnsi="Times New Roman" w:cs="Times New Roman"/>
                <w:b/>
                <w:sz w:val="24"/>
                <w:szCs w:val="24"/>
              </w:rPr>
              <w:t>за 1 курс</w:t>
            </w:r>
          </w:p>
        </w:tc>
        <w:tc>
          <w:tcPr>
            <w:tcW w:w="709" w:type="dxa"/>
            <w:vAlign w:val="center"/>
          </w:tcPr>
          <w:p w14:paraId="76D543D2"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6E97D914"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526FD5F7"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27704EC1"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1A8A1CC7"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3F7ECFE4"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7EFA303F"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5F19D998"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6855B7" w14:paraId="2516345D" w14:textId="77777777">
        <w:tc>
          <w:tcPr>
            <w:tcW w:w="4218" w:type="dxa"/>
            <w:gridSpan w:val="2"/>
            <w:vAlign w:val="center"/>
          </w:tcPr>
          <w:p w14:paraId="6BFEC5BC" w14:textId="77777777" w:rsidR="006855B7" w:rsidRDefault="00B020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дисциплине</w:t>
            </w:r>
          </w:p>
        </w:tc>
        <w:tc>
          <w:tcPr>
            <w:tcW w:w="709" w:type="dxa"/>
            <w:vAlign w:val="center"/>
          </w:tcPr>
          <w:p w14:paraId="27F4AED1" w14:textId="77777777" w:rsidR="006855B7" w:rsidRDefault="00B02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w:t>
            </w:r>
          </w:p>
        </w:tc>
        <w:tc>
          <w:tcPr>
            <w:tcW w:w="569" w:type="dxa"/>
            <w:vAlign w:val="center"/>
          </w:tcPr>
          <w:p w14:paraId="70E34298" w14:textId="77777777" w:rsidR="006855B7" w:rsidRDefault="00B020D8">
            <w:pPr>
              <w:pStyle w:val="af7"/>
              <w:ind w:right="-99" w:firstLine="0"/>
              <w:jc w:val="center"/>
              <w:rPr>
                <w:b/>
                <w:sz w:val="24"/>
                <w:szCs w:val="24"/>
              </w:rPr>
            </w:pPr>
            <w:r>
              <w:rPr>
                <w:b/>
                <w:sz w:val="24"/>
                <w:szCs w:val="24"/>
              </w:rPr>
              <w:t>16</w:t>
            </w:r>
          </w:p>
        </w:tc>
        <w:tc>
          <w:tcPr>
            <w:tcW w:w="568" w:type="dxa"/>
            <w:vAlign w:val="center"/>
          </w:tcPr>
          <w:p w14:paraId="597EA3AC" w14:textId="77777777" w:rsidR="006855B7" w:rsidRDefault="00B020D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709" w:type="dxa"/>
            <w:vAlign w:val="center"/>
          </w:tcPr>
          <w:p w14:paraId="6A59F165" w14:textId="77777777" w:rsidR="006855B7" w:rsidRDefault="006855B7">
            <w:pPr>
              <w:spacing w:after="0" w:line="240" w:lineRule="auto"/>
              <w:jc w:val="center"/>
              <w:rPr>
                <w:rFonts w:ascii="Times New Roman" w:hAnsi="Times New Roman" w:cs="Times New Roman"/>
                <w:b/>
                <w:bCs/>
                <w:sz w:val="24"/>
                <w:szCs w:val="24"/>
              </w:rPr>
            </w:pPr>
          </w:p>
        </w:tc>
        <w:tc>
          <w:tcPr>
            <w:tcW w:w="708" w:type="dxa"/>
            <w:vAlign w:val="center"/>
          </w:tcPr>
          <w:p w14:paraId="178EAFD2"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709" w:type="dxa"/>
            <w:vAlign w:val="center"/>
          </w:tcPr>
          <w:p w14:paraId="57FBD5FE" w14:textId="77777777" w:rsidR="006855B7" w:rsidRDefault="006855B7">
            <w:pPr>
              <w:spacing w:after="0" w:line="240" w:lineRule="auto"/>
              <w:jc w:val="center"/>
              <w:rPr>
                <w:rFonts w:ascii="Times New Roman" w:hAnsi="Times New Roman" w:cs="Times New Roman"/>
                <w:b/>
                <w:sz w:val="24"/>
                <w:szCs w:val="24"/>
              </w:rPr>
            </w:pPr>
          </w:p>
        </w:tc>
        <w:tc>
          <w:tcPr>
            <w:tcW w:w="989" w:type="dxa"/>
          </w:tcPr>
          <w:p w14:paraId="734D4EC8" w14:textId="77777777" w:rsidR="006855B7" w:rsidRDefault="006855B7">
            <w:pPr>
              <w:spacing w:after="0" w:line="240" w:lineRule="auto"/>
              <w:jc w:val="center"/>
              <w:rPr>
                <w:rFonts w:ascii="Times New Roman" w:eastAsia="Times New Roman" w:hAnsi="Times New Roman" w:cs="Times New Roman"/>
                <w:b/>
                <w:sz w:val="24"/>
                <w:szCs w:val="24"/>
              </w:rPr>
            </w:pPr>
          </w:p>
        </w:tc>
        <w:tc>
          <w:tcPr>
            <w:tcW w:w="532" w:type="dxa"/>
            <w:vAlign w:val="center"/>
          </w:tcPr>
          <w:p w14:paraId="77D442DE" w14:textId="77777777" w:rsidR="006855B7" w:rsidRDefault="00B020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bl>
    <w:p w14:paraId="5FE3950C" w14:textId="77777777" w:rsidR="006855B7" w:rsidRDefault="006855B7">
      <w:pPr>
        <w:spacing w:after="120" w:line="240" w:lineRule="auto"/>
        <w:rPr>
          <w:rFonts w:ascii="Times New Roman" w:eastAsia="Times New Roman" w:hAnsi="Times New Roman" w:cs="Times New Roman"/>
          <w:sz w:val="28"/>
          <w:szCs w:val="28"/>
        </w:rPr>
      </w:pPr>
    </w:p>
    <w:p w14:paraId="38D9CF37" w14:textId="77777777" w:rsidR="006855B7" w:rsidRDefault="00B020D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 сдаче и сдача зачета –10 ч.</w:t>
      </w:r>
    </w:p>
    <w:p w14:paraId="16EF535D" w14:textId="77777777" w:rsidR="006855B7" w:rsidRDefault="00B020D8">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учебной нагрузки обучающегося по подготовке контрольной работы – 10 ч.</w:t>
      </w:r>
    </w:p>
    <w:p w14:paraId="765DDD37" w14:textId="77777777" w:rsidR="006855B7" w:rsidRDefault="00B020D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09FC7D4C" w14:textId="77777777" w:rsidR="006855B7" w:rsidRDefault="00B020D8">
      <w:pPr>
        <w:pStyle w:val="af5"/>
        <w:suppressLineNumbers/>
        <w:spacing w:line="240" w:lineRule="auto"/>
        <w:ind w:left="709" w:firstLine="0"/>
        <w:rPr>
          <w:sz w:val="28"/>
          <w:szCs w:val="28"/>
        </w:rPr>
      </w:pPr>
      <w:r>
        <w:rPr>
          <w:sz w:val="28"/>
          <w:szCs w:val="28"/>
        </w:rPr>
        <w:t xml:space="preserve">Тема 1. Введение в зоологию. </w:t>
      </w:r>
    </w:p>
    <w:p w14:paraId="365F78E5" w14:textId="77777777" w:rsidR="006855B7" w:rsidRDefault="00B020D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Зоология. Предмет зоологии. История и становление зоологии как науки, основные открытия, основы систематики животного мира. Основы охраны животного мира</w:t>
      </w:r>
      <w:r>
        <w:rPr>
          <w:rFonts w:ascii="Times New Roman" w:hAnsi="Times New Roman" w:cs="Times New Roman"/>
          <w:spacing w:val="-4"/>
          <w:sz w:val="28"/>
          <w:szCs w:val="28"/>
        </w:rPr>
        <w:t>.</w:t>
      </w:r>
    </w:p>
    <w:p w14:paraId="07ADAA15" w14:textId="77777777" w:rsidR="006855B7" w:rsidRDefault="00B020D8">
      <w:pPr>
        <w:pStyle w:val="af7"/>
        <w:jc w:val="center"/>
        <w:rPr>
          <w:sz w:val="28"/>
          <w:szCs w:val="28"/>
        </w:rPr>
      </w:pPr>
      <w:r>
        <w:rPr>
          <w:sz w:val="28"/>
          <w:szCs w:val="28"/>
        </w:rPr>
        <w:t>Раздел 1. Зоология беспозвоночных</w:t>
      </w:r>
    </w:p>
    <w:p w14:paraId="2C62A6A5" w14:textId="77777777" w:rsidR="006855B7" w:rsidRDefault="00B020D8">
      <w:pPr>
        <w:pStyle w:val="af7"/>
        <w:jc w:val="both"/>
        <w:rPr>
          <w:bCs/>
          <w:sz w:val="28"/>
          <w:szCs w:val="28"/>
        </w:rPr>
      </w:pPr>
      <w:r>
        <w:rPr>
          <w:sz w:val="28"/>
          <w:szCs w:val="28"/>
        </w:rPr>
        <w:t>Тема 1.1. Подцарство одноклеточные, или простейшие.</w:t>
      </w:r>
    </w:p>
    <w:p w14:paraId="5F9FD89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Одноклеточные (</w:t>
      </w:r>
      <w:r>
        <w:rPr>
          <w:rFonts w:ascii="Times New Roman" w:hAnsi="Times New Roman" w:cs="Times New Roman"/>
          <w:sz w:val="28"/>
          <w:szCs w:val="28"/>
          <w:lang w:val="en-US"/>
        </w:rPr>
        <w:t>Protozoa</w:t>
      </w:r>
      <w:r>
        <w:rPr>
          <w:rFonts w:ascii="Times New Roman" w:hAnsi="Times New Roman" w:cs="Times New Roman"/>
          <w:sz w:val="28"/>
          <w:szCs w:val="28"/>
        </w:rPr>
        <w:t>). Сравнительная характеристика, строение и жизненные отправления представителей подцарства одноклеточных. Жизненный цикл. Способы питания. Размножение. Инцистирование. Среда обитания. Колониальные одноклеточные. Значение одноклеточных для сельского хозяйства, их классификация.</w:t>
      </w:r>
    </w:p>
    <w:p w14:paraId="1243F73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Саркомастигофоры (</w:t>
      </w:r>
      <w:r>
        <w:rPr>
          <w:rFonts w:ascii="Times New Roman" w:hAnsi="Times New Roman" w:cs="Times New Roman"/>
          <w:sz w:val="28"/>
          <w:szCs w:val="28"/>
          <w:lang w:val="en-US"/>
        </w:rPr>
        <w:t>Sarcomastigophora</w:t>
      </w:r>
      <w:r>
        <w:rPr>
          <w:rFonts w:ascii="Times New Roman" w:hAnsi="Times New Roman" w:cs="Times New Roman"/>
          <w:sz w:val="28"/>
          <w:szCs w:val="28"/>
        </w:rPr>
        <w:t>). Подтип Саркодовые (</w:t>
      </w:r>
      <w:r>
        <w:rPr>
          <w:rFonts w:ascii="Times New Roman" w:hAnsi="Times New Roman" w:cs="Times New Roman"/>
          <w:sz w:val="28"/>
          <w:szCs w:val="28"/>
          <w:lang w:val="en-US"/>
        </w:rPr>
        <w:t>Sarcodina</w:t>
      </w:r>
      <w:r>
        <w:rPr>
          <w:rFonts w:ascii="Times New Roman" w:hAnsi="Times New Roman" w:cs="Times New Roman"/>
          <w:sz w:val="28"/>
          <w:szCs w:val="28"/>
        </w:rPr>
        <w:t>). Строение и образ жизни. Голые и раковинные амебы. Фораминиферы. Радиолярии. Паразитические саркодовые. Свободноживущие саркодовые в почвообразовательном процессе и биологической очистке водоемов.</w:t>
      </w:r>
    </w:p>
    <w:p w14:paraId="54709A5A"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Жгутиковые (</w:t>
      </w:r>
      <w:r>
        <w:rPr>
          <w:rFonts w:ascii="Times New Roman" w:hAnsi="Times New Roman" w:cs="Times New Roman"/>
          <w:sz w:val="28"/>
          <w:szCs w:val="28"/>
          <w:lang w:val="en-US"/>
        </w:rPr>
        <w:t>Mastigophora</w:t>
      </w:r>
      <w:r>
        <w:rPr>
          <w:rFonts w:ascii="Times New Roman" w:hAnsi="Times New Roman" w:cs="Times New Roman"/>
          <w:sz w:val="28"/>
          <w:szCs w:val="28"/>
        </w:rPr>
        <w:t>). Строение и образ жизни. Особенности питания и размножения. Растительные и животные жгутиконосцы. Паразитические жгутиковые, вызываемые ими болезни. Колониальные жгутиковые, их значение в понимании происхождения многоклеточных животных.</w:t>
      </w:r>
    </w:p>
    <w:p w14:paraId="7EDE5B9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Апикомплексы (</w:t>
      </w:r>
      <w:r>
        <w:rPr>
          <w:rFonts w:ascii="Times New Roman" w:hAnsi="Times New Roman" w:cs="Times New Roman"/>
          <w:sz w:val="28"/>
          <w:szCs w:val="28"/>
          <w:lang w:val="en-US"/>
        </w:rPr>
        <w:t>Apicomplexa</w:t>
      </w:r>
      <w:r>
        <w:rPr>
          <w:rFonts w:ascii="Times New Roman" w:hAnsi="Times New Roman" w:cs="Times New Roman"/>
          <w:sz w:val="28"/>
          <w:szCs w:val="28"/>
        </w:rPr>
        <w:t>). Класс Споровики (</w:t>
      </w:r>
      <w:r>
        <w:rPr>
          <w:rFonts w:ascii="Times New Roman" w:hAnsi="Times New Roman" w:cs="Times New Roman"/>
          <w:sz w:val="28"/>
          <w:szCs w:val="28"/>
          <w:lang w:val="en-US"/>
        </w:rPr>
        <w:t>Sporozoea</w:t>
      </w:r>
      <w:r>
        <w:rPr>
          <w:rFonts w:ascii="Times New Roman" w:hAnsi="Times New Roman" w:cs="Times New Roman"/>
          <w:sz w:val="28"/>
          <w:szCs w:val="28"/>
        </w:rPr>
        <w:t>). Строение и образ жизни. Кокцидии, токсоплазма, гемоспоридии. Особенности размножения. Циклы развития. Заболевания, вызываемые споровиками.</w:t>
      </w:r>
    </w:p>
    <w:p w14:paraId="336BA098" w14:textId="77777777" w:rsidR="006855B7" w:rsidRDefault="00B020D8">
      <w:pPr>
        <w:pStyle w:val="af7"/>
        <w:jc w:val="both"/>
        <w:rPr>
          <w:sz w:val="28"/>
          <w:szCs w:val="28"/>
        </w:rPr>
      </w:pPr>
      <w:r>
        <w:rPr>
          <w:sz w:val="28"/>
          <w:szCs w:val="28"/>
        </w:rPr>
        <w:t>Тип Инфузории (</w:t>
      </w:r>
      <w:r>
        <w:rPr>
          <w:sz w:val="28"/>
          <w:szCs w:val="28"/>
          <w:lang w:val="en-US"/>
        </w:rPr>
        <w:t>Ciliophora</w:t>
      </w:r>
      <w:r>
        <w:rPr>
          <w:sz w:val="28"/>
          <w:szCs w:val="28"/>
        </w:rPr>
        <w:t>). Строение и образ жизни. Особенности размножения. Свободноживущие и паразитические инфузории. Значение инфузорий в биологической очистке воды и в пищевых цепях водоемов. Инфузории рубца жвачных животных.</w:t>
      </w:r>
    </w:p>
    <w:p w14:paraId="42FCB5AB" w14:textId="77777777" w:rsidR="006855B7" w:rsidRDefault="00B020D8">
      <w:pPr>
        <w:pStyle w:val="af7"/>
        <w:jc w:val="both"/>
        <w:rPr>
          <w:sz w:val="28"/>
          <w:szCs w:val="28"/>
        </w:rPr>
      </w:pPr>
      <w:r>
        <w:rPr>
          <w:sz w:val="28"/>
          <w:szCs w:val="28"/>
        </w:rPr>
        <w:t>Тема 1.2. Подцарство многоклеточные. Типы губки и кишечнополостные.</w:t>
      </w:r>
    </w:p>
    <w:p w14:paraId="73D241C7"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Подцарство Многоклеточные (</w:t>
      </w:r>
      <w:r>
        <w:rPr>
          <w:rFonts w:ascii="Times New Roman" w:hAnsi="Times New Roman" w:cs="Times New Roman"/>
          <w:sz w:val="28"/>
          <w:szCs w:val="28"/>
          <w:lang w:val="en-US"/>
        </w:rPr>
        <w:t>Metazoa</w:t>
      </w:r>
      <w:r>
        <w:rPr>
          <w:rFonts w:ascii="Times New Roman" w:hAnsi="Times New Roman" w:cs="Times New Roman"/>
          <w:sz w:val="28"/>
          <w:szCs w:val="28"/>
        </w:rPr>
        <w:t>). Черты строения многоклеточных животных. Многоклеточный организм как целостная система. Основные отличия многоклеточных от одноклеточных. Классификация подцарства.</w:t>
      </w:r>
    </w:p>
    <w:p w14:paraId="64325545" w14:textId="77777777" w:rsidR="006855B7" w:rsidRDefault="00B020D8">
      <w:pPr>
        <w:pStyle w:val="af7"/>
        <w:jc w:val="both"/>
        <w:rPr>
          <w:sz w:val="28"/>
          <w:szCs w:val="28"/>
        </w:rPr>
      </w:pPr>
      <w:r>
        <w:rPr>
          <w:sz w:val="28"/>
          <w:szCs w:val="28"/>
        </w:rPr>
        <w:t>Тип Губки (</w:t>
      </w:r>
      <w:r>
        <w:rPr>
          <w:sz w:val="28"/>
          <w:szCs w:val="28"/>
          <w:lang w:val="en-US"/>
        </w:rPr>
        <w:t>Spongia</w:t>
      </w:r>
      <w:r>
        <w:rPr>
          <w:sz w:val="28"/>
          <w:szCs w:val="28"/>
        </w:rPr>
        <w:t>). Характеристика губок как наиболее примитивных многоклеточных животных. Строение, размножение и образ жизни. Морские и пресноводные виды, их значение в биологической очистке водоемов.</w:t>
      </w:r>
    </w:p>
    <w:p w14:paraId="79FE1A25" w14:textId="77777777" w:rsidR="006855B7" w:rsidRDefault="00B020D8">
      <w:pPr>
        <w:pStyle w:val="af7"/>
        <w:jc w:val="both"/>
        <w:rPr>
          <w:sz w:val="28"/>
          <w:szCs w:val="28"/>
        </w:rPr>
      </w:pPr>
      <w:r>
        <w:rPr>
          <w:sz w:val="28"/>
          <w:szCs w:val="28"/>
        </w:rPr>
        <w:lastRenderedPageBreak/>
        <w:t>Тип Кишечнополостные (</w:t>
      </w:r>
      <w:r>
        <w:rPr>
          <w:sz w:val="28"/>
          <w:szCs w:val="28"/>
          <w:lang w:val="en-US"/>
        </w:rPr>
        <w:t>Coelenterata</w:t>
      </w:r>
      <w:r>
        <w:rPr>
          <w:sz w:val="28"/>
          <w:szCs w:val="28"/>
        </w:rPr>
        <w:t>). Характеристика кишечнополостных как радиально-симметричных двухслойных животных с дифференцированными тканями, органами и нервной системой. Строение и образ жизни. Классификация. Особенности размножения у представителей разных классов. Коралловые рифы и острова. Значение кишечнополостных в пищевых цепях морей и океанов.</w:t>
      </w:r>
    </w:p>
    <w:p w14:paraId="243DF4BB" w14:textId="77777777" w:rsidR="006855B7" w:rsidRDefault="00B020D8">
      <w:pPr>
        <w:pStyle w:val="af7"/>
        <w:jc w:val="both"/>
        <w:rPr>
          <w:sz w:val="28"/>
          <w:szCs w:val="28"/>
        </w:rPr>
      </w:pPr>
      <w:r>
        <w:rPr>
          <w:sz w:val="28"/>
          <w:szCs w:val="28"/>
        </w:rPr>
        <w:t>Тема 1.3. Типы плоские и круглые черви.</w:t>
      </w:r>
    </w:p>
    <w:p w14:paraId="77E2640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Плоские черви (</w:t>
      </w:r>
      <w:r>
        <w:rPr>
          <w:rFonts w:ascii="Times New Roman" w:hAnsi="Times New Roman" w:cs="Times New Roman"/>
          <w:sz w:val="28"/>
          <w:szCs w:val="28"/>
          <w:lang w:val="en-US"/>
        </w:rPr>
        <w:t>Plathelminthes</w:t>
      </w:r>
      <w:r>
        <w:rPr>
          <w:rFonts w:ascii="Times New Roman" w:hAnsi="Times New Roman" w:cs="Times New Roman"/>
          <w:sz w:val="28"/>
          <w:szCs w:val="28"/>
        </w:rPr>
        <w:t>). Трехслойность и двухсторонняя симметрия тела. Строение и образ жизни. Свободноживущие и паразитические формы плоских червей. Паразитизм и его возникновение. Филогения типа. Классификация.</w:t>
      </w:r>
    </w:p>
    <w:p w14:paraId="43234B7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Дигенетические сосальщики (</w:t>
      </w:r>
      <w:r>
        <w:rPr>
          <w:rFonts w:ascii="Times New Roman" w:hAnsi="Times New Roman" w:cs="Times New Roman"/>
          <w:sz w:val="28"/>
          <w:szCs w:val="28"/>
          <w:lang w:val="en-US"/>
        </w:rPr>
        <w:t>Trematoda</w:t>
      </w:r>
      <w:r>
        <w:rPr>
          <w:rFonts w:ascii="Times New Roman" w:hAnsi="Times New Roman" w:cs="Times New Roman"/>
          <w:sz w:val="28"/>
          <w:szCs w:val="28"/>
        </w:rPr>
        <w:t>). Особенности строения и жизнедеятельности. Приспособление к паразитическому образу жизни. Размножение и циклы развития. Болезни, вызываемые дигенетическими сосальщиками. Мероприятия по профилактике этих заболеваний. Представители: печеночный, ланцетовидный и кошачий сосальщики.</w:t>
      </w:r>
    </w:p>
    <w:p w14:paraId="3C11CFD8" w14:textId="77777777" w:rsidR="006855B7" w:rsidRDefault="00B020D8">
      <w:pPr>
        <w:pStyle w:val="af7"/>
        <w:jc w:val="both"/>
        <w:rPr>
          <w:sz w:val="28"/>
          <w:szCs w:val="28"/>
        </w:rPr>
      </w:pPr>
      <w:r>
        <w:rPr>
          <w:sz w:val="28"/>
          <w:szCs w:val="28"/>
        </w:rPr>
        <w:t>Класс Ленточные черви (</w:t>
      </w:r>
      <w:r>
        <w:rPr>
          <w:sz w:val="28"/>
          <w:szCs w:val="28"/>
          <w:lang w:val="en-US"/>
        </w:rPr>
        <w:t>Cestoda</w:t>
      </w:r>
      <w:r>
        <w:rPr>
          <w:sz w:val="28"/>
          <w:szCs w:val="28"/>
        </w:rPr>
        <w:t>). Особенности строения и жизнедеятельности. Представители и их значение как паразитов человека и животных. Размножение и циклы развития. Меры профилактики заболеваний и борьбы с паразитическими видами. Представители: широкий лентец, бычий цепень, свиной цепень, эхинококк.</w:t>
      </w:r>
    </w:p>
    <w:p w14:paraId="125F683D"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Круглые, или Первичнополостные черви (</w:t>
      </w:r>
      <w:r>
        <w:rPr>
          <w:rFonts w:ascii="Times New Roman" w:hAnsi="Times New Roman" w:cs="Times New Roman"/>
          <w:sz w:val="28"/>
          <w:szCs w:val="28"/>
          <w:lang w:val="en-US"/>
        </w:rPr>
        <w:t>Nemathelminthes</w:t>
      </w:r>
      <w:r>
        <w:rPr>
          <w:rFonts w:ascii="Times New Roman" w:hAnsi="Times New Roman" w:cs="Times New Roman"/>
          <w:sz w:val="28"/>
          <w:szCs w:val="28"/>
        </w:rPr>
        <w:t>). Общая характеристика типа, классификация, происхождение.</w:t>
      </w:r>
    </w:p>
    <w:p w14:paraId="712EACAC" w14:textId="77777777" w:rsidR="006855B7" w:rsidRDefault="00B020D8">
      <w:pPr>
        <w:pStyle w:val="af7"/>
        <w:jc w:val="both"/>
        <w:rPr>
          <w:b/>
          <w:sz w:val="28"/>
          <w:szCs w:val="28"/>
        </w:rPr>
      </w:pPr>
      <w:r>
        <w:rPr>
          <w:sz w:val="28"/>
          <w:szCs w:val="28"/>
        </w:rPr>
        <w:t>Класс Собственно круглые черви, или Нематоды (</w:t>
      </w:r>
      <w:r>
        <w:rPr>
          <w:sz w:val="28"/>
          <w:szCs w:val="28"/>
          <w:lang w:val="en-US"/>
        </w:rPr>
        <w:t>Nematoda</w:t>
      </w:r>
      <w:r>
        <w:rPr>
          <w:sz w:val="28"/>
          <w:szCs w:val="28"/>
        </w:rPr>
        <w:t>). Распространение и приспособленность к разным условиям обитания. Особенности строения и жизнедеятельности. Половой диморфизм. Размножение и развитие. Понятие о геогельминтах и биогельминтах. Свободноживущие почвенные нематоды и их значение в почвообразовательных процессах. Круглые черви - паразиты растений. Круглые черви - паразиты человека и животных. Разнообразие жизненных циклов паразитических нематод: аскариды, острицы, власоглавы, трихинелла.</w:t>
      </w:r>
    </w:p>
    <w:p w14:paraId="26A32B63" w14:textId="77777777" w:rsidR="006855B7" w:rsidRDefault="00B020D8">
      <w:pPr>
        <w:pStyle w:val="af7"/>
        <w:jc w:val="both"/>
        <w:rPr>
          <w:sz w:val="28"/>
          <w:szCs w:val="28"/>
        </w:rPr>
      </w:pPr>
      <w:r>
        <w:rPr>
          <w:sz w:val="28"/>
          <w:szCs w:val="28"/>
        </w:rPr>
        <w:t>Тема 1.4. Типы кольчатые черви и моллюски.</w:t>
      </w:r>
    </w:p>
    <w:p w14:paraId="5CC433D4"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Кольчатые черви (</w:t>
      </w:r>
      <w:r>
        <w:rPr>
          <w:rFonts w:ascii="Times New Roman" w:hAnsi="Times New Roman" w:cs="Times New Roman"/>
          <w:sz w:val="28"/>
          <w:szCs w:val="28"/>
          <w:lang w:val="en-US"/>
        </w:rPr>
        <w:t>Annelida</w:t>
      </w:r>
      <w:r>
        <w:rPr>
          <w:rFonts w:ascii="Times New Roman" w:hAnsi="Times New Roman" w:cs="Times New Roman"/>
          <w:sz w:val="28"/>
          <w:szCs w:val="28"/>
        </w:rPr>
        <w:t>). Общая характеристика кольчатых червей как вторичнополостных животных. Наружная и внутренняя метамерия. Филогения типа. Классификация. Класс Многощетинковые черви (</w:t>
      </w:r>
      <w:r>
        <w:rPr>
          <w:rFonts w:ascii="Times New Roman" w:hAnsi="Times New Roman" w:cs="Times New Roman"/>
          <w:sz w:val="28"/>
          <w:szCs w:val="28"/>
          <w:lang w:val="en-US"/>
        </w:rPr>
        <w:t>Polichaeta</w:t>
      </w:r>
      <w:r>
        <w:rPr>
          <w:rFonts w:ascii="Times New Roman" w:hAnsi="Times New Roman" w:cs="Times New Roman"/>
          <w:sz w:val="28"/>
          <w:szCs w:val="28"/>
        </w:rPr>
        <w:t>). Класс Пиявки (</w:t>
      </w:r>
      <w:r>
        <w:rPr>
          <w:rFonts w:ascii="Times New Roman" w:hAnsi="Times New Roman" w:cs="Times New Roman"/>
          <w:sz w:val="28"/>
          <w:szCs w:val="28"/>
          <w:lang w:val="en-US"/>
        </w:rPr>
        <w:t>Hirudinea</w:t>
      </w:r>
      <w:r>
        <w:rPr>
          <w:rFonts w:ascii="Times New Roman" w:hAnsi="Times New Roman" w:cs="Times New Roman"/>
          <w:sz w:val="28"/>
          <w:szCs w:val="28"/>
        </w:rPr>
        <w:t>).</w:t>
      </w:r>
    </w:p>
    <w:p w14:paraId="6E053510" w14:textId="77777777" w:rsidR="006855B7" w:rsidRDefault="00B020D8">
      <w:pPr>
        <w:pStyle w:val="af7"/>
        <w:jc w:val="both"/>
        <w:rPr>
          <w:sz w:val="28"/>
          <w:szCs w:val="28"/>
        </w:rPr>
      </w:pPr>
      <w:r>
        <w:rPr>
          <w:sz w:val="28"/>
          <w:szCs w:val="28"/>
        </w:rPr>
        <w:t>Класс Малощетинковые черви (</w:t>
      </w:r>
      <w:r>
        <w:rPr>
          <w:sz w:val="28"/>
          <w:szCs w:val="28"/>
          <w:lang w:val="en-US"/>
        </w:rPr>
        <w:t>Olygochaeta</w:t>
      </w:r>
      <w:r>
        <w:rPr>
          <w:sz w:val="28"/>
          <w:szCs w:val="28"/>
        </w:rPr>
        <w:t>). Особенности строения и жизнедеятельности. Особенности биологии дождевых червей, их роль в почвообразовательных процессах. Дождевые черви как промежуточные и резервуарные хозяева гельминтов. Производство биогумуса. Пресноводные олигохеты в пищевых цепях водоемов.</w:t>
      </w:r>
    </w:p>
    <w:p w14:paraId="58D199FA"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Моллюски (</w:t>
      </w:r>
      <w:r>
        <w:rPr>
          <w:rFonts w:ascii="Times New Roman" w:hAnsi="Times New Roman" w:cs="Times New Roman"/>
          <w:sz w:val="28"/>
          <w:szCs w:val="28"/>
          <w:lang w:val="en-US"/>
        </w:rPr>
        <w:t>Mollusca</w:t>
      </w:r>
      <w:r>
        <w:rPr>
          <w:rFonts w:ascii="Times New Roman" w:hAnsi="Times New Roman" w:cs="Times New Roman"/>
          <w:sz w:val="28"/>
          <w:szCs w:val="28"/>
        </w:rPr>
        <w:t>). Общая характеристика типа. Особенности строения, размножения, развития и экологии моллюсков. Прогрессивные и примитивные черты строения. Классификация.</w:t>
      </w:r>
    </w:p>
    <w:p w14:paraId="7C0CECB3"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Класс Брюхоногие моллюски (</w:t>
      </w:r>
      <w:r>
        <w:rPr>
          <w:rFonts w:ascii="Times New Roman" w:hAnsi="Times New Roman" w:cs="Times New Roman"/>
          <w:sz w:val="28"/>
          <w:szCs w:val="28"/>
          <w:lang w:val="en-US"/>
        </w:rPr>
        <w:t>Gastropoda</w:t>
      </w:r>
      <w:r>
        <w:rPr>
          <w:rFonts w:ascii="Times New Roman" w:hAnsi="Times New Roman" w:cs="Times New Roman"/>
          <w:sz w:val="28"/>
          <w:szCs w:val="28"/>
        </w:rPr>
        <w:t>). Особенности строения и жизнедеятельности. Представители. Моллюски - промежуточные хозяева паразитических червей, вредители сельскохозяйственных культур</w:t>
      </w:r>
    </w:p>
    <w:p w14:paraId="16E189EA" w14:textId="77777777" w:rsidR="006855B7" w:rsidRDefault="00B020D8">
      <w:pPr>
        <w:pStyle w:val="af7"/>
        <w:jc w:val="both"/>
        <w:rPr>
          <w:sz w:val="28"/>
          <w:szCs w:val="28"/>
        </w:rPr>
      </w:pPr>
      <w:r>
        <w:rPr>
          <w:sz w:val="28"/>
          <w:szCs w:val="28"/>
        </w:rPr>
        <w:t>Класс Двустворчатые моллюски (</w:t>
      </w:r>
      <w:r>
        <w:rPr>
          <w:sz w:val="28"/>
          <w:szCs w:val="28"/>
          <w:lang w:val="en-US"/>
        </w:rPr>
        <w:t>Bivalvia</w:t>
      </w:r>
      <w:r>
        <w:rPr>
          <w:sz w:val="28"/>
          <w:szCs w:val="28"/>
        </w:rPr>
        <w:t>). Особенности строения и жизнедеятельности. Основные представители, их значение в питании человека, кормлении животных, пищевых цепях, биологической очистке водоемов.</w:t>
      </w:r>
    </w:p>
    <w:p w14:paraId="65748549" w14:textId="77777777" w:rsidR="006855B7" w:rsidRDefault="00B020D8">
      <w:pPr>
        <w:pStyle w:val="af7"/>
        <w:jc w:val="both"/>
        <w:rPr>
          <w:sz w:val="28"/>
          <w:szCs w:val="28"/>
        </w:rPr>
      </w:pPr>
      <w:r>
        <w:rPr>
          <w:sz w:val="28"/>
          <w:szCs w:val="28"/>
        </w:rPr>
        <w:t>Тема 1.5. Тип членистоногие.</w:t>
      </w:r>
    </w:p>
    <w:p w14:paraId="422A32F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 Членистоногие (</w:t>
      </w:r>
      <w:r>
        <w:rPr>
          <w:rFonts w:ascii="Times New Roman" w:hAnsi="Times New Roman" w:cs="Times New Roman"/>
          <w:sz w:val="28"/>
          <w:szCs w:val="28"/>
          <w:lang w:val="en-US"/>
        </w:rPr>
        <w:t>Arthropoda</w:t>
      </w:r>
      <w:r>
        <w:rPr>
          <w:rFonts w:ascii="Times New Roman" w:hAnsi="Times New Roman" w:cs="Times New Roman"/>
          <w:sz w:val="28"/>
          <w:szCs w:val="28"/>
        </w:rPr>
        <w:t>). Значение членистоногих в биотическом круговороте веществ, их роль в сельскохозяйственном производстве. Характеристика типа. Происхождение членистоногих. Классификация. Подтип Жабернодышащие (</w:t>
      </w:r>
      <w:r>
        <w:rPr>
          <w:rFonts w:ascii="Times New Roman" w:hAnsi="Times New Roman" w:cs="Times New Roman"/>
          <w:sz w:val="28"/>
          <w:szCs w:val="28"/>
          <w:lang w:val="en-US"/>
        </w:rPr>
        <w:t>Branchiata</w:t>
      </w:r>
      <w:r>
        <w:rPr>
          <w:rFonts w:ascii="Times New Roman" w:hAnsi="Times New Roman" w:cs="Times New Roman"/>
          <w:sz w:val="28"/>
          <w:szCs w:val="28"/>
        </w:rPr>
        <w:t>). Класс Ракообразные (</w:t>
      </w:r>
      <w:r>
        <w:rPr>
          <w:rFonts w:ascii="Times New Roman" w:hAnsi="Times New Roman" w:cs="Times New Roman"/>
          <w:sz w:val="28"/>
          <w:szCs w:val="28"/>
          <w:lang w:val="en-US"/>
        </w:rPr>
        <w:t>Crustacea</w:t>
      </w:r>
      <w:r>
        <w:rPr>
          <w:rFonts w:ascii="Times New Roman" w:hAnsi="Times New Roman" w:cs="Times New Roman"/>
          <w:sz w:val="28"/>
          <w:szCs w:val="28"/>
        </w:rPr>
        <w:t>). Особенности строения и жизнедеятельности. Представители. Роль ракообразных в распространении гельминтов. Ракообразные в пищевых цепях водоемов и их биологической очистке. Промысловое значение.</w:t>
      </w:r>
    </w:p>
    <w:p w14:paraId="67F1E15B"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Хелицероносные (</w:t>
      </w:r>
      <w:r>
        <w:rPr>
          <w:rFonts w:ascii="Times New Roman" w:hAnsi="Times New Roman" w:cs="Times New Roman"/>
          <w:sz w:val="28"/>
          <w:szCs w:val="28"/>
          <w:lang w:val="en-US"/>
        </w:rPr>
        <w:t>Chelicerata</w:t>
      </w:r>
      <w:r>
        <w:rPr>
          <w:rFonts w:ascii="Times New Roman" w:hAnsi="Times New Roman" w:cs="Times New Roman"/>
          <w:sz w:val="28"/>
          <w:szCs w:val="28"/>
        </w:rPr>
        <w:t>). Класс Паукообразные (</w:t>
      </w:r>
      <w:r>
        <w:rPr>
          <w:rFonts w:ascii="Times New Roman" w:hAnsi="Times New Roman" w:cs="Times New Roman"/>
          <w:sz w:val="28"/>
          <w:szCs w:val="28"/>
          <w:lang w:val="en-US"/>
        </w:rPr>
        <w:t>Arachnida</w:t>
      </w:r>
      <w:r>
        <w:rPr>
          <w:rFonts w:ascii="Times New Roman" w:hAnsi="Times New Roman" w:cs="Times New Roman"/>
          <w:sz w:val="28"/>
          <w:szCs w:val="28"/>
        </w:rPr>
        <w:t>). Особенности строения и жизнедеятельности. Представители, особенности их биологии и экологии. Клещи как распространители и возбудители инвазионных и инфекционных заболеваний. Иксодовые клещи, их значение для здравоохранения и животноводства. Подтип Трахейнодышащие (</w:t>
      </w:r>
      <w:r>
        <w:rPr>
          <w:rFonts w:ascii="Times New Roman" w:hAnsi="Times New Roman" w:cs="Times New Roman"/>
          <w:sz w:val="28"/>
          <w:szCs w:val="28"/>
          <w:lang w:val="en-US"/>
        </w:rPr>
        <w:t>Tracheata</w:t>
      </w:r>
      <w:r>
        <w:rPr>
          <w:rFonts w:ascii="Times New Roman" w:hAnsi="Times New Roman" w:cs="Times New Roman"/>
          <w:sz w:val="28"/>
          <w:szCs w:val="28"/>
        </w:rPr>
        <w:t>). Надкласс Многоножки (</w:t>
      </w:r>
      <w:r>
        <w:rPr>
          <w:rFonts w:ascii="Times New Roman" w:hAnsi="Times New Roman" w:cs="Times New Roman"/>
          <w:sz w:val="28"/>
          <w:szCs w:val="28"/>
          <w:lang w:val="en-US"/>
        </w:rPr>
        <w:t>Myriapoda</w:t>
      </w:r>
      <w:r>
        <w:rPr>
          <w:rFonts w:ascii="Times New Roman" w:hAnsi="Times New Roman" w:cs="Times New Roman"/>
          <w:sz w:val="28"/>
          <w:szCs w:val="28"/>
        </w:rPr>
        <w:t>). Надкласс Шестиногие (</w:t>
      </w:r>
      <w:r>
        <w:rPr>
          <w:rFonts w:ascii="Times New Roman" w:hAnsi="Times New Roman" w:cs="Times New Roman"/>
          <w:sz w:val="28"/>
          <w:szCs w:val="28"/>
          <w:lang w:val="en-US"/>
        </w:rPr>
        <w:t>Hexapoda</w:t>
      </w:r>
      <w:r>
        <w:rPr>
          <w:rFonts w:ascii="Times New Roman" w:hAnsi="Times New Roman" w:cs="Times New Roman"/>
          <w:sz w:val="28"/>
          <w:szCs w:val="28"/>
        </w:rPr>
        <w:t>). Особенности строения и жизнедеятельности насекомых как высшего надкласса членистоногих. Разнообразие насекомых и их роль в биоценозах. Сравнительная морфофизиологическая характеристика насекомых в связи с приспособлением к различным условиям среды. Экология насекомых. Классификация. Размножение. Стадии развития. Прямое развитие. Неполное и полное превращение. Половой диморфизм и полиморфизм. Особенности поведения и заботы о потомстве. Покровительственная окраска и мимикрия. Особенности строения конечностей и ротового аппарата. Бескрылые и крылатые формы. Отличительные признаки отрядов и основные представители, имеющие значение для сельского и лесного хозяйства. Значение насекомых в деятельности человека, опылении растений и почвообразовательных процессах.</w:t>
      </w:r>
    </w:p>
    <w:p w14:paraId="455F3FAB" w14:textId="77777777" w:rsidR="006855B7" w:rsidRDefault="00B020D8">
      <w:pPr>
        <w:pStyle w:val="af7"/>
        <w:jc w:val="both"/>
        <w:rPr>
          <w:sz w:val="28"/>
          <w:szCs w:val="28"/>
        </w:rPr>
      </w:pPr>
      <w:r>
        <w:rPr>
          <w:sz w:val="28"/>
          <w:szCs w:val="28"/>
        </w:rPr>
        <w:t>Тема 1.6. Тип иглокожие.</w:t>
      </w:r>
    </w:p>
    <w:p w14:paraId="721A5444" w14:textId="77777777" w:rsidR="006855B7" w:rsidRDefault="00B020D8">
      <w:pPr>
        <w:pStyle w:val="af7"/>
        <w:jc w:val="both"/>
        <w:rPr>
          <w:sz w:val="28"/>
          <w:szCs w:val="28"/>
        </w:rPr>
      </w:pPr>
      <w:r>
        <w:rPr>
          <w:sz w:val="28"/>
          <w:szCs w:val="28"/>
        </w:rPr>
        <w:t>Тип Иглокожие (Echinodermata). Понятие о вторичноротых. Особенности эмбриогенеза иглокожих и вытекающие из него морфофункциональные характеристики группы: амбулакральная и гемальная системы. Примитивность нервной системы, строение пищеварительной системы, отсутствие специализированных систем транспорта и газообмена. Эволюция и таксономическое разнообразие иглокожих. Функциональная роль различных иглокожих в морских экосистемах, промысловое значение морских ежей и голотурий.</w:t>
      </w:r>
    </w:p>
    <w:p w14:paraId="771FAA0A" w14:textId="77777777" w:rsidR="006855B7" w:rsidRDefault="006855B7">
      <w:pPr>
        <w:pStyle w:val="af7"/>
        <w:jc w:val="both"/>
        <w:rPr>
          <w:sz w:val="28"/>
          <w:szCs w:val="28"/>
        </w:rPr>
      </w:pPr>
    </w:p>
    <w:p w14:paraId="14CB2CDC" w14:textId="77777777" w:rsidR="006855B7" w:rsidRDefault="00B020D8">
      <w:pPr>
        <w:pStyle w:val="af7"/>
        <w:jc w:val="center"/>
        <w:rPr>
          <w:sz w:val="28"/>
          <w:szCs w:val="28"/>
        </w:rPr>
      </w:pPr>
      <w:r>
        <w:rPr>
          <w:sz w:val="28"/>
          <w:szCs w:val="28"/>
        </w:rPr>
        <w:t>Раздел 2. Тип Хордовые</w:t>
      </w:r>
    </w:p>
    <w:p w14:paraId="5184A4B3" w14:textId="77777777" w:rsidR="006855B7" w:rsidRDefault="00B020D8">
      <w:pPr>
        <w:pStyle w:val="af7"/>
        <w:jc w:val="both"/>
        <w:rPr>
          <w:sz w:val="28"/>
          <w:szCs w:val="28"/>
        </w:rPr>
      </w:pPr>
      <w:r>
        <w:rPr>
          <w:sz w:val="28"/>
          <w:szCs w:val="28"/>
        </w:rPr>
        <w:t>Тема 2.1. Подтипы бесчерепные и личиночнохордовые.</w:t>
      </w:r>
    </w:p>
    <w:p w14:paraId="68AF4A61"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Тип Хордовые (</w:t>
      </w:r>
      <w:r>
        <w:rPr>
          <w:rFonts w:ascii="Times New Roman" w:hAnsi="Times New Roman" w:cs="Times New Roman"/>
          <w:sz w:val="28"/>
          <w:szCs w:val="28"/>
          <w:lang w:val="en-US"/>
        </w:rPr>
        <w:t>Chordata</w:t>
      </w:r>
      <w:r>
        <w:rPr>
          <w:rFonts w:ascii="Times New Roman" w:hAnsi="Times New Roman" w:cs="Times New Roman"/>
          <w:sz w:val="28"/>
          <w:szCs w:val="28"/>
        </w:rPr>
        <w:t>). Основные черты строения хордовых - наиболее высокоорганизованной группы животных. Роль хордовых в биосфере. Происхождение. Классификация.</w:t>
      </w:r>
    </w:p>
    <w:p w14:paraId="27C565E6"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Личиночнохордовые (</w:t>
      </w:r>
      <w:r>
        <w:rPr>
          <w:rFonts w:ascii="Times New Roman" w:hAnsi="Times New Roman" w:cs="Times New Roman"/>
          <w:sz w:val="28"/>
          <w:szCs w:val="28"/>
          <w:lang w:val="en-US"/>
        </w:rPr>
        <w:t>Urochordata</w:t>
      </w:r>
      <w:r>
        <w:rPr>
          <w:rFonts w:ascii="Times New Roman" w:hAnsi="Times New Roman" w:cs="Times New Roman"/>
          <w:sz w:val="28"/>
          <w:szCs w:val="28"/>
        </w:rPr>
        <w:t>). Краткая характеристика строения и жизнедеятельности (на примере асцидии), как вторично упрощенной группы животных.</w:t>
      </w:r>
    </w:p>
    <w:p w14:paraId="5AE2E94B" w14:textId="77777777" w:rsidR="006855B7" w:rsidRDefault="00B020D8">
      <w:pPr>
        <w:pStyle w:val="af7"/>
        <w:jc w:val="both"/>
        <w:rPr>
          <w:sz w:val="28"/>
          <w:szCs w:val="28"/>
        </w:rPr>
      </w:pPr>
      <w:r>
        <w:rPr>
          <w:sz w:val="28"/>
          <w:szCs w:val="28"/>
        </w:rPr>
        <w:t>Подтип Бесчерепные (</w:t>
      </w:r>
      <w:r>
        <w:rPr>
          <w:sz w:val="28"/>
          <w:szCs w:val="28"/>
          <w:lang w:val="en-US"/>
        </w:rPr>
        <w:t>Acrania</w:t>
      </w:r>
      <w:r>
        <w:rPr>
          <w:sz w:val="28"/>
          <w:szCs w:val="28"/>
        </w:rPr>
        <w:t>). Краткая характеристика строения и жизнедеятельности (на примере ланцетника). Значение бесчерепных и личиночнохордовых для понимания происхождения и эволюции позвоночных.</w:t>
      </w:r>
    </w:p>
    <w:p w14:paraId="4E1CB9B0" w14:textId="77777777" w:rsidR="006855B7" w:rsidRDefault="00B020D8">
      <w:pPr>
        <w:pStyle w:val="af7"/>
        <w:jc w:val="both"/>
        <w:rPr>
          <w:bCs/>
          <w:sz w:val="28"/>
          <w:szCs w:val="28"/>
        </w:rPr>
      </w:pPr>
      <w:r>
        <w:rPr>
          <w:sz w:val="28"/>
          <w:szCs w:val="28"/>
        </w:rPr>
        <w:t>Тема 2.2. Подтип позвоночные. Надклассы бесчелюстные и рыбы.</w:t>
      </w:r>
    </w:p>
    <w:p w14:paraId="3F0C6DCE"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Подтип Позвоночные (</w:t>
      </w:r>
      <w:r>
        <w:rPr>
          <w:rFonts w:ascii="Times New Roman" w:hAnsi="Times New Roman" w:cs="Times New Roman"/>
          <w:sz w:val="28"/>
          <w:szCs w:val="28"/>
          <w:lang w:val="en-US"/>
        </w:rPr>
        <w:t>Vertebrata</w:t>
      </w:r>
      <w:r>
        <w:rPr>
          <w:rFonts w:ascii="Times New Roman" w:hAnsi="Times New Roman" w:cs="Times New Roman"/>
          <w:sz w:val="28"/>
          <w:szCs w:val="28"/>
        </w:rPr>
        <w:t>). Прогрессивные черты строения позвоночных. Происхождение. Эволюция органов опоры и движения, пищеварения, дыхания и кровообращения, выделения, размножения, нервной системы и органов чувств позвоночных. Классификация позвоночных. Деление на группы анамниа и амниота. Хозяйственное значение позвоночных.</w:t>
      </w:r>
    </w:p>
    <w:p w14:paraId="5ADD3BA5"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w:t>
      </w:r>
      <w:r>
        <w:rPr>
          <w:rFonts w:ascii="Times New Roman" w:hAnsi="Times New Roman" w:cs="Times New Roman"/>
          <w:sz w:val="28"/>
          <w:szCs w:val="28"/>
          <w:lang w:val="en-US"/>
        </w:rPr>
        <w:t>Cyclostomata</w:t>
      </w:r>
      <w:r>
        <w:rPr>
          <w:rFonts w:ascii="Times New Roman" w:hAnsi="Times New Roman" w:cs="Times New Roman"/>
          <w:sz w:val="28"/>
          <w:szCs w:val="28"/>
        </w:rPr>
        <w:t>). Характеристика строения и жизнедеятельности на примере миног и миксин.</w:t>
      </w:r>
    </w:p>
    <w:p w14:paraId="7446118A"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Характеристика строения и жизнедеятельности на примере акул и скатов. Роль хрящевых рыб в пищевых цепях, их хозяйственное значение.</w:t>
      </w:r>
    </w:p>
    <w:p w14:paraId="3F1BCADA" w14:textId="77777777" w:rsidR="006855B7" w:rsidRDefault="00B020D8">
      <w:pPr>
        <w:pStyle w:val="af7"/>
        <w:jc w:val="both"/>
        <w:rPr>
          <w:sz w:val="28"/>
          <w:szCs w:val="28"/>
        </w:rPr>
      </w:pPr>
      <w:r>
        <w:rPr>
          <w:sz w:val="28"/>
          <w:szCs w:val="28"/>
        </w:rPr>
        <w:t>Класс Хрящевые рабы (</w:t>
      </w:r>
      <w:r>
        <w:rPr>
          <w:sz w:val="28"/>
          <w:szCs w:val="28"/>
          <w:lang w:val="en-US"/>
        </w:rPr>
        <w:t>Chondrichthyes</w:t>
      </w:r>
      <w:r>
        <w:rPr>
          <w:sz w:val="28"/>
          <w:szCs w:val="28"/>
        </w:rPr>
        <w:t>). Класс Костные рыбы (</w:t>
      </w:r>
      <w:r>
        <w:rPr>
          <w:sz w:val="28"/>
          <w:szCs w:val="28"/>
          <w:lang w:val="en-US"/>
        </w:rPr>
        <w:t>Osteichthyes</w:t>
      </w:r>
      <w:r>
        <w:rPr>
          <w:sz w:val="28"/>
          <w:szCs w:val="28"/>
        </w:rPr>
        <w:t>). Отличительные черты организации и жизнедеятельности. Основные подклассы: Лучеперые (ганоидные и костистые); Лопастеперые (двоякодышашие и кистеперые).</w:t>
      </w:r>
    </w:p>
    <w:p w14:paraId="2841E071" w14:textId="77777777" w:rsidR="006855B7" w:rsidRDefault="00B020D8">
      <w:pPr>
        <w:pStyle w:val="af7"/>
        <w:jc w:val="both"/>
        <w:rPr>
          <w:sz w:val="28"/>
          <w:szCs w:val="28"/>
        </w:rPr>
      </w:pPr>
      <w:r>
        <w:rPr>
          <w:sz w:val="28"/>
          <w:szCs w:val="28"/>
        </w:rPr>
        <w:t>Класс Костные рыбы (</w:t>
      </w:r>
      <w:r>
        <w:rPr>
          <w:sz w:val="28"/>
          <w:szCs w:val="28"/>
          <w:lang w:val="en-US"/>
        </w:rPr>
        <w:t>Osteichthyes</w:t>
      </w:r>
      <w:r>
        <w:rPr>
          <w:sz w:val="28"/>
          <w:szCs w:val="28"/>
        </w:rPr>
        <w:t>). Характеристика основных семейств, имеющих важное хозяйственное значение. Промысловые рыбы, их ресурсы и рациональное использование</w:t>
      </w:r>
    </w:p>
    <w:p w14:paraId="024C2153" w14:textId="77777777" w:rsidR="006855B7" w:rsidRDefault="00B020D8">
      <w:pPr>
        <w:pStyle w:val="af7"/>
        <w:jc w:val="both"/>
        <w:rPr>
          <w:sz w:val="28"/>
          <w:szCs w:val="28"/>
        </w:rPr>
      </w:pPr>
      <w:r>
        <w:rPr>
          <w:sz w:val="28"/>
          <w:szCs w:val="28"/>
        </w:rPr>
        <w:t>Тема 2.3. Классы амфибии и рептилии.</w:t>
      </w:r>
    </w:p>
    <w:p w14:paraId="3DA73190" w14:textId="77777777" w:rsidR="006855B7" w:rsidRDefault="00B020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или амфибии (</w:t>
      </w:r>
      <w:r>
        <w:rPr>
          <w:rFonts w:ascii="Times New Roman" w:hAnsi="Times New Roman" w:cs="Times New Roman"/>
          <w:sz w:val="28"/>
          <w:szCs w:val="28"/>
          <w:lang w:val="en-US"/>
        </w:rPr>
        <w:t>Amphibia</w:t>
      </w:r>
      <w:r>
        <w:rPr>
          <w:rFonts w:ascii="Times New Roman" w:hAnsi="Times New Roman" w:cs="Times New Roman"/>
          <w:sz w:val="28"/>
          <w:szCs w:val="28"/>
        </w:rPr>
        <w:t>). Характерные черты строения и жизнедеятельности. Размножение и развитие. Экология земноводных. Классификация. Особенности организации представителей разных отрядов. Роль земноводных в пищевых цепях биоценозов.</w:t>
      </w:r>
    </w:p>
    <w:p w14:paraId="522534EF" w14:textId="77777777" w:rsidR="006855B7" w:rsidRDefault="00B020D8">
      <w:pPr>
        <w:pStyle w:val="af7"/>
        <w:jc w:val="both"/>
        <w:rPr>
          <w:sz w:val="28"/>
          <w:szCs w:val="28"/>
        </w:rPr>
      </w:pPr>
      <w:r>
        <w:rPr>
          <w:sz w:val="28"/>
          <w:szCs w:val="28"/>
        </w:rPr>
        <w:t>Класс Пресмыкающиеся (</w:t>
      </w:r>
      <w:r>
        <w:rPr>
          <w:sz w:val="28"/>
          <w:szCs w:val="28"/>
          <w:lang w:val="en-US"/>
        </w:rPr>
        <w:t>Reptilia</w:t>
      </w:r>
      <w:r>
        <w:rPr>
          <w:sz w:val="28"/>
          <w:szCs w:val="28"/>
        </w:rPr>
        <w:t>). Характеристика строения и жизнедеятельности. Размножение и развитие. Значение яйцевых и зародышевых оболочек пресмыкающихся как настоящих наземных позвоночных (группа Амниота). Классификация. Особенности организации представителей разных отрядов. Экология пресмыкающихся. Роль пресмыкающихся в пищевых цепях биоценозов, в регулировании численности насекомых-вредителей и грызунов.</w:t>
      </w:r>
    </w:p>
    <w:p w14:paraId="786C9A93" w14:textId="77777777" w:rsidR="006855B7" w:rsidRDefault="00B020D8">
      <w:pPr>
        <w:pStyle w:val="af7"/>
        <w:jc w:val="both"/>
        <w:rPr>
          <w:sz w:val="28"/>
          <w:szCs w:val="28"/>
        </w:rPr>
      </w:pPr>
      <w:r>
        <w:rPr>
          <w:sz w:val="28"/>
          <w:szCs w:val="28"/>
        </w:rPr>
        <w:t>Тема 2.4. Класс птицы.</w:t>
      </w:r>
    </w:p>
    <w:p w14:paraId="7972ECDD" w14:textId="77777777" w:rsidR="006855B7" w:rsidRDefault="00B020D8">
      <w:pPr>
        <w:pStyle w:val="af7"/>
        <w:jc w:val="both"/>
        <w:rPr>
          <w:sz w:val="28"/>
          <w:szCs w:val="28"/>
        </w:rPr>
      </w:pPr>
      <w:r>
        <w:rPr>
          <w:sz w:val="28"/>
          <w:szCs w:val="28"/>
        </w:rPr>
        <w:t>Класс Птицы (</w:t>
      </w:r>
      <w:r>
        <w:rPr>
          <w:sz w:val="28"/>
          <w:szCs w:val="28"/>
          <w:lang w:val="en-US"/>
        </w:rPr>
        <w:t>Aves</w:t>
      </w:r>
      <w:r>
        <w:rPr>
          <w:sz w:val="28"/>
          <w:szCs w:val="28"/>
        </w:rPr>
        <w:t xml:space="preserve">). Характеристика строения и жизнедеятельности в связи со способностью к полету. Размножение и развитие. Классификация. Особенности организации представителей основных надотрядов птиц. Характеристика основных отрядов килегрудых птиц. Экология птиц. </w:t>
      </w:r>
      <w:r>
        <w:rPr>
          <w:sz w:val="28"/>
          <w:szCs w:val="28"/>
        </w:rPr>
        <w:lastRenderedPageBreak/>
        <w:t>Экологические группы. Роль птиц в пищевых цепях биоценозов. Домашние птицы и их происхождение.</w:t>
      </w:r>
    </w:p>
    <w:p w14:paraId="48F5D70A" w14:textId="77777777" w:rsidR="006855B7" w:rsidRDefault="00B020D8">
      <w:pPr>
        <w:pStyle w:val="af7"/>
        <w:jc w:val="both"/>
        <w:rPr>
          <w:sz w:val="28"/>
          <w:szCs w:val="28"/>
        </w:rPr>
      </w:pPr>
      <w:r>
        <w:rPr>
          <w:sz w:val="28"/>
          <w:szCs w:val="28"/>
        </w:rPr>
        <w:t>Тема 2.5. Класс млекопитающие.</w:t>
      </w:r>
    </w:p>
    <w:p w14:paraId="1A47851C" w14:textId="77777777" w:rsidR="006855B7" w:rsidRDefault="00B020D8">
      <w:pPr>
        <w:pStyle w:val="af7"/>
        <w:jc w:val="both"/>
        <w:rPr>
          <w:sz w:val="28"/>
          <w:szCs w:val="28"/>
        </w:rPr>
      </w:pPr>
      <w:r>
        <w:rPr>
          <w:sz w:val="28"/>
          <w:szCs w:val="28"/>
        </w:rPr>
        <w:t>Класс Млекопитающие (</w:t>
      </w:r>
      <w:r>
        <w:rPr>
          <w:sz w:val="28"/>
          <w:szCs w:val="28"/>
          <w:lang w:val="en-US"/>
        </w:rPr>
        <w:t>Mammalia</w:t>
      </w:r>
      <w:r>
        <w:rPr>
          <w:sz w:val="28"/>
          <w:szCs w:val="28"/>
        </w:rPr>
        <w:t>). Характерные черты строения и жизнедеятельности. Особенности организации млекопитающих как наиболее высокоорганизованных позвоночных животных. Классификация. Размножение и развитие. Характеристика основных отрядов и важнейших представителей. Роль млекопитающих в биоценозах. Домашние млекопитающие. Хозяйственно-промысловые млекопитающие. Млекопитающие - вредители сельского хозяйства.</w:t>
      </w:r>
    </w:p>
    <w:p w14:paraId="44CA3AEB" w14:textId="77777777" w:rsidR="006855B7" w:rsidRDefault="006855B7">
      <w:pPr>
        <w:pStyle w:val="af7"/>
        <w:jc w:val="both"/>
        <w:rPr>
          <w:sz w:val="28"/>
          <w:szCs w:val="28"/>
        </w:rPr>
      </w:pPr>
    </w:p>
    <w:p w14:paraId="1D43289B" w14:textId="77777777" w:rsidR="006855B7" w:rsidRDefault="00B020D8">
      <w:pPr>
        <w:pStyle w:val="af7"/>
        <w:jc w:val="center"/>
        <w:rPr>
          <w:sz w:val="28"/>
          <w:szCs w:val="28"/>
        </w:rPr>
      </w:pPr>
      <w:r>
        <w:rPr>
          <w:sz w:val="28"/>
          <w:szCs w:val="28"/>
        </w:rPr>
        <w:t>Раздел 3. Зоогеография</w:t>
      </w:r>
    </w:p>
    <w:p w14:paraId="347996FB" w14:textId="77777777" w:rsidR="006855B7" w:rsidRDefault="00B020D8">
      <w:pPr>
        <w:pStyle w:val="af7"/>
        <w:jc w:val="both"/>
        <w:rPr>
          <w:sz w:val="28"/>
          <w:szCs w:val="28"/>
        </w:rPr>
      </w:pPr>
      <w:r>
        <w:rPr>
          <w:sz w:val="28"/>
          <w:szCs w:val="28"/>
        </w:rPr>
        <w:t>Тема 3.1. Основы зоогеографии.</w:t>
      </w:r>
    </w:p>
    <w:p w14:paraId="37A1D867" w14:textId="77777777" w:rsidR="006855B7" w:rsidRDefault="00B020D8">
      <w:pPr>
        <w:pStyle w:val="af7"/>
        <w:jc w:val="both"/>
        <w:rPr>
          <w:b/>
          <w:sz w:val="28"/>
          <w:szCs w:val="28"/>
        </w:rPr>
      </w:pPr>
      <w:r>
        <w:rPr>
          <w:sz w:val="28"/>
          <w:szCs w:val="28"/>
        </w:rPr>
        <w:t>Основы зоогеографии, понятие фауна, зоогеографическая область, ареал. Главные зоогеографические области суши, характеристика их фаун.</w:t>
      </w:r>
    </w:p>
    <w:p w14:paraId="56F7AA41" w14:textId="77777777" w:rsidR="006855B7" w:rsidRDefault="006855B7">
      <w:pPr>
        <w:spacing w:after="0" w:line="240" w:lineRule="auto"/>
        <w:ind w:firstLine="709"/>
        <w:jc w:val="both"/>
        <w:rPr>
          <w:rFonts w:ascii="Times New Roman" w:hAnsi="Times New Roman" w:cs="Times New Roman"/>
          <w:color w:val="000000"/>
          <w:sz w:val="28"/>
          <w:szCs w:val="28"/>
        </w:rPr>
      </w:pPr>
    </w:p>
    <w:p w14:paraId="764B5A59" w14:textId="77777777" w:rsidR="006855B7" w:rsidRDefault="006855B7">
      <w:pPr>
        <w:spacing w:after="0" w:line="240" w:lineRule="auto"/>
        <w:ind w:firstLine="709"/>
        <w:jc w:val="both"/>
        <w:rPr>
          <w:rFonts w:ascii="Times New Roman" w:hAnsi="Times New Roman" w:cs="Times New Roman"/>
          <w:color w:val="000000"/>
          <w:sz w:val="28"/>
          <w:szCs w:val="28"/>
        </w:rPr>
      </w:pPr>
    </w:p>
    <w:p w14:paraId="43D60743" w14:textId="77777777" w:rsidR="006855B7" w:rsidRDefault="00B020D8">
      <w:pPr>
        <w:pStyle w:val="af4"/>
        <w:numPr>
          <w:ilvl w:val="0"/>
          <w:numId w:val="2"/>
        </w:numPr>
        <w:spacing w:after="0" w:line="240" w:lineRule="auto"/>
        <w:jc w:val="center"/>
        <w:rPr>
          <w:rFonts w:ascii="Times New Roman" w:hAnsi="Times New Roman" w:cs="Times New Roman"/>
          <w:color w:val="000000"/>
          <w:sz w:val="28"/>
          <w:szCs w:val="28"/>
        </w:rPr>
      </w:pPr>
      <w:r>
        <w:rPr>
          <w:rFonts w:ascii="Times New Roman" w:hAnsi="Times New Roman"/>
          <w:b/>
          <w:bCs/>
          <w:color w:val="000000"/>
          <w:sz w:val="28"/>
          <w:szCs w:val="28"/>
        </w:rPr>
        <w:t>Рекомендуемые образовательные технологии</w:t>
      </w:r>
    </w:p>
    <w:p w14:paraId="04E163CB" w14:textId="77777777" w:rsidR="006855B7" w:rsidRDefault="006855B7">
      <w:pPr>
        <w:spacing w:after="0" w:line="240" w:lineRule="auto"/>
        <w:rPr>
          <w:rFonts w:ascii="Times New Roman" w:hAnsi="Times New Roman" w:cs="Times New Roman"/>
          <w:color w:val="000000"/>
          <w:sz w:val="28"/>
          <w:szCs w:val="28"/>
        </w:rPr>
      </w:pPr>
    </w:p>
    <w:p w14:paraId="55BE1D0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Особенностью изучения дисциплины «Зоология»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зоологических понятий. Изучение дисциплины «Зоология» осуществляется на занятиях лекционного, практического, лабораторного и семинарского типа.</w:t>
      </w:r>
    </w:p>
    <w:p w14:paraId="796CEE9B"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Занятие лекционного типа проводятся в форме 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«Зоология» является последовательность изучения и усвоения учебного материала;</w:t>
      </w:r>
    </w:p>
    <w:p w14:paraId="630AB8AD"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изучении теоретического материала дисциплины необходимо:</w:t>
      </w:r>
    </w:p>
    <w:p w14:paraId="2D5BB52B"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 очередной лекцией просмотреть по конспекту материал предыдущей лекции;</w:t>
      </w:r>
    </w:p>
    <w:p w14:paraId="3241F0D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преподавателю (по графику его консультаций) или на семинарах и практических занятиях;</w:t>
      </w:r>
    </w:p>
    <w:p w14:paraId="26C02C4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не оставляйте «пробелов» при усвоении материала.</w:t>
      </w:r>
    </w:p>
    <w:p w14:paraId="356ED1DE"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Занятие семинарского типа проводятся в форме семинарских и практических занятий. При подготовке к семинарским, лабораторным и практическим занятиям по дисциплине необходимо:</w:t>
      </w:r>
    </w:p>
    <w:p w14:paraId="77760F1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 конкретному занятию нужно приносить с собой рекомендованную преподавателем литературу;</w:t>
      </w:r>
    </w:p>
    <w:p w14:paraId="072D85E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7875B5EB"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56D0E68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семинара необходимо давать конкретные, четкие ответы по существу вопросов;</w:t>
      </w:r>
    </w:p>
    <w:p w14:paraId="27283065"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4BD54F6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5153416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0200443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5F44BB6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Дискуссия представляет собой обсуждение зоологических проблем и ситуаций, понимание которых основано на материале, изученном в ходе лекционных и практических занятий.</w:t>
      </w:r>
    </w:p>
    <w:p w14:paraId="6AD55F3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Моделирование зоологических проблем и ситуаций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курсантов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16B1BB5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обсуждения у обучающихся выявляется уровень подготовленности к занятию, способность к логическому мышлению и умению излагать и аргументировать собственную позицию.</w:t>
      </w:r>
    </w:p>
    <w:p w14:paraId="3B6B9DBE"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составляет и выдает заранее вопросы для подготовки к занятию.</w:t>
      </w:r>
    </w:p>
    <w:p w14:paraId="2A8F45E9"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5579C4D9"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3B81A46E"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использование ситуационных задач на этапе рефлексии, которое необходимо чтобы помочь обучающимся самостоятельно обобщить изучаемый материал и определить направления в дальнейшем его изучении.</w:t>
      </w:r>
    </w:p>
    <w:p w14:paraId="778DE381"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195DBA03"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3BB5B92A"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определяется цель и содержание обсуждаемой проблемы, формулируются вопросы для обсуждения (перечень этих вопросов, включает в себя, как правило, от 3 до 15 формулировок).</w:t>
      </w:r>
    </w:p>
    <w:p w14:paraId="458D6350"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коллективном обсуждении выводов, к которым пришли обучающиеся, можно проводить спор-диалог, перекрестную дискуссию, дебаты.</w:t>
      </w:r>
    </w:p>
    <w:p w14:paraId="5C27D2D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7ED0A00D"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24990F0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1EE26692" w14:textId="77777777" w:rsidR="006855B7" w:rsidRDefault="00B020D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составляется план доклада путем обобщения и логического построения материала доклада;</w:t>
      </w:r>
    </w:p>
    <w:p w14:paraId="6E85BF82"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подбираются основные источники информации;</w:t>
      </w:r>
    </w:p>
    <w:p w14:paraId="1C10E19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EAAAE47"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04ECA686"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контрольной работы слушателями по заочной форме обучения. 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05BD1629"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4207CE34"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часть работы – это решение тестовых заданий по основным разделам зоологии.</w:t>
      </w:r>
    </w:p>
    <w:p w14:paraId="407E7A48" w14:textId="77777777" w:rsidR="006855B7" w:rsidRDefault="00B020D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оформлению контрольной работы установлены в соответствии с Положением о контрольной работе в ФКОУ ВО Пермский институт ФСИН России.</w:t>
      </w:r>
    </w:p>
    <w:p w14:paraId="4F25EA61" w14:textId="77777777" w:rsidR="006855B7" w:rsidRDefault="006855B7">
      <w:pPr>
        <w:spacing w:after="0" w:line="240" w:lineRule="auto"/>
        <w:rPr>
          <w:rFonts w:ascii="Times New Roman" w:hAnsi="Times New Roman" w:cs="Times New Roman"/>
          <w:color w:val="000000"/>
          <w:sz w:val="28"/>
          <w:szCs w:val="28"/>
        </w:rPr>
      </w:pPr>
    </w:p>
    <w:p w14:paraId="7C9D7D5A" w14:textId="77777777" w:rsidR="006855B7" w:rsidRDefault="00B020D8">
      <w:pPr>
        <w:pStyle w:val="af4"/>
        <w:numPr>
          <w:ilvl w:val="0"/>
          <w:numId w:val="2"/>
        </w:numPr>
        <w:spacing w:after="0" w:line="240" w:lineRule="auto"/>
        <w:jc w:val="center"/>
        <w:rPr>
          <w:rFonts w:ascii="Times New Roman" w:eastAsia="Times New Roman" w:hAnsi="Times New Roman" w:cs="Times New Roman"/>
          <w:b/>
          <w:sz w:val="28"/>
          <w:szCs w:val="28"/>
        </w:rPr>
      </w:pPr>
      <w:bookmarkStart w:id="0" w:name="2"/>
      <w:bookmarkEnd w:id="0"/>
      <w:r>
        <w:rPr>
          <w:rFonts w:ascii="Times New Roman" w:eastAsia="Times New Roman" w:hAnsi="Times New Roman" w:cs="Times New Roman"/>
          <w:b/>
          <w:sz w:val="28"/>
          <w:szCs w:val="28"/>
        </w:rPr>
        <w:t>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40DED809" w14:textId="77777777" w:rsidR="006855B7" w:rsidRDefault="006855B7">
      <w:pPr>
        <w:tabs>
          <w:tab w:val="left" w:pos="0"/>
        </w:tabs>
        <w:spacing w:after="0" w:line="240" w:lineRule="auto"/>
        <w:jc w:val="center"/>
        <w:rPr>
          <w:rFonts w:ascii="Times New Roman" w:eastAsia="Times New Roman" w:hAnsi="Times New Roman" w:cs="Times New Roman"/>
          <w:b/>
          <w:sz w:val="28"/>
          <w:szCs w:val="28"/>
        </w:rPr>
      </w:pPr>
    </w:p>
    <w:p w14:paraId="4012B24D" w14:textId="77777777" w:rsidR="006855B7" w:rsidRDefault="00B020D8">
      <w:pPr>
        <w:tabs>
          <w:tab w:val="left" w:pos="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Учебно-методическая документация:</w:t>
      </w:r>
    </w:p>
    <w:p w14:paraId="284F166E"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7D1C475C" w14:textId="77777777" w:rsidR="006855B7" w:rsidRDefault="00B020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Методические рекомендации по организации самостоятельной работы обучающихся по дисциплине «Зоология» по направлению подготовки 36.03.02 Зоотехния (бакалавриат) [Электронный ресурс] / Пермский институт ФСИН России/ Пермь, 2018. – Режим доступа: http://pifsin-prometeus.ru/portal/.</w:t>
      </w:r>
    </w:p>
    <w:p w14:paraId="40EA869D" w14:textId="77777777" w:rsidR="006855B7" w:rsidRDefault="006855B7">
      <w:pPr>
        <w:pStyle w:val="af4"/>
        <w:tabs>
          <w:tab w:val="left" w:pos="1134"/>
        </w:tabs>
        <w:spacing w:after="0" w:line="240" w:lineRule="auto"/>
        <w:ind w:left="709"/>
        <w:jc w:val="both"/>
        <w:rPr>
          <w:rFonts w:ascii="Times New Roman" w:hAnsi="Times New Roman" w:cs="Times New Roman"/>
          <w:sz w:val="28"/>
          <w:szCs w:val="28"/>
        </w:rPr>
      </w:pPr>
    </w:p>
    <w:p w14:paraId="003B07FC"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73AE04F1" w14:textId="77777777" w:rsidR="006855B7" w:rsidRDefault="006855B7">
      <w:pPr>
        <w:tabs>
          <w:tab w:val="left" w:pos="0"/>
        </w:tabs>
        <w:spacing w:after="0" w:line="240" w:lineRule="auto"/>
        <w:jc w:val="center"/>
        <w:rPr>
          <w:rFonts w:ascii="Times New Roman" w:eastAsia="Times New Roman" w:hAnsi="Times New Roman" w:cs="Times New Roman"/>
          <w:b/>
          <w:iCs/>
          <w:sz w:val="28"/>
          <w:szCs w:val="28"/>
        </w:rPr>
      </w:pPr>
    </w:p>
    <w:p w14:paraId="76008CCE" w14:textId="77777777" w:rsidR="006855B7" w:rsidRDefault="00B020D8">
      <w:pPr>
        <w:pStyle w:val="af4"/>
        <w:numPr>
          <w:ilvl w:val="1"/>
          <w:numId w:val="2"/>
        </w:numPr>
        <w:spacing w:after="0" w:line="240" w:lineRule="auto"/>
        <w:ind w:left="0" w:firstLine="709"/>
        <w:jc w:val="center"/>
        <w:rPr>
          <w:rFonts w:ascii="Times New Roman" w:eastAsia="Calibri" w:hAnsi="Times New Roman" w:cs="Times New Roman"/>
          <w:b/>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tbl>
      <w:tblPr>
        <w:tblpPr w:leftFromText="180" w:rightFromText="180" w:vertAnchor="text" w:horzAnchor="margin" w:tblpX="250" w:tblpY="76"/>
        <w:tblW w:w="5000" w:type="pct"/>
        <w:tblLayout w:type="fixed"/>
        <w:tblLook w:val="01E0" w:firstRow="1" w:lastRow="1" w:firstColumn="1" w:lastColumn="1" w:noHBand="0" w:noVBand="0"/>
      </w:tblPr>
      <w:tblGrid>
        <w:gridCol w:w="7674"/>
        <w:gridCol w:w="1020"/>
        <w:gridCol w:w="1018"/>
      </w:tblGrid>
      <w:tr w:rsidR="006855B7" w14:paraId="0D8DE3C2" w14:textId="77777777">
        <w:tc>
          <w:tcPr>
            <w:tcW w:w="7504" w:type="dxa"/>
            <w:vMerge w:val="restart"/>
            <w:tcBorders>
              <w:top w:val="single" w:sz="4" w:space="0" w:color="000000"/>
              <w:left w:val="single" w:sz="4" w:space="0" w:color="000000"/>
              <w:bottom w:val="single" w:sz="4" w:space="0" w:color="000000"/>
              <w:right w:val="single" w:sz="4" w:space="0" w:color="000000"/>
            </w:tcBorders>
            <w:vAlign w:val="center"/>
          </w:tcPr>
          <w:p w14:paraId="0E26C1C9"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lastRenderedPageBreak/>
              <w:t>Наименование разделов, тем</w:t>
            </w:r>
          </w:p>
        </w:tc>
        <w:tc>
          <w:tcPr>
            <w:tcW w:w="1992" w:type="dxa"/>
            <w:gridSpan w:val="2"/>
            <w:tcBorders>
              <w:top w:val="single" w:sz="4" w:space="0" w:color="000000"/>
              <w:left w:val="single" w:sz="4" w:space="0" w:color="000000"/>
              <w:bottom w:val="single" w:sz="4" w:space="0" w:color="000000"/>
              <w:right w:val="single" w:sz="4" w:space="0" w:color="000000"/>
            </w:tcBorders>
            <w:vAlign w:val="center"/>
          </w:tcPr>
          <w:p w14:paraId="7FE4F4BD"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Компетенции</w:t>
            </w:r>
          </w:p>
        </w:tc>
      </w:tr>
      <w:tr w:rsidR="006855B7" w14:paraId="37773D1B" w14:textId="77777777">
        <w:trPr>
          <w:cantSplit/>
          <w:trHeight w:val="64"/>
        </w:trPr>
        <w:tc>
          <w:tcPr>
            <w:tcW w:w="7504" w:type="dxa"/>
            <w:vMerge/>
            <w:tcBorders>
              <w:top w:val="single" w:sz="4" w:space="0" w:color="000000"/>
              <w:left w:val="single" w:sz="4" w:space="0" w:color="000000"/>
              <w:bottom w:val="single" w:sz="4" w:space="0" w:color="000000"/>
              <w:right w:val="single" w:sz="4" w:space="0" w:color="000000"/>
            </w:tcBorders>
            <w:vAlign w:val="center"/>
          </w:tcPr>
          <w:p w14:paraId="17674EF0" w14:textId="77777777" w:rsidR="006855B7" w:rsidRDefault="006855B7">
            <w:pPr>
              <w:widowControl w:val="0"/>
              <w:spacing w:after="0" w:line="240" w:lineRule="auto"/>
              <w:jc w:val="center"/>
              <w:rPr>
                <w:rFonts w:ascii="Times New Roman" w:hAnsi="Times New Roman"/>
                <w:bCs/>
                <w:sz w:val="24"/>
                <w:szCs w:val="24"/>
              </w:rPr>
            </w:pPr>
          </w:p>
        </w:tc>
        <w:tc>
          <w:tcPr>
            <w:tcW w:w="997" w:type="dxa"/>
            <w:tcBorders>
              <w:top w:val="single" w:sz="4" w:space="0" w:color="000000"/>
              <w:left w:val="single" w:sz="4" w:space="0" w:color="000000"/>
              <w:bottom w:val="single" w:sz="4" w:space="0" w:color="000000"/>
              <w:right w:val="single" w:sz="4" w:space="0" w:color="000000"/>
            </w:tcBorders>
            <w:vAlign w:val="center"/>
          </w:tcPr>
          <w:p w14:paraId="714C0F4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ОПК-1</w:t>
            </w:r>
          </w:p>
        </w:tc>
        <w:tc>
          <w:tcPr>
            <w:tcW w:w="995" w:type="dxa"/>
            <w:tcBorders>
              <w:top w:val="single" w:sz="4" w:space="0" w:color="000000"/>
              <w:left w:val="single" w:sz="4" w:space="0" w:color="000000"/>
              <w:bottom w:val="single" w:sz="4" w:space="0" w:color="000000"/>
              <w:right w:val="single" w:sz="4" w:space="0" w:color="000000"/>
            </w:tcBorders>
            <w:vAlign w:val="center"/>
          </w:tcPr>
          <w:p w14:paraId="0DF2D23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ОПК-2</w:t>
            </w:r>
          </w:p>
        </w:tc>
      </w:tr>
      <w:tr w:rsidR="006855B7" w14:paraId="148D4E35"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74700654" w14:textId="77777777" w:rsidR="006855B7" w:rsidRDefault="00B020D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997" w:type="dxa"/>
            <w:tcBorders>
              <w:top w:val="single" w:sz="4" w:space="0" w:color="000000"/>
              <w:left w:val="single" w:sz="4" w:space="0" w:color="000000"/>
              <w:bottom w:val="single" w:sz="4" w:space="0" w:color="000000"/>
              <w:right w:val="single" w:sz="4" w:space="0" w:color="000000"/>
            </w:tcBorders>
            <w:vAlign w:val="center"/>
          </w:tcPr>
          <w:p w14:paraId="08AFB65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5" w:type="dxa"/>
            <w:tcBorders>
              <w:top w:val="single" w:sz="4" w:space="0" w:color="000000"/>
              <w:left w:val="single" w:sz="4" w:space="0" w:color="000000"/>
              <w:bottom w:val="single" w:sz="4" w:space="0" w:color="000000"/>
              <w:right w:val="single" w:sz="4" w:space="0" w:color="000000"/>
            </w:tcBorders>
          </w:tcPr>
          <w:p w14:paraId="57F2B16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3</w:t>
            </w:r>
          </w:p>
        </w:tc>
      </w:tr>
      <w:tr w:rsidR="006855B7" w14:paraId="2140E378"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0BFE1628"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 </w:t>
            </w:r>
            <w:r>
              <w:rPr>
                <w:rFonts w:ascii="Times New Roman" w:eastAsia="Times New Roman" w:hAnsi="Times New Roman" w:cs="Times New Roman"/>
                <w:sz w:val="24"/>
                <w:szCs w:val="24"/>
              </w:rPr>
              <w:t>Введение в зоологию</w:t>
            </w:r>
          </w:p>
        </w:tc>
        <w:tc>
          <w:tcPr>
            <w:tcW w:w="997" w:type="dxa"/>
            <w:tcBorders>
              <w:top w:val="single" w:sz="4" w:space="0" w:color="000000"/>
              <w:left w:val="single" w:sz="4" w:space="0" w:color="000000"/>
              <w:bottom w:val="single" w:sz="4" w:space="0" w:color="000000"/>
              <w:right w:val="single" w:sz="4" w:space="0" w:color="000000"/>
            </w:tcBorders>
            <w:vAlign w:val="center"/>
          </w:tcPr>
          <w:p w14:paraId="2DA4BA4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238ADCAF"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570EAD9A" w14:textId="77777777">
        <w:trPr>
          <w:trHeight w:val="64"/>
        </w:trPr>
        <w:tc>
          <w:tcPr>
            <w:tcW w:w="7504" w:type="dxa"/>
            <w:tcBorders>
              <w:top w:val="single" w:sz="4" w:space="0" w:color="000000"/>
              <w:left w:val="single" w:sz="4" w:space="0" w:color="000000"/>
              <w:bottom w:val="single" w:sz="4" w:space="0" w:color="000000"/>
              <w:right w:val="single" w:sz="4" w:space="0" w:color="000000"/>
            </w:tcBorders>
            <w:vAlign w:val="center"/>
          </w:tcPr>
          <w:p w14:paraId="5163276B"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1.1. </w:t>
            </w:r>
            <w:r>
              <w:rPr>
                <w:rFonts w:ascii="Times New Roman" w:eastAsia="Times New Roman" w:hAnsi="Times New Roman" w:cs="Times New Roman"/>
                <w:sz w:val="24"/>
                <w:szCs w:val="24"/>
              </w:rPr>
              <w:t>Подцарство Одноклеточные, или Простейшие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63EC0FE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722A2D09"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5884A3E7"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6926C62F"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1.2. </w:t>
            </w:r>
            <w:r>
              <w:rPr>
                <w:rFonts w:ascii="Times New Roman" w:eastAsia="Times New Roman" w:hAnsi="Times New Roman" w:cs="Times New Roman"/>
                <w:sz w:val="24"/>
                <w:szCs w:val="24"/>
              </w:rPr>
              <w:t>Подцарство Многоклеточные. Типы Губки и Кишечнополостные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0F8DDFBB"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0CCB690"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2E7EDB41"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7390BCD7"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1.3. </w:t>
            </w:r>
            <w:r>
              <w:rPr>
                <w:rFonts w:ascii="Times New Roman" w:eastAsia="Times New Roman" w:hAnsi="Times New Roman" w:cs="Times New Roman"/>
                <w:sz w:val="24"/>
                <w:szCs w:val="24"/>
              </w:rPr>
              <w:t>Типы Плоские и Круглые черви</w:t>
            </w:r>
          </w:p>
        </w:tc>
        <w:tc>
          <w:tcPr>
            <w:tcW w:w="997" w:type="dxa"/>
            <w:tcBorders>
              <w:top w:val="single" w:sz="4" w:space="0" w:color="000000"/>
              <w:left w:val="single" w:sz="4" w:space="0" w:color="000000"/>
              <w:bottom w:val="single" w:sz="4" w:space="0" w:color="000000"/>
              <w:right w:val="single" w:sz="4" w:space="0" w:color="000000"/>
            </w:tcBorders>
            <w:vAlign w:val="center"/>
          </w:tcPr>
          <w:p w14:paraId="12A981D7"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BE6C0CB"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1E0BE4AE"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53AE063B" w14:textId="77777777" w:rsidR="006855B7" w:rsidRDefault="00B020D8">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Тема 1.4. </w:t>
            </w:r>
            <w:r>
              <w:rPr>
                <w:rFonts w:ascii="Times New Roman" w:eastAsia="Times New Roman" w:hAnsi="Times New Roman" w:cs="Times New Roman"/>
                <w:sz w:val="24"/>
                <w:szCs w:val="24"/>
              </w:rPr>
              <w:t>Типы Кольчатые черви и Моллюски</w:t>
            </w:r>
          </w:p>
        </w:tc>
        <w:tc>
          <w:tcPr>
            <w:tcW w:w="997" w:type="dxa"/>
            <w:tcBorders>
              <w:top w:val="single" w:sz="4" w:space="0" w:color="000000"/>
              <w:left w:val="single" w:sz="4" w:space="0" w:color="000000"/>
              <w:bottom w:val="single" w:sz="4" w:space="0" w:color="000000"/>
              <w:right w:val="single" w:sz="4" w:space="0" w:color="000000"/>
            </w:tcBorders>
            <w:vAlign w:val="center"/>
          </w:tcPr>
          <w:p w14:paraId="5631F96C"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63A84F7"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2EC2ABFD"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9509EBC"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 xml:space="preserve">Тема 1.5. </w:t>
            </w:r>
            <w:r>
              <w:rPr>
                <w:rFonts w:ascii="Times New Roman" w:eastAsia="Times New Roman" w:hAnsi="Times New Roman" w:cs="Times New Roman"/>
                <w:sz w:val="24"/>
                <w:szCs w:val="24"/>
              </w:rPr>
              <w:t>Тип Членистоногие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34E65CA0"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47C4729"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1A97A7B2"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7D4CD64F"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1.6.</w:t>
            </w:r>
            <w:r>
              <w:rPr>
                <w:rFonts w:ascii="Times New Roman" w:eastAsia="Times New Roman" w:hAnsi="Times New Roman" w:cs="Times New Roman"/>
                <w:sz w:val="24"/>
                <w:szCs w:val="24"/>
              </w:rPr>
              <w:t xml:space="preserve"> Тип Иглокожие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07C686E5"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631ABC6"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4F0DE5EC"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7090632"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2.1.</w:t>
            </w:r>
            <w:r>
              <w:rPr>
                <w:rFonts w:ascii="Times New Roman" w:eastAsia="Times New Roman" w:hAnsi="Times New Roman" w:cs="Times New Roman"/>
                <w:sz w:val="24"/>
                <w:szCs w:val="24"/>
              </w:rPr>
              <w:t xml:space="preserve"> Подтипы Бесчерепные и Личиночнохордовые</w:t>
            </w:r>
          </w:p>
        </w:tc>
        <w:tc>
          <w:tcPr>
            <w:tcW w:w="997" w:type="dxa"/>
            <w:tcBorders>
              <w:top w:val="single" w:sz="4" w:space="0" w:color="000000"/>
              <w:left w:val="single" w:sz="4" w:space="0" w:color="000000"/>
              <w:bottom w:val="single" w:sz="4" w:space="0" w:color="000000"/>
              <w:right w:val="single" w:sz="4" w:space="0" w:color="000000"/>
            </w:tcBorders>
            <w:vAlign w:val="center"/>
          </w:tcPr>
          <w:p w14:paraId="403F7E49"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EDC935B"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74139E6E" w14:textId="77777777">
        <w:trPr>
          <w:trHeight w:val="279"/>
        </w:trPr>
        <w:tc>
          <w:tcPr>
            <w:tcW w:w="7504" w:type="dxa"/>
            <w:tcBorders>
              <w:top w:val="single" w:sz="4" w:space="0" w:color="000000"/>
              <w:left w:val="single" w:sz="4" w:space="0" w:color="000000"/>
              <w:bottom w:val="single" w:sz="4" w:space="0" w:color="000000"/>
              <w:right w:val="single" w:sz="4" w:space="0" w:color="000000"/>
            </w:tcBorders>
            <w:vAlign w:val="center"/>
          </w:tcPr>
          <w:p w14:paraId="633A5CBC"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2.2.</w:t>
            </w:r>
            <w:r>
              <w:rPr>
                <w:rFonts w:ascii="Times New Roman" w:eastAsia="Times New Roman" w:hAnsi="Times New Roman" w:cs="Times New Roman"/>
                <w:sz w:val="24"/>
                <w:szCs w:val="24"/>
              </w:rPr>
              <w:t xml:space="preserve"> Подтип Позвоночные. Надклассы Бесчелюстные и Рыбы</w:t>
            </w:r>
          </w:p>
        </w:tc>
        <w:tc>
          <w:tcPr>
            <w:tcW w:w="997" w:type="dxa"/>
            <w:tcBorders>
              <w:top w:val="single" w:sz="4" w:space="0" w:color="000000"/>
              <w:left w:val="single" w:sz="4" w:space="0" w:color="000000"/>
              <w:bottom w:val="single" w:sz="4" w:space="0" w:color="000000"/>
              <w:right w:val="single" w:sz="4" w:space="0" w:color="000000"/>
            </w:tcBorders>
            <w:vAlign w:val="center"/>
          </w:tcPr>
          <w:p w14:paraId="5104758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331CD491"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7319CE81"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2FB1E769"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2.3.</w:t>
            </w:r>
            <w:r>
              <w:rPr>
                <w:rFonts w:ascii="Times New Roman" w:eastAsia="Times New Roman" w:hAnsi="Times New Roman" w:cs="Times New Roman"/>
                <w:sz w:val="24"/>
                <w:szCs w:val="24"/>
              </w:rPr>
              <w:t xml:space="preserve"> Классы Амфибии и Рептилии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57076DF3"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5311F611"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553D8D67"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40140D05"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2.4.</w:t>
            </w:r>
            <w:r>
              <w:rPr>
                <w:rFonts w:ascii="Times New Roman" w:eastAsia="Times New Roman" w:hAnsi="Times New Roman" w:cs="Times New Roman"/>
                <w:sz w:val="24"/>
                <w:szCs w:val="24"/>
              </w:rPr>
              <w:t xml:space="preserve"> Класс Птицы</w:t>
            </w:r>
          </w:p>
        </w:tc>
        <w:tc>
          <w:tcPr>
            <w:tcW w:w="997" w:type="dxa"/>
            <w:tcBorders>
              <w:top w:val="single" w:sz="4" w:space="0" w:color="000000"/>
              <w:left w:val="single" w:sz="4" w:space="0" w:color="000000"/>
              <w:bottom w:val="single" w:sz="4" w:space="0" w:color="000000"/>
              <w:right w:val="single" w:sz="4" w:space="0" w:color="000000"/>
            </w:tcBorders>
            <w:vAlign w:val="center"/>
          </w:tcPr>
          <w:p w14:paraId="5C4450DB"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43DECBCF"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r w:rsidR="006855B7" w14:paraId="78FD96F1"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5669404"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2.5.</w:t>
            </w:r>
            <w:r>
              <w:rPr>
                <w:rFonts w:ascii="Times New Roman" w:eastAsia="Times New Roman" w:hAnsi="Times New Roman" w:cs="Times New Roman"/>
                <w:sz w:val="24"/>
                <w:szCs w:val="24"/>
              </w:rPr>
              <w:t xml:space="preserve"> Класс Млекопитающие</w:t>
            </w:r>
          </w:p>
        </w:tc>
        <w:tc>
          <w:tcPr>
            <w:tcW w:w="997" w:type="dxa"/>
            <w:tcBorders>
              <w:top w:val="single" w:sz="4" w:space="0" w:color="000000"/>
              <w:left w:val="single" w:sz="4" w:space="0" w:color="000000"/>
              <w:bottom w:val="single" w:sz="4" w:space="0" w:color="000000"/>
              <w:right w:val="single" w:sz="4" w:space="0" w:color="000000"/>
            </w:tcBorders>
            <w:vAlign w:val="center"/>
          </w:tcPr>
          <w:p w14:paraId="3B493100"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01E994C9" w14:textId="77777777" w:rsidR="006855B7" w:rsidRDefault="00B020D8">
            <w:pPr>
              <w:widowControl w:val="0"/>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6855B7" w14:paraId="3AC5B7EC" w14:textId="77777777">
        <w:tc>
          <w:tcPr>
            <w:tcW w:w="7504" w:type="dxa"/>
            <w:tcBorders>
              <w:top w:val="single" w:sz="4" w:space="0" w:color="000000"/>
              <w:left w:val="single" w:sz="4" w:space="0" w:color="000000"/>
              <w:bottom w:val="single" w:sz="4" w:space="0" w:color="000000"/>
              <w:right w:val="single" w:sz="4" w:space="0" w:color="000000"/>
            </w:tcBorders>
            <w:vAlign w:val="center"/>
          </w:tcPr>
          <w:p w14:paraId="33949709" w14:textId="77777777" w:rsidR="006855B7" w:rsidRDefault="00B020D8">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3.1.</w:t>
            </w:r>
            <w:r>
              <w:rPr>
                <w:rFonts w:ascii="Times New Roman" w:eastAsia="Times New Roman" w:hAnsi="Times New Roman" w:cs="Times New Roman"/>
                <w:sz w:val="24"/>
                <w:szCs w:val="24"/>
              </w:rPr>
              <w:t xml:space="preserve"> Основы зоогеографии</w:t>
            </w:r>
          </w:p>
        </w:tc>
        <w:tc>
          <w:tcPr>
            <w:tcW w:w="997" w:type="dxa"/>
            <w:tcBorders>
              <w:top w:val="single" w:sz="4" w:space="0" w:color="000000"/>
              <w:left w:val="single" w:sz="4" w:space="0" w:color="000000"/>
              <w:bottom w:val="single" w:sz="4" w:space="0" w:color="000000"/>
              <w:right w:val="single" w:sz="4" w:space="0" w:color="000000"/>
            </w:tcBorders>
            <w:vAlign w:val="center"/>
          </w:tcPr>
          <w:p w14:paraId="66730C02"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5" w:type="dxa"/>
            <w:tcBorders>
              <w:top w:val="single" w:sz="4" w:space="0" w:color="000000"/>
              <w:left w:val="single" w:sz="4" w:space="0" w:color="000000"/>
              <w:bottom w:val="single" w:sz="4" w:space="0" w:color="000000"/>
              <w:right w:val="single" w:sz="4" w:space="0" w:color="000000"/>
            </w:tcBorders>
            <w:vAlign w:val="center"/>
          </w:tcPr>
          <w:p w14:paraId="66A09D76" w14:textId="77777777" w:rsidR="006855B7" w:rsidRDefault="00B020D8">
            <w:pPr>
              <w:widowControl w:val="0"/>
              <w:spacing w:after="0" w:line="240" w:lineRule="auto"/>
              <w:jc w:val="center"/>
              <w:rPr>
                <w:rFonts w:ascii="Times New Roman" w:hAnsi="Times New Roman"/>
                <w:bCs/>
                <w:sz w:val="24"/>
                <w:szCs w:val="24"/>
              </w:rPr>
            </w:pPr>
            <w:r>
              <w:rPr>
                <w:rFonts w:ascii="Times New Roman" w:hAnsi="Times New Roman"/>
                <w:bCs/>
                <w:sz w:val="24"/>
                <w:szCs w:val="24"/>
              </w:rPr>
              <w:t>+</w:t>
            </w:r>
          </w:p>
        </w:tc>
      </w:tr>
    </w:tbl>
    <w:p w14:paraId="4E2D9C78" w14:textId="77777777" w:rsidR="006855B7" w:rsidRDefault="006855B7">
      <w:pPr>
        <w:spacing w:after="0" w:line="240" w:lineRule="auto"/>
        <w:rPr>
          <w:rFonts w:ascii="Times New Roman" w:eastAsia="Calibri" w:hAnsi="Times New Roman" w:cs="Times New Roman"/>
          <w:b/>
          <w:iCs/>
          <w:sz w:val="28"/>
          <w:szCs w:val="28"/>
          <w:lang w:eastAsia="en-US"/>
        </w:rPr>
      </w:pPr>
    </w:p>
    <w:p w14:paraId="46D8893A" w14:textId="77777777" w:rsidR="006855B7" w:rsidRDefault="00B020D8">
      <w:pPr>
        <w:spacing w:after="0" w:line="240" w:lineRule="auto"/>
        <w:ind w:firstLine="709"/>
        <w:jc w:val="center"/>
        <w:rPr>
          <w:rFonts w:ascii="Times New Roman" w:eastAsia="Calibri" w:hAnsi="Times New Roman" w:cs="Times New Roman"/>
          <w:b/>
          <w:iCs/>
          <w:sz w:val="28"/>
          <w:szCs w:val="28"/>
          <w:lang w:eastAsia="en-US"/>
        </w:rPr>
      </w:pPr>
      <w:r>
        <w:rPr>
          <w:rFonts w:ascii="Times New Roman" w:eastAsia="Calibri" w:hAnsi="Times New Roman" w:cs="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 для промежуточной аттестации</w:t>
      </w:r>
    </w:p>
    <w:p w14:paraId="7C15438B" w14:textId="77777777" w:rsidR="006855B7" w:rsidRDefault="006855B7">
      <w:pPr>
        <w:spacing w:after="0" w:line="240" w:lineRule="auto"/>
        <w:ind w:firstLine="708"/>
        <w:jc w:val="both"/>
        <w:rPr>
          <w:rFonts w:ascii="Times New Roman" w:hAnsi="Times New Roman" w:cs="Times New Roman"/>
          <w:sz w:val="28"/>
          <w:szCs w:val="28"/>
        </w:rPr>
      </w:pPr>
    </w:p>
    <w:p w14:paraId="56CD24A7" w14:textId="77777777" w:rsidR="006855B7" w:rsidRDefault="00B020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вопросов к зачету</w:t>
      </w:r>
    </w:p>
    <w:p w14:paraId="17040FEF" w14:textId="77777777" w:rsidR="006855B7" w:rsidRDefault="006855B7">
      <w:pPr>
        <w:spacing w:after="0" w:line="240" w:lineRule="auto"/>
        <w:jc w:val="center"/>
        <w:rPr>
          <w:rFonts w:ascii="Times New Roman" w:hAnsi="Times New Roman" w:cs="Times New Roman"/>
          <w:sz w:val="28"/>
          <w:szCs w:val="28"/>
        </w:rPr>
      </w:pPr>
    </w:p>
    <w:p w14:paraId="11E40191"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Дайте понятие, предмет, цель зоологии.</w:t>
      </w:r>
    </w:p>
    <w:p w14:paraId="731CE4ED" w14:textId="77777777" w:rsidR="006855B7" w:rsidRDefault="00B020D8">
      <w:pPr>
        <w:numPr>
          <w:ilvl w:val="0"/>
          <w:numId w:val="3"/>
        </w:numPr>
        <w:spacing w:after="0" w:line="240" w:lineRule="auto"/>
        <w:ind w:left="0" w:firstLine="709"/>
        <w:jc w:val="both"/>
        <w:rPr>
          <w:rFonts w:ascii="Times New Roman" w:hAnsi="Times New Roman" w:cs="Times New Roman"/>
          <w:spacing w:val="-1"/>
          <w:sz w:val="28"/>
          <w:szCs w:val="28"/>
        </w:rPr>
      </w:pPr>
      <w:r>
        <w:rPr>
          <w:rFonts w:ascii="Times New Roman" w:hAnsi="Times New Roman" w:cs="Times New Roman"/>
          <w:sz w:val="28"/>
          <w:szCs w:val="28"/>
        </w:rPr>
        <w:t>Опишите историю и становление зоологии как науки, основные открытия</w:t>
      </w:r>
      <w:r>
        <w:rPr>
          <w:rFonts w:ascii="Times New Roman" w:hAnsi="Times New Roman" w:cs="Times New Roman"/>
          <w:spacing w:val="-1"/>
          <w:sz w:val="28"/>
          <w:szCs w:val="28"/>
        </w:rPr>
        <w:t>.</w:t>
      </w:r>
    </w:p>
    <w:p w14:paraId="36873C5A"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Классифицируйте зоологическую науку.</w:t>
      </w:r>
    </w:p>
    <w:p w14:paraId="7D232408" w14:textId="77777777" w:rsidR="006855B7" w:rsidRDefault="00B020D8">
      <w:pPr>
        <w:numPr>
          <w:ilvl w:val="0"/>
          <w:numId w:val="3"/>
        </w:numPr>
        <w:spacing w:after="0" w:line="240" w:lineRule="auto"/>
        <w:ind w:left="0" w:firstLine="709"/>
        <w:jc w:val="both"/>
        <w:rPr>
          <w:rFonts w:ascii="Times New Roman" w:hAnsi="Times New Roman" w:cs="Times New Roman"/>
          <w:spacing w:val="-4"/>
          <w:sz w:val="28"/>
          <w:szCs w:val="28"/>
        </w:rPr>
      </w:pPr>
      <w:r>
        <w:rPr>
          <w:rFonts w:ascii="Times New Roman" w:hAnsi="Times New Roman" w:cs="Times New Roman"/>
          <w:sz w:val="28"/>
          <w:szCs w:val="28"/>
        </w:rPr>
        <w:t>Назовите методы исследования зоологических наук</w:t>
      </w:r>
      <w:r>
        <w:rPr>
          <w:rFonts w:ascii="Times New Roman" w:hAnsi="Times New Roman" w:cs="Times New Roman"/>
          <w:spacing w:val="-4"/>
          <w:sz w:val="28"/>
          <w:szCs w:val="28"/>
        </w:rPr>
        <w:t>.</w:t>
      </w:r>
    </w:p>
    <w:p w14:paraId="482A30D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Охарактеризуйте клетку, как основную форму организации</w:t>
      </w:r>
      <w:r>
        <w:rPr>
          <w:rFonts w:ascii="Times New Roman" w:hAnsi="Times New Roman" w:cs="Times New Roman"/>
          <w:sz w:val="28"/>
          <w:szCs w:val="28"/>
        </w:rPr>
        <w:t>.</w:t>
      </w:r>
    </w:p>
    <w:p w14:paraId="15A1156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систематику живых организмов.</w:t>
      </w:r>
    </w:p>
    <w:p w14:paraId="5FBEF41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роль русских ученых в изучении животного мира.</w:t>
      </w:r>
    </w:p>
    <w:p w14:paraId="3BA646B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простейших.</w:t>
      </w:r>
    </w:p>
    <w:p w14:paraId="74F3645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простейших.</w:t>
      </w:r>
    </w:p>
    <w:p w14:paraId="385E697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паразитических простейших в природе и жизни человека.</w:t>
      </w:r>
    </w:p>
    <w:p w14:paraId="190051F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значение простейших в биологической очистке воды и в пищевых цепях водоемов.</w:t>
      </w:r>
    </w:p>
    <w:p w14:paraId="3C5668B9"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инфузорий рубца жвачных животных.</w:t>
      </w:r>
    </w:p>
    <w:p w14:paraId="59FC46D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Общая характеристика.</w:t>
      </w:r>
    </w:p>
    <w:p w14:paraId="3E358FF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Кишечнополостные.</w:t>
      </w:r>
    </w:p>
    <w:p w14:paraId="27E036D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Плоские черви.</w:t>
      </w:r>
    </w:p>
    <w:p w14:paraId="5FA3CC1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Сосальщики – паразиты человека и животных.</w:t>
      </w:r>
    </w:p>
    <w:p w14:paraId="29D951D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Ленточные черви – паразиты животных и человека.</w:t>
      </w:r>
    </w:p>
    <w:p w14:paraId="11267E6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Круглые черви.</w:t>
      </w:r>
    </w:p>
    <w:p w14:paraId="0CCB02B8"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Охарактеризуйте Класс Нематоды – паразиты человека и животных.</w:t>
      </w:r>
    </w:p>
    <w:p w14:paraId="6333F82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Нематоды – паразиты растений.</w:t>
      </w:r>
    </w:p>
    <w:p w14:paraId="5BC3C98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свободноживущих почвенных нематод и их значение в почвообразовательных процессах.</w:t>
      </w:r>
    </w:p>
    <w:p w14:paraId="0118412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кольчатых червей. Общая характеристика.</w:t>
      </w:r>
    </w:p>
    <w:p w14:paraId="1A89271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моллюсков. Общая характеристика. Классификация моллюсков.</w:t>
      </w:r>
    </w:p>
    <w:p w14:paraId="1AADDC6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членистоногих. Общая характеристика.</w:t>
      </w:r>
    </w:p>
    <w:p w14:paraId="1AEE079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Ракообразные. Характеристика основных отрядов ракообразных.</w:t>
      </w:r>
    </w:p>
    <w:p w14:paraId="38A71B9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Паукообразные. Характеристика основных отрядов паукообразных</w:t>
      </w:r>
      <w:r>
        <w:rPr>
          <w:rFonts w:ascii="Times New Roman" w:hAnsi="Times New Roman" w:cs="Times New Roman"/>
          <w:spacing w:val="-1"/>
          <w:sz w:val="28"/>
          <w:szCs w:val="28"/>
        </w:rPr>
        <w:t>.</w:t>
      </w:r>
    </w:p>
    <w:p w14:paraId="7DD95FBA"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Класс Насекомые. Характеристика основных отрядов насекомых.</w:t>
      </w:r>
    </w:p>
    <w:p w14:paraId="173A673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Губки. Характеристика губок как наиболее примитивных многоклеточных животных.</w:t>
      </w:r>
    </w:p>
    <w:p w14:paraId="3695B01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Тип Иглокожие (Echinodermata). Понятие о вторичноротых.</w:t>
      </w:r>
    </w:p>
    <w:p w14:paraId="27926FA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Бесчерепные (</w:t>
      </w:r>
      <w:r>
        <w:rPr>
          <w:rFonts w:ascii="Times New Roman" w:hAnsi="Times New Roman" w:cs="Times New Roman"/>
          <w:sz w:val="28"/>
          <w:szCs w:val="28"/>
          <w:lang w:val="en-US"/>
        </w:rPr>
        <w:t>Acrania</w:t>
      </w:r>
      <w:r>
        <w:rPr>
          <w:rFonts w:ascii="Times New Roman" w:hAnsi="Times New Roman" w:cs="Times New Roman"/>
          <w:sz w:val="28"/>
          <w:szCs w:val="28"/>
        </w:rPr>
        <w:t>). Краткая характеристика строения и жизнедеятельности (на примере ланцетника).</w:t>
      </w:r>
    </w:p>
    <w:p w14:paraId="37D1293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насекомых – паразитов животных и человека.</w:t>
      </w:r>
    </w:p>
    <w:p w14:paraId="6E26DF8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общую характеристику типа Хордовые.</w:t>
      </w:r>
    </w:p>
    <w:p w14:paraId="6459E88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Классифицируйте хордовых животных.</w:t>
      </w:r>
    </w:p>
    <w:p w14:paraId="683A5C9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Общая характеристика.</w:t>
      </w:r>
    </w:p>
    <w:p w14:paraId="21FE9C4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Костные рыбы. Общая характеристика.</w:t>
      </w:r>
    </w:p>
    <w:p w14:paraId="3FBEACC2"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семейств рыб, имеющих важное хозяйственное значение.</w:t>
      </w:r>
    </w:p>
    <w:p w14:paraId="10F65B3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Земноводные (Амфибии). Общая характеристика.</w:t>
      </w:r>
    </w:p>
    <w:p w14:paraId="5615B3B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Земноводные. Класс Пресмыкающиеся (Рептилии). Общая характеристика.</w:t>
      </w:r>
    </w:p>
    <w:p w14:paraId="199CDE9C"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Млекопитающие. Общая характеристика.</w:t>
      </w:r>
    </w:p>
    <w:p w14:paraId="3214B9B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особенности организации млекопитающих как наиболее высокоорганизованных позвоночных животных</w:t>
      </w:r>
      <w:r>
        <w:rPr>
          <w:rFonts w:ascii="Times New Roman" w:hAnsi="Times New Roman" w:cs="Times New Roman"/>
          <w:spacing w:val="-1"/>
          <w:sz w:val="28"/>
          <w:szCs w:val="28"/>
        </w:rPr>
        <w:t>.</w:t>
      </w:r>
    </w:p>
    <w:p w14:paraId="6024D64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многообразие млекопитающих в связи с условиями жизни.</w:t>
      </w:r>
    </w:p>
    <w:p w14:paraId="003C475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систематику Млекопитающих.</w:t>
      </w:r>
    </w:p>
    <w:p w14:paraId="238AAD2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Охарактеризуйте современные представления о происхождении и эволюции млекопитающих </w:t>
      </w:r>
    </w:p>
    <w:p w14:paraId="1A20858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хозяйственно-промысловые млекопитающие.</w:t>
      </w:r>
    </w:p>
    <w:p w14:paraId="6CAEAF21"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Подтип Позвоночные. Класс Птицы. Общая характеристика.</w:t>
      </w:r>
    </w:p>
    <w:p w14:paraId="04817C34"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Охарактеризуйте Класс Птицы (</w:t>
      </w:r>
      <w:r>
        <w:rPr>
          <w:rFonts w:ascii="Times New Roman" w:hAnsi="Times New Roman" w:cs="Times New Roman"/>
          <w:sz w:val="28"/>
          <w:szCs w:val="28"/>
          <w:lang w:val="en-US"/>
        </w:rPr>
        <w:t>Aves</w:t>
      </w:r>
      <w:r>
        <w:rPr>
          <w:rFonts w:ascii="Times New Roman" w:hAnsi="Times New Roman" w:cs="Times New Roman"/>
          <w:sz w:val="28"/>
          <w:szCs w:val="28"/>
        </w:rPr>
        <w:t>). Характеристика строения и жизнедеятельности в связи со способностью к полету.</w:t>
      </w:r>
    </w:p>
    <w:p w14:paraId="76868A1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характеристику основных отрядов килегрудых птиц.</w:t>
      </w:r>
    </w:p>
    <w:p w14:paraId="226B8A57"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роль птиц в пищевых цепях биоценозов. Домашние птицы и их происхождение.</w:t>
      </w:r>
    </w:p>
    <w:p w14:paraId="12A6EF4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основы охраны животного мира.</w:t>
      </w:r>
    </w:p>
    <w:p w14:paraId="2935DE5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об экологических факторах среды.</w:t>
      </w:r>
    </w:p>
    <w:p w14:paraId="12A08DC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абиотические, биотические и антропогенные факторы.</w:t>
      </w:r>
    </w:p>
    <w:p w14:paraId="346AAACF"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комплексное влияние экологических факторов.</w:t>
      </w:r>
    </w:p>
    <w:p w14:paraId="7B27998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популяциях. Типы популяций.</w:t>
      </w:r>
    </w:p>
    <w:p w14:paraId="393A5B3D"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структуру популяций (демографическая, территориальная, иерархическая).</w:t>
      </w:r>
    </w:p>
    <w:p w14:paraId="0ECB02D0"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Дайте понятие о биоценозах, биогеоценозах и агроценозах.</w:t>
      </w:r>
    </w:p>
    <w:p w14:paraId="1D379C43"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экологические закономерности структуры биогеоценозов.</w:t>
      </w:r>
    </w:p>
    <w:p w14:paraId="797280BE"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динамику биогеоценозов и антропогенное влияние на них.</w:t>
      </w:r>
    </w:p>
    <w:p w14:paraId="38C1E106"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Охарактеризуйте трофические цепи и сети животных.</w:t>
      </w:r>
    </w:p>
    <w:p w14:paraId="00E28185"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Раскройте понятие фауна, зоогеографическая область, ареал.</w:t>
      </w:r>
    </w:p>
    <w:p w14:paraId="0C8F72BB" w14:textId="77777777" w:rsidR="006855B7" w:rsidRDefault="00B020D8">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главные зоогеографические области суши, характеристика их фаун.</w:t>
      </w:r>
    </w:p>
    <w:p w14:paraId="7631383D" w14:textId="77777777" w:rsidR="006855B7" w:rsidRDefault="006855B7">
      <w:pPr>
        <w:spacing w:after="0" w:line="240" w:lineRule="auto"/>
        <w:ind w:left="709"/>
        <w:jc w:val="both"/>
        <w:rPr>
          <w:rFonts w:ascii="Times New Roman" w:hAnsi="Times New Roman" w:cs="Times New Roman"/>
          <w:sz w:val="28"/>
          <w:szCs w:val="28"/>
        </w:rPr>
      </w:pPr>
    </w:p>
    <w:p w14:paraId="59476C5D" w14:textId="77777777" w:rsidR="006855B7" w:rsidRDefault="00B020D8">
      <w:pPr>
        <w:pStyle w:val="af5"/>
        <w:spacing w:line="240" w:lineRule="auto"/>
        <w:ind w:firstLine="0"/>
        <w:jc w:val="center"/>
        <w:rPr>
          <w:rFonts w:eastAsia="Calibri"/>
          <w:sz w:val="28"/>
          <w:szCs w:val="28"/>
          <w:lang w:eastAsia="en-US"/>
        </w:rPr>
      </w:pPr>
      <w:r>
        <w:rPr>
          <w:rFonts w:eastAsia="Calibri"/>
          <w:iCs/>
          <w:sz w:val="28"/>
          <w:szCs w:val="28"/>
          <w:lang w:eastAsia="en-US"/>
        </w:rPr>
        <w:t xml:space="preserve">Перечень практических заданий, выносимые на </w:t>
      </w:r>
      <w:r>
        <w:rPr>
          <w:rFonts w:eastAsia="Calibri"/>
          <w:sz w:val="28"/>
          <w:szCs w:val="28"/>
          <w:lang w:eastAsia="en-US"/>
        </w:rPr>
        <w:t>экзамен</w:t>
      </w:r>
      <w:r>
        <w:rPr>
          <w:rFonts w:eastAsia="Calibri"/>
          <w:iCs/>
          <w:sz w:val="28"/>
          <w:szCs w:val="28"/>
          <w:lang w:eastAsia="en-US"/>
        </w:rPr>
        <w:t xml:space="preserve"> при проведении </w:t>
      </w:r>
      <w:r>
        <w:rPr>
          <w:rFonts w:eastAsia="Calibri"/>
          <w:sz w:val="28"/>
          <w:szCs w:val="28"/>
          <w:lang w:eastAsia="en-US"/>
        </w:rPr>
        <w:t>промежуточной аттестации.</w:t>
      </w:r>
    </w:p>
    <w:p w14:paraId="2415191C" w14:textId="77777777" w:rsidR="006855B7" w:rsidRDefault="006855B7">
      <w:pPr>
        <w:pStyle w:val="af5"/>
        <w:spacing w:line="240" w:lineRule="auto"/>
        <w:ind w:firstLine="0"/>
        <w:jc w:val="center"/>
        <w:rPr>
          <w:sz w:val="28"/>
          <w:szCs w:val="28"/>
        </w:rPr>
      </w:pPr>
    </w:p>
    <w:p w14:paraId="5870FB2C" w14:textId="77777777" w:rsidR="006855B7" w:rsidRDefault="00B020D8">
      <w:pPr>
        <w:pStyle w:val="af5"/>
        <w:spacing w:line="240" w:lineRule="auto"/>
        <w:ind w:firstLine="709"/>
        <w:rPr>
          <w:sz w:val="28"/>
          <w:szCs w:val="28"/>
        </w:rPr>
      </w:pPr>
      <w:r>
        <w:rPr>
          <w:sz w:val="28"/>
          <w:szCs w:val="28"/>
        </w:rPr>
        <w:t>1. Иллюстрируйте строение губки.</w:t>
      </w:r>
    </w:p>
    <w:p w14:paraId="0160A313" w14:textId="77777777" w:rsidR="006855B7" w:rsidRDefault="00B020D8">
      <w:pPr>
        <w:pStyle w:val="af5"/>
        <w:spacing w:line="240" w:lineRule="auto"/>
        <w:ind w:firstLine="709"/>
        <w:rPr>
          <w:sz w:val="28"/>
          <w:szCs w:val="28"/>
        </w:rPr>
      </w:pPr>
      <w:r>
        <w:rPr>
          <w:sz w:val="28"/>
          <w:szCs w:val="28"/>
        </w:rPr>
        <w:t>2. Иллюстрируйте схему размножения круглых червей.</w:t>
      </w:r>
    </w:p>
    <w:p w14:paraId="735CCC71" w14:textId="77777777" w:rsidR="006855B7" w:rsidRDefault="00B020D8">
      <w:pPr>
        <w:pStyle w:val="af5"/>
        <w:spacing w:line="240" w:lineRule="auto"/>
        <w:ind w:firstLine="709"/>
        <w:rPr>
          <w:sz w:val="28"/>
          <w:szCs w:val="28"/>
        </w:rPr>
      </w:pPr>
      <w:r>
        <w:rPr>
          <w:sz w:val="28"/>
          <w:szCs w:val="28"/>
        </w:rPr>
        <w:t>3. Иллюстрируйте внешнее строение брюхоногого моллюска.</w:t>
      </w:r>
    </w:p>
    <w:p w14:paraId="4A1C0243" w14:textId="77777777" w:rsidR="006855B7" w:rsidRDefault="00B020D8">
      <w:pPr>
        <w:pStyle w:val="af5"/>
        <w:spacing w:line="240" w:lineRule="auto"/>
        <w:ind w:firstLine="709"/>
        <w:rPr>
          <w:sz w:val="28"/>
          <w:szCs w:val="28"/>
        </w:rPr>
      </w:pPr>
      <w:r>
        <w:rPr>
          <w:sz w:val="28"/>
          <w:szCs w:val="28"/>
        </w:rPr>
        <w:t>4. Иллюстрируйте внешнее строение морской звезды.</w:t>
      </w:r>
    </w:p>
    <w:p w14:paraId="2F8FA96B" w14:textId="77777777" w:rsidR="006855B7" w:rsidRDefault="00B020D8">
      <w:pPr>
        <w:pStyle w:val="af5"/>
        <w:spacing w:line="240" w:lineRule="auto"/>
        <w:ind w:firstLine="709"/>
        <w:rPr>
          <w:sz w:val="28"/>
          <w:szCs w:val="28"/>
        </w:rPr>
      </w:pPr>
      <w:r>
        <w:rPr>
          <w:sz w:val="28"/>
          <w:szCs w:val="28"/>
        </w:rPr>
        <w:t>5. Иллюстрируйте внешнее строение паука.</w:t>
      </w:r>
    </w:p>
    <w:p w14:paraId="356348FC" w14:textId="77777777" w:rsidR="006855B7" w:rsidRDefault="00B020D8">
      <w:pPr>
        <w:pStyle w:val="af5"/>
        <w:spacing w:line="240" w:lineRule="auto"/>
        <w:ind w:firstLine="709"/>
        <w:rPr>
          <w:sz w:val="28"/>
          <w:szCs w:val="28"/>
        </w:rPr>
      </w:pPr>
      <w:r>
        <w:rPr>
          <w:sz w:val="28"/>
          <w:szCs w:val="28"/>
        </w:rPr>
        <w:t>6. Иллюстрируйте внешнее строение речного рака.</w:t>
      </w:r>
    </w:p>
    <w:p w14:paraId="3CF3C097" w14:textId="77777777" w:rsidR="006855B7" w:rsidRDefault="00B020D8">
      <w:pPr>
        <w:pStyle w:val="af5"/>
        <w:spacing w:line="240" w:lineRule="auto"/>
        <w:ind w:firstLine="709"/>
        <w:rPr>
          <w:bCs/>
          <w:sz w:val="28"/>
          <w:szCs w:val="28"/>
        </w:rPr>
      </w:pPr>
      <w:r>
        <w:rPr>
          <w:sz w:val="28"/>
          <w:szCs w:val="28"/>
        </w:rPr>
        <w:t xml:space="preserve">7. </w:t>
      </w:r>
      <w:r>
        <w:rPr>
          <w:bCs/>
          <w:sz w:val="28"/>
          <w:szCs w:val="28"/>
        </w:rPr>
        <w:t>Иллюстрируйте внешнее строение хрящевой рыбы.</w:t>
      </w:r>
    </w:p>
    <w:p w14:paraId="6E3040E9" w14:textId="77777777" w:rsidR="006855B7" w:rsidRDefault="00B020D8">
      <w:pPr>
        <w:pStyle w:val="af5"/>
        <w:spacing w:line="240" w:lineRule="auto"/>
        <w:ind w:firstLine="709"/>
        <w:rPr>
          <w:bCs/>
          <w:sz w:val="28"/>
          <w:szCs w:val="28"/>
        </w:rPr>
      </w:pPr>
      <w:r>
        <w:rPr>
          <w:bCs/>
          <w:sz w:val="28"/>
          <w:szCs w:val="28"/>
        </w:rPr>
        <w:t>8. Иллюстрируйте внешнее строение костной рыбы.</w:t>
      </w:r>
    </w:p>
    <w:p w14:paraId="4C37259A" w14:textId="77777777" w:rsidR="006855B7" w:rsidRDefault="00B020D8">
      <w:pPr>
        <w:pStyle w:val="af5"/>
        <w:spacing w:line="240" w:lineRule="auto"/>
        <w:ind w:firstLine="709"/>
        <w:rPr>
          <w:sz w:val="28"/>
          <w:szCs w:val="28"/>
        </w:rPr>
      </w:pPr>
      <w:r>
        <w:rPr>
          <w:sz w:val="28"/>
          <w:szCs w:val="28"/>
        </w:rPr>
        <w:t>9. Иллюстрируйте размножение кольчатого червя.</w:t>
      </w:r>
    </w:p>
    <w:p w14:paraId="7AAA61A1" w14:textId="77777777" w:rsidR="006855B7" w:rsidRDefault="00B020D8">
      <w:pPr>
        <w:pStyle w:val="af5"/>
        <w:spacing w:line="240" w:lineRule="auto"/>
        <w:ind w:firstLine="709"/>
        <w:rPr>
          <w:sz w:val="28"/>
          <w:szCs w:val="28"/>
        </w:rPr>
      </w:pPr>
      <w:r>
        <w:rPr>
          <w:sz w:val="28"/>
          <w:szCs w:val="28"/>
        </w:rPr>
        <w:t>10. Иллюстрируйте внутреннее строение оплодотворённого яйца.</w:t>
      </w:r>
    </w:p>
    <w:p w14:paraId="757051C6" w14:textId="77777777" w:rsidR="006855B7" w:rsidRDefault="00B020D8">
      <w:pPr>
        <w:pStyle w:val="af5"/>
        <w:spacing w:line="240" w:lineRule="auto"/>
        <w:ind w:firstLine="709"/>
        <w:rPr>
          <w:sz w:val="28"/>
          <w:szCs w:val="28"/>
        </w:rPr>
      </w:pPr>
      <w:r>
        <w:rPr>
          <w:sz w:val="28"/>
          <w:szCs w:val="28"/>
        </w:rPr>
        <w:t>11. Иллюстрируйте внешнее строение амёбы.</w:t>
      </w:r>
    </w:p>
    <w:p w14:paraId="70FE1588" w14:textId="77777777" w:rsidR="006855B7" w:rsidRDefault="00B020D8">
      <w:pPr>
        <w:pStyle w:val="af5"/>
        <w:spacing w:line="240" w:lineRule="auto"/>
        <w:ind w:firstLine="709"/>
        <w:rPr>
          <w:sz w:val="28"/>
          <w:szCs w:val="28"/>
        </w:rPr>
      </w:pPr>
      <w:r>
        <w:rPr>
          <w:sz w:val="28"/>
          <w:szCs w:val="28"/>
        </w:rPr>
        <w:t>12. Иллюстрируйте внешнее строение ресничных.</w:t>
      </w:r>
    </w:p>
    <w:p w14:paraId="5E8D054E" w14:textId="77777777" w:rsidR="006855B7" w:rsidRDefault="00B020D8">
      <w:pPr>
        <w:pStyle w:val="af5"/>
        <w:spacing w:line="240" w:lineRule="auto"/>
        <w:ind w:firstLine="709"/>
        <w:rPr>
          <w:sz w:val="28"/>
          <w:szCs w:val="28"/>
        </w:rPr>
      </w:pPr>
      <w:r>
        <w:rPr>
          <w:sz w:val="28"/>
          <w:szCs w:val="28"/>
        </w:rPr>
        <w:t>13. Иллюстрируйте внешнее строение жгутиконосцев.</w:t>
      </w:r>
    </w:p>
    <w:p w14:paraId="631167C3" w14:textId="77777777" w:rsidR="006855B7" w:rsidRDefault="00B020D8">
      <w:pPr>
        <w:pStyle w:val="af5"/>
        <w:spacing w:line="240" w:lineRule="auto"/>
        <w:ind w:firstLine="709"/>
        <w:rPr>
          <w:sz w:val="28"/>
          <w:szCs w:val="28"/>
        </w:rPr>
      </w:pPr>
      <w:r>
        <w:rPr>
          <w:sz w:val="28"/>
          <w:szCs w:val="28"/>
        </w:rPr>
        <w:t>14. Иллюстрируйте внешнее строение молочно-белой планарии.</w:t>
      </w:r>
    </w:p>
    <w:p w14:paraId="2DC6894B" w14:textId="77777777" w:rsidR="006855B7" w:rsidRDefault="00B020D8">
      <w:pPr>
        <w:pStyle w:val="af5"/>
        <w:spacing w:line="240" w:lineRule="auto"/>
        <w:ind w:firstLine="709"/>
        <w:rPr>
          <w:sz w:val="28"/>
          <w:szCs w:val="28"/>
        </w:rPr>
      </w:pPr>
      <w:r>
        <w:rPr>
          <w:sz w:val="28"/>
          <w:szCs w:val="28"/>
        </w:rPr>
        <w:t>15. Иллюстрируйте схему размножения свиного цепня.</w:t>
      </w:r>
    </w:p>
    <w:p w14:paraId="348DD9D7" w14:textId="77777777" w:rsidR="006855B7" w:rsidRDefault="00B020D8">
      <w:pPr>
        <w:pStyle w:val="af5"/>
        <w:spacing w:line="240" w:lineRule="auto"/>
        <w:ind w:firstLine="709"/>
        <w:rPr>
          <w:sz w:val="28"/>
          <w:szCs w:val="28"/>
        </w:rPr>
      </w:pPr>
      <w:r>
        <w:rPr>
          <w:sz w:val="28"/>
          <w:szCs w:val="28"/>
        </w:rPr>
        <w:t>16. Иллюстрируйте внешнее строение конской пиявки.</w:t>
      </w:r>
    </w:p>
    <w:p w14:paraId="40EACD8B" w14:textId="77777777" w:rsidR="006855B7" w:rsidRDefault="00B020D8">
      <w:pPr>
        <w:pStyle w:val="af5"/>
        <w:spacing w:line="240" w:lineRule="auto"/>
        <w:ind w:firstLine="709"/>
        <w:rPr>
          <w:sz w:val="28"/>
          <w:szCs w:val="28"/>
        </w:rPr>
      </w:pPr>
      <w:r>
        <w:rPr>
          <w:sz w:val="28"/>
          <w:szCs w:val="28"/>
        </w:rPr>
        <w:t>17. Иллюстрируйте схему размножения бычьего цепня.</w:t>
      </w:r>
    </w:p>
    <w:p w14:paraId="0ADC2F6E" w14:textId="77777777" w:rsidR="006855B7" w:rsidRDefault="00B020D8">
      <w:pPr>
        <w:pStyle w:val="af5"/>
        <w:spacing w:line="240" w:lineRule="auto"/>
        <w:ind w:firstLine="709"/>
        <w:rPr>
          <w:sz w:val="28"/>
          <w:szCs w:val="28"/>
        </w:rPr>
      </w:pPr>
      <w:r>
        <w:rPr>
          <w:sz w:val="28"/>
          <w:szCs w:val="28"/>
        </w:rPr>
        <w:t>18. Иллюстрируйте схему размножения класса костные рыбы. Внутреннее оплодотворение.</w:t>
      </w:r>
    </w:p>
    <w:p w14:paraId="3C1451F3" w14:textId="77777777" w:rsidR="006855B7" w:rsidRDefault="00B020D8">
      <w:pPr>
        <w:pStyle w:val="af5"/>
        <w:spacing w:line="240" w:lineRule="auto"/>
        <w:ind w:firstLine="709"/>
        <w:rPr>
          <w:sz w:val="28"/>
          <w:szCs w:val="28"/>
        </w:rPr>
      </w:pPr>
      <w:r>
        <w:rPr>
          <w:sz w:val="28"/>
          <w:szCs w:val="28"/>
        </w:rPr>
        <w:lastRenderedPageBreak/>
        <w:t>19. Иллюстрируйте схему размножения печёночного сосальщика.</w:t>
      </w:r>
    </w:p>
    <w:p w14:paraId="72989996" w14:textId="77777777" w:rsidR="006855B7" w:rsidRDefault="00B020D8">
      <w:pPr>
        <w:pStyle w:val="af5"/>
        <w:spacing w:line="240" w:lineRule="auto"/>
        <w:ind w:firstLine="709"/>
        <w:rPr>
          <w:sz w:val="28"/>
          <w:szCs w:val="28"/>
        </w:rPr>
      </w:pPr>
      <w:r>
        <w:rPr>
          <w:sz w:val="28"/>
          <w:szCs w:val="28"/>
        </w:rPr>
        <w:t>20. Иллюстрируйте внешнее строение дождевого червя.</w:t>
      </w:r>
    </w:p>
    <w:p w14:paraId="6349062D" w14:textId="77777777" w:rsidR="006855B7" w:rsidRDefault="00B020D8">
      <w:pPr>
        <w:pStyle w:val="af5"/>
        <w:spacing w:line="240" w:lineRule="auto"/>
        <w:ind w:firstLine="709"/>
        <w:rPr>
          <w:sz w:val="28"/>
          <w:szCs w:val="28"/>
        </w:rPr>
      </w:pPr>
      <w:r>
        <w:rPr>
          <w:sz w:val="28"/>
          <w:szCs w:val="28"/>
        </w:rPr>
        <w:t>21. Иллюстрируйте схему бесполого размножения гидры.</w:t>
      </w:r>
    </w:p>
    <w:p w14:paraId="037EE1C4" w14:textId="77777777" w:rsidR="006855B7" w:rsidRDefault="00B020D8">
      <w:pPr>
        <w:pStyle w:val="af5"/>
        <w:spacing w:line="240" w:lineRule="auto"/>
        <w:ind w:firstLine="709"/>
        <w:rPr>
          <w:sz w:val="28"/>
          <w:szCs w:val="28"/>
        </w:rPr>
      </w:pPr>
      <w:r>
        <w:rPr>
          <w:sz w:val="28"/>
          <w:szCs w:val="28"/>
        </w:rPr>
        <w:t>22. Иллюстрируйте схему размножения класса костные рыбы. Внешнее оплодотворение.</w:t>
      </w:r>
    </w:p>
    <w:p w14:paraId="35A7C185" w14:textId="77777777" w:rsidR="006855B7" w:rsidRDefault="00B020D8">
      <w:pPr>
        <w:pStyle w:val="af5"/>
        <w:spacing w:line="240" w:lineRule="auto"/>
        <w:ind w:firstLine="709"/>
        <w:rPr>
          <w:sz w:val="28"/>
          <w:szCs w:val="28"/>
        </w:rPr>
      </w:pPr>
      <w:r>
        <w:rPr>
          <w:sz w:val="28"/>
          <w:szCs w:val="28"/>
        </w:rPr>
        <w:t>23. Иллюстрируйте строения пера.</w:t>
      </w:r>
    </w:p>
    <w:p w14:paraId="7FB7D052" w14:textId="77777777" w:rsidR="006855B7" w:rsidRDefault="00B020D8">
      <w:pPr>
        <w:pStyle w:val="af5"/>
        <w:spacing w:line="240" w:lineRule="auto"/>
        <w:ind w:firstLine="709"/>
        <w:rPr>
          <w:sz w:val="28"/>
          <w:szCs w:val="28"/>
        </w:rPr>
      </w:pPr>
      <w:r>
        <w:rPr>
          <w:sz w:val="28"/>
          <w:szCs w:val="28"/>
        </w:rPr>
        <w:t>24. Иллюстрируйте внешнее строение личинки костной рыбы.</w:t>
      </w:r>
    </w:p>
    <w:p w14:paraId="49BFE528"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61C703AD" w14:textId="77777777" w:rsidR="006855B7" w:rsidRDefault="00B020D8">
      <w:pPr>
        <w:spacing w:after="0" w:line="240" w:lineRule="auto"/>
        <w:ind w:firstLine="709"/>
        <w:jc w:val="center"/>
        <w:rPr>
          <w:rFonts w:ascii="Times New Roman" w:eastAsia="Calibri" w:hAnsi="Times New Roman" w:cs="Times New Roman"/>
          <w:i/>
          <w:iCs/>
          <w:sz w:val="28"/>
          <w:szCs w:val="28"/>
          <w:lang w:eastAsia="en-US"/>
        </w:rPr>
      </w:pPr>
      <w:r>
        <w:rPr>
          <w:rFonts w:ascii="Times New Roman" w:eastAsia="Calibri" w:hAnsi="Times New Roman" w:cs="Times New Roman"/>
          <w:iCs/>
          <w:sz w:val="28"/>
          <w:szCs w:val="28"/>
          <w:lang w:eastAsia="en-US"/>
        </w:rPr>
        <w:t>Перечень тем контрольных работ для слушателей заочной формы обучения</w:t>
      </w:r>
    </w:p>
    <w:p w14:paraId="2AE4DD04" w14:textId="77777777" w:rsidR="006855B7" w:rsidRDefault="006855B7">
      <w:pPr>
        <w:spacing w:after="0" w:line="240" w:lineRule="auto"/>
        <w:ind w:firstLine="709"/>
        <w:jc w:val="both"/>
        <w:rPr>
          <w:rFonts w:ascii="Times New Roman" w:eastAsia="Calibri" w:hAnsi="Times New Roman" w:cs="Times New Roman"/>
          <w:i/>
          <w:iCs/>
          <w:sz w:val="28"/>
          <w:szCs w:val="28"/>
          <w:lang w:eastAsia="en-US"/>
        </w:rPr>
      </w:pPr>
    </w:p>
    <w:p w14:paraId="28FF9BC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Предмет зоологии и ее место в системе других наук о природе.</w:t>
      </w:r>
    </w:p>
    <w:p w14:paraId="7107D30B"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простейших.</w:t>
      </w:r>
    </w:p>
    <w:p w14:paraId="54383E36"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Сосальщики, характеристика, главнейшие представители, цикл развития.</w:t>
      </w:r>
    </w:p>
    <w:p w14:paraId="0CB78925"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членистоногих, систематика и их значение в сельском хозяйстве.</w:t>
      </w:r>
    </w:p>
    <w:p w14:paraId="7814F6A7"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брюхоногих моллюсков и их значение в сельском хозяйстве.</w:t>
      </w:r>
    </w:p>
    <w:p w14:paraId="574756EF"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иглокожих, их строение и систематика, место в филогении животного мира.</w:t>
      </w:r>
    </w:p>
    <w:p w14:paraId="66DEE8D0"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 бесчерепные. Строение ланцетника.</w:t>
      </w:r>
    </w:p>
    <w:p w14:paraId="1096532D"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Лучеперые рыбы, строение и систематика.</w:t>
      </w:r>
    </w:p>
    <w:p w14:paraId="72019021"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Черепахи и крокодилы, особенности строения.</w:t>
      </w:r>
    </w:p>
    <w:p w14:paraId="41033754"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Млекопитающие, характеристика и их значение.</w:t>
      </w:r>
    </w:p>
    <w:p w14:paraId="336E5660"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зоологии в сельском хозяйстве.</w:t>
      </w:r>
    </w:p>
    <w:p w14:paraId="2AF477F1"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саркодовых. Главнейшие представители.</w:t>
      </w:r>
    </w:p>
    <w:p w14:paraId="7FAA34EF"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Сцифоидные, строение и размножение медуз.</w:t>
      </w:r>
    </w:p>
    <w:p w14:paraId="3FBDB39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круглых червей, систематика и их значение в сельском хозяйстве.</w:t>
      </w:r>
    </w:p>
    <w:p w14:paraId="6BA001AB"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Ракообразные, особенности строения, систематика и их значение.</w:t>
      </w:r>
    </w:p>
    <w:p w14:paraId="746CFE72"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насекомых.</w:t>
      </w:r>
    </w:p>
    <w:p w14:paraId="146A490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Подтипы, полухордовые и личиночнохордовые.</w:t>
      </w:r>
    </w:p>
    <w:p w14:paraId="4C80AE38"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двустворчатых моллюсков.</w:t>
      </w:r>
    </w:p>
    <w:p w14:paraId="7FA86CE9"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Пресмыкающиеся, характеристика и с систематика.</w:t>
      </w:r>
    </w:p>
    <w:p w14:paraId="7B672D4A" w14:textId="77777777" w:rsidR="006855B7" w:rsidRDefault="00B020D8">
      <w:pPr>
        <w:widowControl w:val="0"/>
        <w:numPr>
          <w:ilvl w:val="0"/>
          <w:numId w:val="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 грызунов, особенности строения и значение в сельском хозяйстве. Основные этапы истории зоологии. Значение работ Линнея для зоологии.</w:t>
      </w:r>
    </w:p>
    <w:p w14:paraId="4041597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жгутиковых. Свободноживущие и паразитические виды.</w:t>
      </w:r>
    </w:p>
    <w:p w14:paraId="2611B4C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ресничных червей.</w:t>
      </w:r>
    </w:p>
    <w:p w14:paraId="1051C10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Круглые черви – паразиты человека и животных. Характеристика. Циклы развития.</w:t>
      </w:r>
    </w:p>
    <w:p w14:paraId="2B6768B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насекомых, главнейшие отряды.</w:t>
      </w:r>
    </w:p>
    <w:p w14:paraId="3927E96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Жесткокрылые насекомые и их значение.</w:t>
      </w:r>
    </w:p>
    <w:p w14:paraId="4B32CAF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Подтип – позвоночные животные. Характеристика и систематика.</w:t>
      </w:r>
    </w:p>
    <w:p w14:paraId="76A26EA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Чешуйчатые пресмыкающиеся, черты строения, главнейшие отряды и их значение</w:t>
      </w:r>
    </w:p>
    <w:p w14:paraId="507BEA9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дыхания и кровообращения птиц.</w:t>
      </w:r>
    </w:p>
    <w:p w14:paraId="3CE3685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млекопитающих, их представители.</w:t>
      </w:r>
    </w:p>
    <w:p w14:paraId="7B25AD8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Сущность эволюционного учения Дарвина. Его значение для биологической науки.</w:t>
      </w:r>
    </w:p>
    <w:p w14:paraId="6F7E5C5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размножения инфузорий. Полезные и вредные виды, практическое значение.</w:t>
      </w:r>
    </w:p>
    <w:p w14:paraId="5DAA83F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гребневики. Значение ползающих кишечнополостных в эволюции.</w:t>
      </w:r>
    </w:p>
    <w:p w14:paraId="7196C59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кольчатых червей.</w:t>
      </w:r>
    </w:p>
    <w:p w14:paraId="4027510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развития насекомых.</w:t>
      </w:r>
    </w:p>
    <w:p w14:paraId="3F5B65B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Практическое значение моллюсков.</w:t>
      </w:r>
    </w:p>
    <w:p w14:paraId="3059C27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хордовые. Характеристика и систематика.</w:t>
      </w:r>
    </w:p>
    <w:p w14:paraId="7E8751A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Промысловое значение рыб. Рыбоводство и прудовое хозяйство.</w:t>
      </w:r>
    </w:p>
    <w:p w14:paraId="2853A95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птиц. Характеристика и систематика.</w:t>
      </w:r>
    </w:p>
    <w:p w14:paraId="2C94414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Сумчатые млекопитающие.</w:t>
      </w:r>
    </w:p>
    <w:p w14:paraId="4E981B8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Роль отечественных биологов в развитии зоологии.</w:t>
      </w:r>
    </w:p>
    <w:p w14:paraId="3C63E2E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состоит процесс инцистирования. Его биологическое значение.</w:t>
      </w:r>
    </w:p>
    <w:p w14:paraId="5F03A25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гидроидных.</w:t>
      </w:r>
    </w:p>
    <w:p w14:paraId="29788E5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признаки и различия между типами червей.</w:t>
      </w:r>
    </w:p>
    <w:p w14:paraId="10F9A78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Строение тела насекомых.</w:t>
      </w:r>
    </w:p>
    <w:p w14:paraId="549CAC8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неполным превращением, представители и значение в сельском хозяйстве.</w:t>
      </w:r>
    </w:p>
    <w:p w14:paraId="1994742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земноводные. Характеристика и систематика.</w:t>
      </w:r>
    </w:p>
    <w:p w14:paraId="6F38578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каким особенностям в развитии делят позвоночных на анамний и амниот.</w:t>
      </w:r>
    </w:p>
    <w:p w14:paraId="5F82B6B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отрядов килегрудых птиц, основные представители.</w:t>
      </w:r>
    </w:p>
    <w:p w14:paraId="34A7D72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Значение млекопитающих в природе и хозяйственной деятельности человека.</w:t>
      </w:r>
    </w:p>
    <w:p w14:paraId="25F5E31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организма животного и егоотличие от растений.</w:t>
      </w:r>
    </w:p>
    <w:p w14:paraId="6516913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споровиков, циклы развития главнейших представителей.</w:t>
      </w:r>
    </w:p>
    <w:p w14:paraId="2DCF033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и развития лентецов и цепней.</w:t>
      </w:r>
    </w:p>
    <w:p w14:paraId="79BA387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Малощетинковые кольчатые черви.</w:t>
      </w:r>
    </w:p>
    <w:p w14:paraId="7814A92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главнейших отрядов насекомых с полным превращением, представители и значение в сельском хозяйстве.</w:t>
      </w:r>
    </w:p>
    <w:p w14:paraId="4BAB516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Какими чертами строения рыбы отличаются от класса круглоротых?</w:t>
      </w:r>
    </w:p>
    <w:p w14:paraId="065EDAD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и развития земноводных.</w:t>
      </w:r>
    </w:p>
    <w:p w14:paraId="7FFD948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воробьиных и куриных птиц.</w:t>
      </w:r>
    </w:p>
    <w:p w14:paraId="3E383B5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Яйцекладущие млекопитающие.</w:t>
      </w:r>
    </w:p>
    <w:p w14:paraId="0E493DE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Главнейшие вредители сельского хозяйства из класса млекопитающих, их систематическое положение.</w:t>
      </w:r>
    </w:p>
    <w:p w14:paraId="2AD9148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Краткая характеристика простейших.</w:t>
      </w:r>
    </w:p>
    <w:p w14:paraId="64F51C5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ленточных червей, главнейшие, представители, цикл развития.</w:t>
      </w:r>
    </w:p>
    <w:p w14:paraId="2A4D1045"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Многощетинковые кольчатые черви.</w:t>
      </w:r>
    </w:p>
    <w:p w14:paraId="6975F8A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клещи, причиняемый ими вред. Средства борьбы с ними.</w:t>
      </w:r>
    </w:p>
    <w:p w14:paraId="6DD1642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насекомые, систематика и их роль в сельском хозяйстве.</w:t>
      </w:r>
    </w:p>
    <w:p w14:paraId="14FD0B0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моллюсков. Систематика.</w:t>
      </w:r>
    </w:p>
    <w:p w14:paraId="4A9E09E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2BEEB963"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Размножение и развитие рептилий.</w:t>
      </w:r>
    </w:p>
    <w:p w14:paraId="004AD5F9"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Укажите виды домашних птиц, их систематическое положение и происхождение.</w:t>
      </w:r>
    </w:p>
    <w:p w14:paraId="51FF5E1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Опишите основные экологические группы млекопитающих в связи с различной средой обитания.</w:t>
      </w:r>
    </w:p>
    <w:p w14:paraId="4CCA624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Опишите органеллы простейших. Назовите основные их них.</w:t>
      </w:r>
    </w:p>
    <w:p w14:paraId="0B28A9D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Происхождение многоклеточных животных.</w:t>
      </w:r>
    </w:p>
    <w:p w14:paraId="320950FD"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класса пиявок.</w:t>
      </w:r>
    </w:p>
    <w:p w14:paraId="2A74BB4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Клещи – вредители растений и пищевых запасов.</w:t>
      </w:r>
    </w:p>
    <w:p w14:paraId="5B4048B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чешуекрылых насекомых. Главнейшие представители и их значение в сельском хозяйстве.</w:t>
      </w:r>
    </w:p>
    <w:p w14:paraId="4C324C60"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Головоногие моллюски.</w:t>
      </w:r>
    </w:p>
    <w:p w14:paraId="40A8EC0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Костнохрящевые рыбы, особенности строения.</w:t>
      </w:r>
    </w:p>
    <w:p w14:paraId="2B7454C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Безногие и хвостатые амфибии.</w:t>
      </w:r>
    </w:p>
    <w:p w14:paraId="28E5875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Экологические группы птиц и приспособление их к среде обитания.</w:t>
      </w:r>
    </w:p>
    <w:p w14:paraId="0886437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Отряды водных млекопитающих.</w:t>
      </w:r>
    </w:p>
    <w:p w14:paraId="21D7EA4E"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систематические категории и понята вида, бинарная номенклатура.</w:t>
      </w:r>
    </w:p>
    <w:p w14:paraId="7344684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Зеленые и колониальные жгутиковые, их теоретическое значение.</w:t>
      </w:r>
    </w:p>
    <w:p w14:paraId="226189F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и систематика кишечнополостных.</w:t>
      </w:r>
    </w:p>
    <w:p w14:paraId="12F6B3A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круглые черви и вызываемые ими болезни.</w:t>
      </w:r>
    </w:p>
    <w:p w14:paraId="1D56EF3A"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класса паукообразных, главнейшие отряды, значение в сельском хозяйстве.</w:t>
      </w:r>
    </w:p>
    <w:p w14:paraId="2B244A94"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двукрылых насекомых. Главнейшие представители в сельском хозяйстве.</w:t>
      </w:r>
    </w:p>
    <w:p w14:paraId="2A4DE6A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круглоротые. Особенности строения.</w:t>
      </w:r>
    </w:p>
    <w:p w14:paraId="0997960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Происхождение птиц. Ящерохвостые птицы.</w:t>
      </w:r>
    </w:p>
    <w:p w14:paraId="176344D7"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Хищные птицы, строение, биология, значение.</w:t>
      </w:r>
    </w:p>
    <w:p w14:paraId="5654ABB8"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Систематическое положение и происхождение домашних млекопитающих.</w:t>
      </w:r>
    </w:p>
    <w:p w14:paraId="094C93D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строения микроспоридий как паразитов насекомых.</w:t>
      </w:r>
    </w:p>
    <w:p w14:paraId="59D0DC26"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Какие органы и ткани формируются из эктодермы, энтодермы и </w:t>
      </w:r>
      <w:r>
        <w:rPr>
          <w:rFonts w:ascii="Times New Roman" w:hAnsi="Times New Roman" w:cs="Times New Roman"/>
          <w:sz w:val="28"/>
          <w:szCs w:val="28"/>
        </w:rPr>
        <w:lastRenderedPageBreak/>
        <w:t>мезодермы?</w:t>
      </w:r>
    </w:p>
    <w:p w14:paraId="3C9A825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 губок, особенности строения, систематика.</w:t>
      </w:r>
    </w:p>
    <w:p w14:paraId="0E87D41F"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Характеристика плоских червей, систематика и главнейшие представители.</w:t>
      </w:r>
    </w:p>
    <w:p w14:paraId="0BE174CB"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Паразитические насекомые – возбудители и распространители заболеваний человека и животных.</w:t>
      </w:r>
    </w:p>
    <w:p w14:paraId="634A46D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Признаки перепончатокрылых насекомых, главнейшие представители и роль в сельском хозяйстве.</w:t>
      </w:r>
    </w:p>
    <w:p w14:paraId="338BAD2C"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 рыб. Характеристика и систематика.</w:t>
      </w:r>
    </w:p>
    <w:p w14:paraId="107F446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Полезные и вредные птицы в сельском хозяйстве.</w:t>
      </w:r>
    </w:p>
    <w:p w14:paraId="7D6F1D71"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размножения птиц.</w:t>
      </w:r>
    </w:p>
    <w:p w14:paraId="2AC980F2" w14:textId="77777777" w:rsidR="006855B7" w:rsidRDefault="00B020D8">
      <w:pPr>
        <w:widowControl w:val="0"/>
        <w:numPr>
          <w:ilvl w:val="0"/>
          <w:numId w:val="4"/>
        </w:numPr>
        <w:shd w:val="clear" w:color="auto" w:fill="FFFFFF"/>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Плацентарные животные, особенности размножения и главнейшие отряды.</w:t>
      </w:r>
    </w:p>
    <w:p w14:paraId="0F64985D" w14:textId="77777777" w:rsidR="006855B7" w:rsidRDefault="006855B7">
      <w:pPr>
        <w:spacing w:after="0" w:line="240" w:lineRule="auto"/>
        <w:contextualSpacing/>
        <w:jc w:val="both"/>
        <w:rPr>
          <w:rFonts w:ascii="Times New Roman" w:eastAsia="Calibri" w:hAnsi="Times New Roman" w:cs="Times New Roman"/>
          <w:bCs/>
          <w:iCs/>
          <w:sz w:val="26"/>
          <w:szCs w:val="26"/>
          <w:lang w:eastAsia="en-US"/>
        </w:rPr>
      </w:pPr>
    </w:p>
    <w:p w14:paraId="2135D019" w14:textId="77777777" w:rsidR="006855B7" w:rsidRDefault="00B020D8">
      <w:pPr>
        <w:pStyle w:val="af4"/>
        <w:numPr>
          <w:ilvl w:val="0"/>
          <w:numId w:val="2"/>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учебной литературы, </w:t>
      </w:r>
      <w:r>
        <w:rPr>
          <w:rFonts w:ascii="Times New Roman" w:eastAsia="Times New Roman" w:hAnsi="Times New Roman" w:cs="Times New Roman"/>
          <w:b/>
          <w:sz w:val="28"/>
          <w:szCs w:val="28"/>
        </w:rPr>
        <w:br/>
        <w:t xml:space="preserve">необходимой для освоения дисциплины </w:t>
      </w:r>
    </w:p>
    <w:p w14:paraId="287D1E48"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62FF89C5"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Нормативные правовые акты</w:t>
      </w:r>
    </w:p>
    <w:p w14:paraId="00552DB3"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Об</w:t>
      </w:r>
      <w:r>
        <w:rPr>
          <w:sz w:val="28"/>
          <w:szCs w:val="28"/>
        </w:rPr>
        <w:t xml:space="preserve"> охране окружающей среды:</w:t>
      </w:r>
      <w:r>
        <w:rPr>
          <w:bCs/>
          <w:sz w:val="28"/>
          <w:szCs w:val="28"/>
        </w:rPr>
        <w:t xml:space="preserve"> федер. закон:</w:t>
      </w:r>
      <w:r>
        <w:rPr>
          <w:sz w:val="28"/>
          <w:szCs w:val="28"/>
        </w:rPr>
        <w:t xml:space="preserve"> [от 10 янв. 2002 г. № 7-ФЗ] – Москва: КНОРУС, 2011. – 48 с.</w:t>
      </w:r>
    </w:p>
    <w:p w14:paraId="5EC6EB6A"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Водный кодекс Российской</w:t>
      </w:r>
      <w:r>
        <w:rPr>
          <w:sz w:val="28"/>
          <w:szCs w:val="28"/>
        </w:rPr>
        <w:t xml:space="preserve"> Федерации : [по сост. на 1 окт. 2014 г.]. – Москва: Проспект : КНОРУС, 2014. – 48 с.</w:t>
      </w:r>
    </w:p>
    <w:p w14:paraId="104234FA"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Земельный кодекс Российской</w:t>
      </w:r>
      <w:r>
        <w:rPr>
          <w:sz w:val="28"/>
          <w:szCs w:val="28"/>
        </w:rPr>
        <w:t xml:space="preserve"> Федерации : [по сост. на 5 февр. 2017 г.]. – Москва: Проспект : КНОРУС, 2017. – 96 с.</w:t>
      </w:r>
    </w:p>
    <w:p w14:paraId="56F71929" w14:textId="77777777" w:rsidR="006855B7" w:rsidRDefault="00B020D8">
      <w:pPr>
        <w:pStyle w:val="af5"/>
        <w:widowControl w:val="0"/>
        <w:numPr>
          <w:ilvl w:val="0"/>
          <w:numId w:val="5"/>
        </w:numPr>
        <w:suppressLineNumbers/>
        <w:tabs>
          <w:tab w:val="left" w:pos="1134"/>
        </w:tabs>
        <w:spacing w:line="240" w:lineRule="auto"/>
        <w:ind w:left="0" w:firstLine="709"/>
        <w:rPr>
          <w:bCs/>
          <w:sz w:val="28"/>
          <w:szCs w:val="28"/>
        </w:rPr>
      </w:pPr>
      <w:r>
        <w:rPr>
          <w:bCs/>
          <w:sz w:val="28"/>
          <w:szCs w:val="28"/>
        </w:rPr>
        <w:t>Лесной кодекс Российской</w:t>
      </w:r>
      <w:r>
        <w:rPr>
          <w:sz w:val="28"/>
          <w:szCs w:val="28"/>
        </w:rPr>
        <w:t xml:space="preserve"> Федерации : [по сост. на 15 марта 2012 г.]. – Москва: Проспект : КНОРУС, 2012. – 64 с.</w:t>
      </w:r>
    </w:p>
    <w:p w14:paraId="608D1887" w14:textId="77777777" w:rsidR="006855B7" w:rsidRDefault="006855B7">
      <w:pPr>
        <w:pStyle w:val="af4"/>
        <w:tabs>
          <w:tab w:val="left" w:pos="0"/>
        </w:tabs>
        <w:spacing w:after="0" w:line="240" w:lineRule="auto"/>
        <w:ind w:left="709"/>
        <w:jc w:val="both"/>
        <w:rPr>
          <w:rFonts w:ascii="Times New Roman" w:eastAsia="Times New Roman" w:hAnsi="Times New Roman" w:cs="Times New Roman"/>
          <w:b/>
          <w:i/>
          <w:sz w:val="28"/>
          <w:szCs w:val="28"/>
        </w:rPr>
      </w:pPr>
    </w:p>
    <w:p w14:paraId="1FF2DCB2" w14:textId="77777777" w:rsidR="006855B7" w:rsidRDefault="00B020D8">
      <w:pPr>
        <w:pStyle w:val="af4"/>
        <w:numPr>
          <w:ilvl w:val="1"/>
          <w:numId w:val="2"/>
        </w:numPr>
        <w:spacing w:after="0" w:line="240" w:lineRule="auto"/>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литература</w:t>
      </w:r>
    </w:p>
    <w:p w14:paraId="4309507C" w14:textId="77777777" w:rsidR="006855B7" w:rsidRDefault="00B020D8">
      <w:pPr>
        <w:pStyle w:val="af4"/>
        <w:numPr>
          <w:ilvl w:val="0"/>
          <w:numId w:val="7"/>
        </w:numPr>
        <w:ind w:left="0" w:firstLine="737"/>
        <w:jc w:val="both"/>
        <w:rPr>
          <w:rFonts w:ascii="Times New Roman" w:hAnsi="Times New Roman" w:cs="Times New Roman"/>
          <w:sz w:val="28"/>
          <w:szCs w:val="28"/>
        </w:rPr>
      </w:pPr>
      <w:r>
        <w:rPr>
          <w:rFonts w:ascii="Times New Roman" w:hAnsi="Times New Roman" w:cs="Times New Roman"/>
          <w:sz w:val="28"/>
          <w:szCs w:val="28"/>
        </w:rPr>
        <w:t>Блохин, Г. И. Зоология: учебник / Г. И. Блохин, В. А. Александров. – Москва : КолосС, 2006. – 512 с.</w:t>
      </w:r>
    </w:p>
    <w:p w14:paraId="57618B3F" w14:textId="77777777" w:rsidR="006855B7" w:rsidRDefault="00B020D8">
      <w:pPr>
        <w:pStyle w:val="af4"/>
        <w:numPr>
          <w:ilvl w:val="0"/>
          <w:numId w:val="7"/>
        </w:numPr>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позвоночных : учеб. пособие / Т. А. Дауда, А. Г. Кощаев. – 3-е изд. – Санкт-Петербург : Лань, 2014. – 224 с. : ил. – (Учебники для вузов. Специальная литература).</w:t>
      </w:r>
    </w:p>
    <w:p w14:paraId="5427E6CC" w14:textId="77777777" w:rsidR="006855B7" w:rsidRDefault="00B020D8">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Практикум по зоологии : учеб. пособие / Т. А. Дауда, А. Г. Кощаев. – 3-е изд. – Санкт-Петербург : Лань, 2014. – 320 с. : ил. – (Учебники для вузов. Специальная литература).</w:t>
      </w:r>
    </w:p>
    <w:p w14:paraId="19CE0411" w14:textId="5C22158C" w:rsidR="006855B7" w:rsidRDefault="00B020D8">
      <w:pPr>
        <w:pStyle w:val="af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Дауда, Т. А.</w:t>
      </w:r>
      <w:r>
        <w:rPr>
          <w:rFonts w:ascii="Times New Roman" w:hAnsi="Times New Roman" w:cs="Times New Roman"/>
          <w:sz w:val="28"/>
          <w:szCs w:val="28"/>
        </w:rPr>
        <w:t xml:space="preserve"> Зоология беспозвоночных : учеб. пособие / Т. А. Дауда, А. Г. Кощаев. – 3-е изд. – Санкт-Петербург : Лань, 2014. – 208 с. : ил. – (Учебники для вузов. Специальная литература).</w:t>
      </w:r>
    </w:p>
    <w:p w14:paraId="22A18762" w14:textId="77777777" w:rsidR="0015542C" w:rsidRDefault="0015542C" w:rsidP="0015542C">
      <w:pPr>
        <w:pStyle w:val="af4"/>
        <w:spacing w:after="0"/>
        <w:ind w:left="709"/>
        <w:jc w:val="both"/>
        <w:rPr>
          <w:rFonts w:ascii="Times New Roman" w:hAnsi="Times New Roman" w:cs="Times New Roman"/>
          <w:sz w:val="28"/>
          <w:szCs w:val="28"/>
        </w:rPr>
      </w:pPr>
    </w:p>
    <w:p w14:paraId="0C850AE9" w14:textId="77777777" w:rsidR="006855B7" w:rsidRDefault="00B020D8">
      <w:pPr>
        <w:pStyle w:val="af4"/>
        <w:numPr>
          <w:ilvl w:val="1"/>
          <w:numId w:val="6"/>
        </w:numPr>
        <w:tabs>
          <w:tab w:val="left" w:pos="284"/>
          <w:tab w:val="left" w:pos="1134"/>
        </w:tabs>
        <w:spacing w:after="0"/>
        <w:ind w:left="0" w:firstLine="709"/>
        <w:jc w:val="both"/>
        <w:rPr>
          <w:rFonts w:ascii="Times New Roman" w:hAnsi="Times New Roman"/>
          <w:b/>
          <w:sz w:val="28"/>
          <w:szCs w:val="28"/>
        </w:rPr>
      </w:pPr>
      <w:r>
        <w:rPr>
          <w:rFonts w:ascii="Times New Roman" w:hAnsi="Times New Roman"/>
          <w:b/>
          <w:sz w:val="28"/>
          <w:szCs w:val="28"/>
        </w:rPr>
        <w:t>Дополнительная литература</w:t>
      </w:r>
    </w:p>
    <w:p w14:paraId="670040B8" w14:textId="77777777" w:rsidR="006855B7" w:rsidRDefault="006855B7">
      <w:pPr>
        <w:spacing w:after="0"/>
        <w:jc w:val="both"/>
        <w:rPr>
          <w:rFonts w:ascii="Times New Roman" w:hAnsi="Times New Roman" w:cs="Times New Roman"/>
          <w:sz w:val="28"/>
          <w:szCs w:val="28"/>
        </w:rPr>
      </w:pPr>
    </w:p>
    <w:p w14:paraId="0FBFB5E7"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Лабораторный практикум по зоологии позвоночных: учеб. пособие / под ред. В. М. Константинова. – Москва : ИЦ «Академия», 2004.</w:t>
      </w:r>
    </w:p>
    <w:p w14:paraId="48B21757" w14:textId="77777777" w:rsidR="006855B7" w:rsidRDefault="00B020D8">
      <w:pPr>
        <w:pStyle w:val="af4"/>
        <w:numPr>
          <w:ilvl w:val="0"/>
          <w:numId w:val="8"/>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Практикум по зоологии беспозвоночных: учеб. пособие / В. А. Шапкин. – М.: ИЦ «Академия», 2005.</w:t>
      </w:r>
    </w:p>
    <w:p w14:paraId="733635D3" w14:textId="77777777" w:rsidR="006855B7" w:rsidRDefault="006855B7">
      <w:pPr>
        <w:tabs>
          <w:tab w:val="left" w:pos="1134"/>
        </w:tabs>
        <w:spacing w:after="0" w:line="240" w:lineRule="auto"/>
        <w:ind w:left="709"/>
        <w:jc w:val="both"/>
        <w:rPr>
          <w:rFonts w:ascii="Times New Roman" w:eastAsia="Times New Roman" w:hAnsi="Times New Roman"/>
          <w:bCs/>
          <w:iCs/>
          <w:sz w:val="28"/>
          <w:szCs w:val="28"/>
        </w:rPr>
      </w:pPr>
    </w:p>
    <w:p w14:paraId="01BBDBF6" w14:textId="77777777" w:rsidR="00220300" w:rsidRDefault="00220300">
      <w:pPr>
        <w:tabs>
          <w:tab w:val="left" w:pos="1134"/>
        </w:tabs>
        <w:spacing w:after="0" w:line="240" w:lineRule="auto"/>
        <w:ind w:left="709"/>
        <w:jc w:val="both"/>
        <w:rPr>
          <w:rFonts w:ascii="Times New Roman" w:eastAsia="Times New Roman" w:hAnsi="Times New Roman"/>
          <w:bCs/>
          <w:iCs/>
          <w:sz w:val="28"/>
          <w:szCs w:val="28"/>
        </w:rPr>
      </w:pPr>
    </w:p>
    <w:p w14:paraId="1EF22D08" w14:textId="77777777" w:rsidR="006855B7" w:rsidRDefault="00B020D8">
      <w:pPr>
        <w:pStyle w:val="af4"/>
        <w:numPr>
          <w:ilvl w:val="0"/>
          <w:numId w:val="6"/>
        </w:num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Перечень ресурсов информационно-телекоммуникационной сети «Интернет»</w:t>
      </w:r>
    </w:p>
    <w:p w14:paraId="4BB65C62" w14:textId="77777777" w:rsidR="006855B7" w:rsidRDefault="006855B7">
      <w:pPr>
        <w:spacing w:after="0" w:line="240" w:lineRule="auto"/>
        <w:jc w:val="center"/>
        <w:rPr>
          <w:rFonts w:ascii="Times New Roman" w:eastAsia="Times New Roman" w:hAnsi="Times New Roman" w:cs="Times New Roman"/>
          <w:b/>
          <w:sz w:val="28"/>
          <w:szCs w:val="28"/>
          <w:shd w:val="clear" w:color="auto" w:fill="FF0000"/>
        </w:rPr>
      </w:pPr>
    </w:p>
    <w:p w14:paraId="2E02E93B" w14:textId="77777777" w:rsidR="006855B7" w:rsidRDefault="00B020D8">
      <w:pPr>
        <w:ind w:left="36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Информационные источники:</w:t>
      </w:r>
    </w:p>
    <w:p w14:paraId="40BA36CE"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42D5436B"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0A883DC3"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27B605CF"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0D0990DF" w14:textId="77777777" w:rsidR="006855B7" w:rsidRDefault="00B020D8">
      <w:pPr>
        <w:pStyle w:val="CharCharCharCharCharChar"/>
        <w:numPr>
          <w:ilvl w:val="0"/>
          <w:numId w:val="10"/>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4307771B" w14:textId="77777777" w:rsidR="006855B7" w:rsidRDefault="006855B7">
      <w:pPr>
        <w:tabs>
          <w:tab w:val="left" w:pos="0"/>
          <w:tab w:val="left" w:pos="1134"/>
        </w:tabs>
        <w:spacing w:after="0" w:line="240" w:lineRule="auto"/>
        <w:ind w:firstLine="709"/>
        <w:jc w:val="center"/>
        <w:rPr>
          <w:rFonts w:ascii="Times New Roman" w:eastAsia="Times New Roman" w:hAnsi="Times New Roman" w:cs="Times New Roman"/>
          <w:b/>
          <w:sz w:val="28"/>
          <w:szCs w:val="28"/>
        </w:rPr>
      </w:pPr>
    </w:p>
    <w:p w14:paraId="10711436" w14:textId="77777777" w:rsidR="006855B7" w:rsidRDefault="00B020D8">
      <w:pPr>
        <w:pStyle w:val="af4"/>
        <w:numPr>
          <w:ilvl w:val="0"/>
          <w:numId w:val="6"/>
        </w:numPr>
        <w:tabs>
          <w:tab w:val="left" w:pos="426"/>
        </w:tabs>
        <w:spacing w:after="0" w:line="240" w:lineRule="auto"/>
        <w:ind w:left="426" w:hanging="426"/>
        <w:jc w:val="center"/>
        <w:rPr>
          <w:rFonts w:ascii="Times New Roman" w:eastAsia="Times New Roman" w:hAnsi="Times New Roman" w:cs="Times New Roman"/>
          <w:b/>
          <w:sz w:val="28"/>
          <w:szCs w:val="28"/>
        </w:rPr>
      </w:pP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5D212771" w14:textId="77777777" w:rsidR="006855B7" w:rsidRDefault="006855B7">
      <w:pPr>
        <w:pStyle w:val="af5"/>
        <w:suppressLineNumbers/>
        <w:tabs>
          <w:tab w:val="left" w:pos="1134"/>
        </w:tabs>
        <w:spacing w:line="240" w:lineRule="auto"/>
        <w:ind w:firstLine="0"/>
        <w:rPr>
          <w:b/>
          <w:i/>
          <w:szCs w:val="28"/>
        </w:rPr>
      </w:pPr>
    </w:p>
    <w:p w14:paraId="5BF3135C"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73A8D30"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3C4718F8" w14:textId="77777777" w:rsidR="006855B7" w:rsidRDefault="00B020D8">
      <w:pPr>
        <w:pStyle w:val="24"/>
        <w:numPr>
          <w:ilvl w:val="0"/>
          <w:numId w:val="9"/>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0E95B438" w14:textId="77777777" w:rsidR="006855B7" w:rsidRDefault="006855B7">
      <w:pPr>
        <w:tabs>
          <w:tab w:val="left" w:pos="1134"/>
        </w:tabs>
        <w:ind w:firstLine="709"/>
        <w:jc w:val="both"/>
        <w:rPr>
          <w:sz w:val="28"/>
          <w:szCs w:val="28"/>
        </w:rPr>
      </w:pPr>
    </w:p>
    <w:p w14:paraId="202F7ED2" w14:textId="77777777" w:rsidR="006855B7" w:rsidRDefault="00B020D8">
      <w:pPr>
        <w:tabs>
          <w:tab w:val="left" w:pos="1134"/>
        </w:tabs>
        <w:ind w:firstLine="709"/>
        <w:jc w:val="both"/>
        <w:rPr>
          <w:rFonts w:ascii="Times New Roman" w:hAnsi="Times New Roman"/>
          <w:b/>
          <w:bCs/>
        </w:rPr>
      </w:pPr>
      <w:r>
        <w:rPr>
          <w:rFonts w:ascii="Times New Roman" w:hAnsi="Times New Roman"/>
          <w:b/>
          <w:bCs/>
          <w:sz w:val="28"/>
          <w:szCs w:val="28"/>
        </w:rPr>
        <w:t>Программное обеспечение:</w:t>
      </w:r>
    </w:p>
    <w:p w14:paraId="5920F3C9" w14:textId="77777777" w:rsidR="006855B7" w:rsidRDefault="00B020D8">
      <w:pPr>
        <w:suppressLineNumbers/>
        <w:tabs>
          <w:tab w:val="left" w:pos="1134"/>
        </w:tabs>
        <w:spacing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val="en-US"/>
        </w:rPr>
        <w:t>Libre</w:t>
      </w:r>
      <w:r>
        <w:rPr>
          <w:rFonts w:ascii="Times New Roman" w:hAnsi="Times New Roman"/>
          <w:color w:val="000000" w:themeColor="text1"/>
          <w:sz w:val="28"/>
          <w:szCs w:val="28"/>
        </w:rPr>
        <w:t>Office; AdobeAcrobatReader DC; Яндекс.Баузер; Справочная правовая система «Консультант Плюс»; 7-Zip; Windows XP SP3/ Windows 7/ Windows 7 Pro/ Windows 8.1/ Windows 10 Pro/; A</w:t>
      </w:r>
      <w:r>
        <w:rPr>
          <w:rFonts w:ascii="Times New Roman" w:hAnsi="Times New Roman"/>
          <w:color w:val="000000" w:themeColor="text1"/>
          <w:sz w:val="28"/>
          <w:szCs w:val="28"/>
          <w:lang w:val="en-US"/>
        </w:rPr>
        <w:t>lt</w:t>
      </w:r>
      <w:r>
        <w:rPr>
          <w:rFonts w:ascii="Times New Roman" w:hAnsi="Times New Roman"/>
          <w:color w:val="000000" w:themeColor="text1"/>
          <w:sz w:val="28"/>
          <w:szCs w:val="28"/>
        </w:rPr>
        <w:t xml:space="preserve">Linux; </w:t>
      </w:r>
      <w:r>
        <w:rPr>
          <w:rFonts w:ascii="Times New Roman" w:hAnsi="Times New Roman"/>
          <w:color w:val="000000" w:themeColor="text1"/>
          <w:sz w:val="28"/>
          <w:szCs w:val="28"/>
          <w:lang w:val="en-US"/>
        </w:rPr>
        <w:t>KasperskyEndpointSecurity</w:t>
      </w:r>
      <w:r>
        <w:rPr>
          <w:rFonts w:ascii="Times New Roman" w:hAnsi="Times New Roman"/>
          <w:color w:val="000000" w:themeColor="text1"/>
          <w:sz w:val="28"/>
          <w:szCs w:val="28"/>
        </w:rPr>
        <w:t xml:space="preserve"> для бизнеса; программный комплекс </w:t>
      </w:r>
      <w:r>
        <w:rPr>
          <w:rFonts w:ascii="Times New Roman" w:hAnsi="Times New Roman"/>
          <w:color w:val="000000" w:themeColor="text1"/>
          <w:sz w:val="28"/>
          <w:szCs w:val="28"/>
          <w:lang w:bidi="ru-RU"/>
        </w:rPr>
        <w:t xml:space="preserve">автоматизации </w:t>
      </w:r>
      <w:r>
        <w:rPr>
          <w:rFonts w:ascii="Times New Roman" w:hAnsi="Times New Roman"/>
          <w:color w:val="000000" w:themeColor="text1"/>
          <w:sz w:val="28"/>
          <w:szCs w:val="28"/>
          <w:lang w:bidi="ru-RU"/>
        </w:rPr>
        <w:lastRenderedPageBreak/>
        <w:t>управления образовательнымпроцессом</w:t>
      </w:r>
      <w:r>
        <w:rPr>
          <w:rFonts w:ascii="Times New Roman" w:hAnsi="Times New Roman"/>
          <w:color w:val="000000" w:themeColor="text1"/>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000000" w:themeColor="text1"/>
          <w:sz w:val="28"/>
          <w:szCs w:val="28"/>
          <w:shd w:val="clear" w:color="auto" w:fill="FFFFFF"/>
        </w:rPr>
        <w:t xml:space="preserve"> с</w:t>
      </w:r>
      <w:r>
        <w:rPr>
          <w:rFonts w:ascii="Times New Roman" w:eastAsia="Calibri" w:hAnsi="Times New Roman"/>
          <w:color w:val="000000" w:themeColor="text1"/>
          <w:sz w:val="28"/>
          <w:szCs w:val="28"/>
        </w:rPr>
        <w:t xml:space="preserve">истема дистанционного обучения «Прометей»; </w:t>
      </w:r>
      <w:r>
        <w:rPr>
          <w:rFonts w:ascii="Times New Roman" w:hAnsi="Times New Roman"/>
          <w:color w:val="000000" w:themeColor="text1"/>
          <w:sz w:val="28"/>
          <w:szCs w:val="28"/>
        </w:rPr>
        <w:t>пакет программ SunRavTestOfficePro (версия 6)</w:t>
      </w:r>
      <w:r>
        <w:rPr>
          <w:rFonts w:ascii="Times New Roman" w:hAnsi="Times New Roman"/>
          <w:color w:val="000000" w:themeColor="text1"/>
          <w:sz w:val="28"/>
          <w:szCs w:val="28"/>
          <w:shd w:val="clear" w:color="auto" w:fill="FFFFFF"/>
        </w:rPr>
        <w:t>.</w:t>
      </w:r>
    </w:p>
    <w:p w14:paraId="60355A62" w14:textId="77777777" w:rsidR="006855B7" w:rsidRDefault="00B020D8">
      <w:pPr>
        <w:pStyle w:val="af4"/>
        <w:numPr>
          <w:ilvl w:val="0"/>
          <w:numId w:val="6"/>
        </w:numPr>
        <w:spacing w:after="0" w:line="240" w:lineRule="auto"/>
        <w:ind w:left="426"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Описание материально-технической базы, необходимой для осуществления образовательного процесса по дисциплине</w:t>
      </w:r>
    </w:p>
    <w:p w14:paraId="79D93ECF" w14:textId="77777777" w:rsidR="006855B7" w:rsidRDefault="006855B7">
      <w:pPr>
        <w:tabs>
          <w:tab w:val="left" w:pos="0"/>
        </w:tabs>
        <w:spacing w:after="0" w:line="240" w:lineRule="auto"/>
        <w:ind w:left="360"/>
        <w:jc w:val="center"/>
        <w:rPr>
          <w:rFonts w:ascii="Times New Roman" w:eastAsia="Times New Roman" w:hAnsi="Times New Roman" w:cs="Times New Roman"/>
          <w:b/>
          <w:sz w:val="28"/>
          <w:szCs w:val="28"/>
        </w:rPr>
      </w:pPr>
    </w:p>
    <w:p w14:paraId="1E4B89E8"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52F642C0"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Для проведения занятий семинарского типа, групповых </w:t>
      </w:r>
    </w:p>
    <w:p w14:paraId="4C6BA5CD"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и индивидуальных консультаций, курсового проектирования (выполнения курсовых работ), текущего контроля и промежуточной аттестации используются помещение укомплектованные комплектами мебели </w:t>
      </w:r>
    </w:p>
    <w:p w14:paraId="58C49272"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 xml:space="preserve">на необходимое количество посадочных мест, доской для информации, учебной доской, а также техническими средствами обучения, служащими </w:t>
      </w:r>
    </w:p>
    <w:p w14:paraId="08330B9D"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для представления учебной информации большой аудитории.</w:t>
      </w:r>
    </w:p>
    <w:p w14:paraId="2951449A"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Для преподавания дисциплины «Биология с основами экологии» используются мультимедийный проектор, ноутбук, экран, а также учебные аудитории, оборудованные микроскопами с адаптерами, наглядными материалами (стендами и плакатами по биологии, влажными и сухими препаратами (растений и животных), комплектами микропрепаратов «Общая биология»), наборами инструментов и луп препаровальных, лабораторной посуды.</w:t>
      </w:r>
    </w:p>
    <w:p w14:paraId="2DC1951F" w14:textId="77777777" w:rsidR="006855B7" w:rsidRDefault="00B020D8">
      <w:pPr>
        <w:pStyle w:val="af5"/>
        <w:suppressLineNumbers/>
        <w:spacing w:line="240" w:lineRule="auto"/>
        <w:ind w:firstLine="709"/>
        <w:rPr>
          <w:rFonts w:eastAsiaTheme="minorEastAsia"/>
          <w:bCs/>
          <w:sz w:val="28"/>
          <w:szCs w:val="28"/>
        </w:rPr>
      </w:pPr>
      <w:r>
        <w:rPr>
          <w:rFonts w:eastAsiaTheme="minorEastAsia"/>
          <w:bCs/>
          <w:sz w:val="28"/>
          <w:szCs w:val="28"/>
        </w:rPr>
        <w:t>Помещения для самостоятельной работы обучающихся оснащены компьютерной техникой с возможностью подключения к сети «Интернет»</w:t>
      </w:r>
    </w:p>
    <w:p w14:paraId="7682A38B" w14:textId="77777777" w:rsidR="006855B7" w:rsidRDefault="00B020D8">
      <w:pPr>
        <w:pStyle w:val="af5"/>
        <w:suppressLineNumbers/>
        <w:spacing w:line="240" w:lineRule="auto"/>
        <w:ind w:firstLine="709"/>
        <w:rPr>
          <w:bCs/>
          <w:sz w:val="28"/>
          <w:szCs w:val="28"/>
        </w:rPr>
      </w:pPr>
      <w:r>
        <w:rPr>
          <w:rFonts w:eastAsiaTheme="minorEastAsia"/>
          <w:bCs/>
          <w:sz w:val="28"/>
          <w:szCs w:val="28"/>
        </w:rPr>
        <w:t>и обеспечением доступа в электронную информационно-образовательную среду академии.</w:t>
      </w:r>
    </w:p>
    <w:p w14:paraId="0CC9112C" w14:textId="77777777" w:rsidR="006855B7" w:rsidRDefault="006855B7">
      <w:pPr>
        <w:pStyle w:val="af5"/>
        <w:suppressLineNumbers/>
        <w:spacing w:line="240" w:lineRule="auto"/>
        <w:ind w:firstLine="709"/>
        <w:rPr>
          <w:bCs/>
          <w:sz w:val="28"/>
          <w:szCs w:val="28"/>
        </w:rPr>
      </w:pPr>
    </w:p>
    <w:sectPr w:rsidR="006855B7" w:rsidSect="0015542C">
      <w:headerReference w:type="default" r:id="rId8"/>
      <w:pgSz w:w="11906" w:h="16838"/>
      <w:pgMar w:top="1134" w:right="709" w:bottom="993" w:left="1701" w:header="568" w:footer="0"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0593" w14:textId="77777777" w:rsidR="000E1BC7" w:rsidRDefault="000E1BC7" w:rsidP="006855B7">
      <w:pPr>
        <w:spacing w:after="0" w:line="240" w:lineRule="auto"/>
      </w:pPr>
      <w:r>
        <w:separator/>
      </w:r>
    </w:p>
  </w:endnote>
  <w:endnote w:type="continuationSeparator" w:id="0">
    <w:p w14:paraId="00290BA2" w14:textId="77777777" w:rsidR="000E1BC7" w:rsidRDefault="000E1BC7" w:rsidP="0068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4E0D" w14:textId="77777777" w:rsidR="000E1BC7" w:rsidRDefault="000E1BC7" w:rsidP="006855B7">
      <w:pPr>
        <w:spacing w:after="0" w:line="240" w:lineRule="auto"/>
      </w:pPr>
      <w:r>
        <w:separator/>
      </w:r>
    </w:p>
  </w:footnote>
  <w:footnote w:type="continuationSeparator" w:id="0">
    <w:p w14:paraId="34A581CC" w14:textId="77777777" w:rsidR="000E1BC7" w:rsidRDefault="000E1BC7" w:rsidP="0068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FE98" w14:textId="77777777" w:rsidR="006855B7" w:rsidRPr="0015542C" w:rsidRDefault="00F2100D">
    <w:pPr>
      <w:pStyle w:val="2"/>
      <w:jc w:val="center"/>
      <w:rPr>
        <w:rFonts w:ascii="Times New Roman" w:hAnsi="Times New Roman" w:cs="Times New Roman"/>
        <w:sz w:val="28"/>
        <w:szCs w:val="28"/>
      </w:rPr>
    </w:pPr>
    <w:r w:rsidRPr="0015542C">
      <w:rPr>
        <w:rFonts w:ascii="Times New Roman" w:hAnsi="Times New Roman" w:cs="Times New Roman"/>
        <w:sz w:val="28"/>
        <w:szCs w:val="28"/>
      </w:rPr>
      <w:fldChar w:fldCharType="begin"/>
    </w:r>
    <w:r w:rsidR="00B020D8" w:rsidRPr="0015542C">
      <w:rPr>
        <w:rFonts w:ascii="Times New Roman" w:hAnsi="Times New Roman" w:cs="Times New Roman"/>
        <w:sz w:val="28"/>
        <w:szCs w:val="28"/>
      </w:rPr>
      <w:instrText>PAGE</w:instrText>
    </w:r>
    <w:r w:rsidRPr="0015542C">
      <w:rPr>
        <w:rFonts w:ascii="Times New Roman" w:hAnsi="Times New Roman" w:cs="Times New Roman"/>
        <w:sz w:val="28"/>
        <w:szCs w:val="28"/>
      </w:rPr>
      <w:fldChar w:fldCharType="separate"/>
    </w:r>
    <w:r w:rsidR="0053788B" w:rsidRPr="0015542C">
      <w:rPr>
        <w:rFonts w:ascii="Times New Roman" w:hAnsi="Times New Roman" w:cs="Times New Roman"/>
        <w:noProof/>
        <w:sz w:val="28"/>
        <w:szCs w:val="28"/>
      </w:rPr>
      <w:t>5</w:t>
    </w:r>
    <w:r w:rsidRPr="0015542C">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641"/>
    <w:multiLevelType w:val="multilevel"/>
    <w:tmpl w:val="0F2C5DE4"/>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1" w15:restartNumberingAfterBreak="0">
    <w:nsid w:val="0BB016BA"/>
    <w:multiLevelType w:val="multilevel"/>
    <w:tmpl w:val="20EEB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23D62EA"/>
    <w:multiLevelType w:val="multilevel"/>
    <w:tmpl w:val="F3EAD92E"/>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3" w15:restartNumberingAfterBreak="0">
    <w:nsid w:val="18AA79B5"/>
    <w:multiLevelType w:val="multilevel"/>
    <w:tmpl w:val="B70E1B2A"/>
    <w:lvl w:ilvl="0">
      <w:start w:val="9"/>
      <w:numFmt w:val="decimal"/>
      <w:lvlText w:val="%1."/>
      <w:lvlJc w:val="left"/>
      <w:pPr>
        <w:tabs>
          <w:tab w:val="num" w:pos="0"/>
        </w:tabs>
        <w:ind w:left="450" w:hanging="45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15:restartNumberingAfterBreak="0">
    <w:nsid w:val="34BB15D2"/>
    <w:multiLevelType w:val="multilevel"/>
    <w:tmpl w:val="9D5679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5A77865"/>
    <w:multiLevelType w:val="multilevel"/>
    <w:tmpl w:val="35EE7DA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38C05463"/>
    <w:multiLevelType w:val="multilevel"/>
    <w:tmpl w:val="683076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A157AD4"/>
    <w:multiLevelType w:val="multilevel"/>
    <w:tmpl w:val="E81632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5562C54"/>
    <w:multiLevelType w:val="multilevel"/>
    <w:tmpl w:val="A5D8E43A"/>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9" w15:restartNumberingAfterBreak="0">
    <w:nsid w:val="681A0197"/>
    <w:multiLevelType w:val="multilevel"/>
    <w:tmpl w:val="5276D3D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731545E7"/>
    <w:multiLevelType w:val="multilevel"/>
    <w:tmpl w:val="00A4FC8A"/>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343898687">
    <w:abstractNumId w:val="1"/>
  </w:num>
  <w:num w:numId="2" w16cid:durableId="520245387">
    <w:abstractNumId w:val="2"/>
  </w:num>
  <w:num w:numId="3" w16cid:durableId="1705983034">
    <w:abstractNumId w:val="7"/>
  </w:num>
  <w:num w:numId="4" w16cid:durableId="1819303677">
    <w:abstractNumId w:val="6"/>
  </w:num>
  <w:num w:numId="5" w16cid:durableId="1001007421">
    <w:abstractNumId w:val="8"/>
  </w:num>
  <w:num w:numId="6" w16cid:durableId="1025015352">
    <w:abstractNumId w:val="3"/>
  </w:num>
  <w:num w:numId="7" w16cid:durableId="1524393092">
    <w:abstractNumId w:val="5"/>
  </w:num>
  <w:num w:numId="8" w16cid:durableId="808977934">
    <w:abstractNumId w:val="9"/>
  </w:num>
  <w:num w:numId="9" w16cid:durableId="627081152">
    <w:abstractNumId w:val="10"/>
  </w:num>
  <w:num w:numId="10" w16cid:durableId="1888836680">
    <w:abstractNumId w:val="0"/>
  </w:num>
  <w:num w:numId="11" w16cid:durableId="89662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855B7"/>
    <w:rsid w:val="00063F84"/>
    <w:rsid w:val="000E1BC7"/>
    <w:rsid w:val="0015542C"/>
    <w:rsid w:val="00171DC8"/>
    <w:rsid w:val="00220300"/>
    <w:rsid w:val="002C6672"/>
    <w:rsid w:val="002E0A51"/>
    <w:rsid w:val="003E1BA1"/>
    <w:rsid w:val="003E7449"/>
    <w:rsid w:val="00470D68"/>
    <w:rsid w:val="004820A0"/>
    <w:rsid w:val="0053788B"/>
    <w:rsid w:val="00587F22"/>
    <w:rsid w:val="005B1D78"/>
    <w:rsid w:val="005D5E74"/>
    <w:rsid w:val="006855B7"/>
    <w:rsid w:val="0085392D"/>
    <w:rsid w:val="008A05CB"/>
    <w:rsid w:val="00A11FDD"/>
    <w:rsid w:val="00B020D8"/>
    <w:rsid w:val="00C227DD"/>
    <w:rsid w:val="00C45253"/>
    <w:rsid w:val="00D920F7"/>
    <w:rsid w:val="00E82900"/>
    <w:rsid w:val="00F21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3A0A"/>
  <w15:docId w15:val="{EB74837F-C34A-44D3-8B8F-7ACCD7DA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2"/>
    <w:qFormat/>
    <w:rsid w:val="00254E7A"/>
    <w:pPr>
      <w:keepNext/>
      <w:widowControl w:val="0"/>
      <w:spacing w:after="0" w:line="240" w:lineRule="auto"/>
      <w:ind w:firstLine="720"/>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752B3F"/>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2">
    <w:name w:val="Основной текст 2 Знак2"/>
    <w:basedOn w:val="a0"/>
    <w:link w:val="20"/>
    <w:qFormat/>
    <w:rsid w:val="00C564A6"/>
    <w:rPr>
      <w:rFonts w:ascii="Arial" w:eastAsia="Times New Roman" w:hAnsi="Arial" w:cs="Arial"/>
      <w:b/>
      <w:bCs/>
      <w:i/>
      <w:iCs/>
      <w:sz w:val="28"/>
      <w:szCs w:val="28"/>
    </w:rPr>
  </w:style>
  <w:style w:type="character" w:customStyle="1" w:styleId="6">
    <w:name w:val="Заголовок 6 Знак"/>
    <w:basedOn w:val="a0"/>
    <w:uiPriority w:val="9"/>
    <w:semiHidden/>
    <w:qFormat/>
    <w:rsid w:val="00DE3706"/>
    <w:rPr>
      <w:rFonts w:asciiTheme="majorHAnsi" w:eastAsiaTheme="majorEastAsia" w:hAnsiTheme="majorHAnsi" w:cstheme="majorBidi"/>
      <w:i/>
      <w:iCs/>
      <w:color w:val="243F60" w:themeColor="accent1" w:themeShade="7F"/>
    </w:rPr>
  </w:style>
  <w:style w:type="character" w:styleId="a7">
    <w:name w:val="Strong"/>
    <w:basedOn w:val="a0"/>
    <w:uiPriority w:val="22"/>
    <w:qFormat/>
    <w:rsid w:val="008C761A"/>
    <w:rPr>
      <w:rFonts w:cs="Times New Roman"/>
      <w:b/>
      <w:bCs/>
    </w:rPr>
  </w:style>
  <w:style w:type="character" w:customStyle="1" w:styleId="-">
    <w:name w:val="Интернет-ссылка"/>
    <w:basedOn w:val="a0"/>
    <w:rsid w:val="00703D76"/>
    <w:rPr>
      <w:color w:val="0000FF"/>
      <w:u w:val="single"/>
    </w:rPr>
  </w:style>
  <w:style w:type="character" w:customStyle="1" w:styleId="a8">
    <w:name w:val="Основной текст_"/>
    <w:basedOn w:val="a0"/>
    <w:qFormat/>
    <w:rsid w:val="00D15282"/>
    <w:rPr>
      <w:sz w:val="26"/>
      <w:szCs w:val="26"/>
      <w:shd w:val="clear" w:color="auto" w:fill="FFFFFF"/>
    </w:rPr>
  </w:style>
  <w:style w:type="character" w:customStyle="1" w:styleId="a9">
    <w:name w:val="Название Знак"/>
    <w:basedOn w:val="a0"/>
    <w:uiPriority w:val="10"/>
    <w:qFormat/>
    <w:rsid w:val="00A37885"/>
    <w:rPr>
      <w:rFonts w:ascii="Times New Roman" w:eastAsia="Times New Roman" w:hAnsi="Times New Roman" w:cs="Times New Roman"/>
      <w:b/>
      <w:sz w:val="36"/>
      <w:szCs w:val="20"/>
    </w:rPr>
  </w:style>
  <w:style w:type="character" w:customStyle="1" w:styleId="23">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uiPriority w:val="9"/>
    <w:semiHidden/>
    <w:qFormat/>
    <w:rsid w:val="00E42C19"/>
    <w:rPr>
      <w:rFonts w:asciiTheme="majorHAnsi" w:eastAsiaTheme="majorEastAsia" w:hAnsiTheme="majorHAnsi" w:cstheme="majorBidi"/>
      <w:b/>
      <w:bCs/>
      <w:color w:val="4F81BD" w:themeColor="accent1"/>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basedOn w:val="a0"/>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basedOn w:val="a0"/>
    <w:uiPriority w:val="99"/>
    <w:semiHidden/>
    <w:qFormat/>
    <w:rsid w:val="00043D09"/>
    <w:rPr>
      <w:rFonts w:ascii="Tahoma" w:hAnsi="Tahoma" w:cs="Tahoma"/>
      <w:sz w:val="16"/>
      <w:szCs w:val="16"/>
    </w:rPr>
  </w:style>
  <w:style w:type="character" w:customStyle="1" w:styleId="ad">
    <w:name w:val="Без интервала Знак"/>
    <w:qFormat/>
    <w:rsid w:val="004C2513"/>
    <w:rPr>
      <w:rFonts w:ascii="Times New Roman" w:eastAsia="Times New Roman" w:hAnsi="Times New Roman" w:cs="Times New Roman"/>
      <w:sz w:val="20"/>
      <w:szCs w:val="20"/>
    </w:rPr>
  </w:style>
  <w:style w:type="character" w:customStyle="1" w:styleId="ae">
    <w:name w:val="Текст Знак"/>
    <w:basedOn w:val="a0"/>
    <w:qFormat/>
    <w:rsid w:val="00BD1A57"/>
    <w:rPr>
      <w:rFonts w:ascii="Courier New" w:eastAsia="Times New Roman" w:hAnsi="Courier New" w:cs="Times New Roman"/>
      <w:sz w:val="20"/>
      <w:szCs w:val="20"/>
    </w:rPr>
  </w:style>
  <w:style w:type="character" w:customStyle="1" w:styleId="c3">
    <w:name w:val="c3"/>
    <w:basedOn w:val="a0"/>
    <w:qFormat/>
    <w:rsid w:val="005B2B64"/>
  </w:style>
  <w:style w:type="character" w:customStyle="1" w:styleId="HTML">
    <w:name w:val="Стандартный HTML Знак"/>
    <w:basedOn w:val="a0"/>
    <w:qFormat/>
    <w:rsid w:val="007C3C56"/>
    <w:rPr>
      <w:rFonts w:ascii="Courier New" w:eastAsia="Courier New" w:hAnsi="Courier New" w:cs="Courier New"/>
      <w:sz w:val="20"/>
      <w:szCs w:val="20"/>
    </w:rPr>
  </w:style>
  <w:style w:type="character" w:customStyle="1" w:styleId="10">
    <w:name w:val="Заголовок 1 Знак"/>
    <w:basedOn w:val="a0"/>
    <w:qFormat/>
    <w:rsid w:val="00254E7A"/>
    <w:rPr>
      <w:rFonts w:ascii="Times New Roman" w:eastAsia="Times New Roman" w:hAnsi="Times New Roman" w:cs="Times New Roman"/>
      <w:b/>
      <w:sz w:val="28"/>
      <w:szCs w:val="20"/>
    </w:rPr>
  </w:style>
  <w:style w:type="character" w:customStyle="1" w:styleId="b-sitename">
    <w:name w:val="b-sitename"/>
    <w:basedOn w:val="a0"/>
    <w:qFormat/>
    <w:rsid w:val="008E142C"/>
  </w:style>
  <w:style w:type="character" w:customStyle="1" w:styleId="af">
    <w:name w:val="Символ сноски"/>
    <w:qFormat/>
    <w:rsid w:val="00752B3F"/>
  </w:style>
  <w:style w:type="paragraph" w:customStyle="1" w:styleId="12">
    <w:name w:val="Заголовок1"/>
    <w:basedOn w:val="a"/>
    <w:next w:val="af0"/>
    <w:qFormat/>
    <w:rsid w:val="00752B3F"/>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752B3F"/>
    <w:rPr>
      <w:rFonts w:cs="Droid Sans Devanagari"/>
    </w:rPr>
  </w:style>
  <w:style w:type="paragraph" w:customStyle="1" w:styleId="13">
    <w:name w:val="Название объекта1"/>
    <w:basedOn w:val="a"/>
    <w:qFormat/>
    <w:rsid w:val="00752B3F"/>
    <w:pPr>
      <w:suppressLineNumbers/>
      <w:spacing w:before="120" w:after="120"/>
    </w:pPr>
    <w:rPr>
      <w:rFonts w:cs="Droid Sans Devanagari"/>
      <w:i/>
      <w:iCs/>
      <w:sz w:val="24"/>
      <w:szCs w:val="24"/>
    </w:rPr>
  </w:style>
  <w:style w:type="paragraph" w:styleId="af2">
    <w:name w:val="index heading"/>
    <w:basedOn w:val="a"/>
    <w:qFormat/>
    <w:rsid w:val="00752B3F"/>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752B3F"/>
  </w:style>
  <w:style w:type="paragraph" w:customStyle="1" w:styleId="2">
    <w:name w:val="Верхний колонтитул2"/>
    <w:basedOn w:val="a"/>
    <w:link w:val="11"/>
    <w:uiPriority w:val="99"/>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qFormat/>
    <w:rsid w:val="00D15282"/>
    <w:pPr>
      <w:widowControl w:val="0"/>
      <w:shd w:val="clear" w:color="auto" w:fill="FFFFFF"/>
      <w:spacing w:after="0" w:line="331" w:lineRule="exact"/>
      <w:ind w:hanging="840"/>
    </w:pPr>
    <w:rPr>
      <w:sz w:val="26"/>
      <w:szCs w:val="26"/>
    </w:rPr>
  </w:style>
  <w:style w:type="paragraph" w:styleId="af8">
    <w:name w:val="Title"/>
    <w:basedOn w:val="a"/>
    <w:uiPriority w:val="10"/>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0">
    <w:name w:val="Body Text 2"/>
    <w:basedOn w:val="a"/>
    <w:link w:val="22"/>
    <w:uiPriority w:val="99"/>
    <w:semiHidden/>
    <w:unhideWhenUsed/>
    <w:qFormat/>
    <w:rsid w:val="00A37885"/>
    <w:pPr>
      <w:spacing w:after="120" w:line="480" w:lineRule="auto"/>
    </w:pPr>
  </w:style>
  <w:style w:type="paragraph" w:customStyle="1" w:styleId="16">
    <w:name w:val="Нижний колонтитул1"/>
    <w:basedOn w:val="a"/>
    <w:uiPriority w:val="99"/>
    <w:semiHidden/>
    <w:unhideWhenUsed/>
    <w:rsid w:val="00CE72F8"/>
    <w:pPr>
      <w:tabs>
        <w:tab w:val="center" w:pos="4677"/>
        <w:tab w:val="right" w:pos="9355"/>
      </w:tabs>
      <w:spacing w:after="0" w:line="240" w:lineRule="auto"/>
    </w:pPr>
  </w:style>
  <w:style w:type="paragraph" w:styleId="af9">
    <w:name w:val="Balloon Text"/>
    <w:basedOn w:val="a"/>
    <w:uiPriority w:val="99"/>
    <w:semiHidden/>
    <w:unhideWhenUsed/>
    <w:qFormat/>
    <w:rsid w:val="00043D09"/>
    <w:pPr>
      <w:spacing w:after="0" w:line="240" w:lineRule="auto"/>
    </w:pPr>
    <w:rPr>
      <w:rFonts w:ascii="Tahoma" w:hAnsi="Tahoma" w:cs="Tahoma"/>
      <w:sz w:val="16"/>
      <w:szCs w:val="16"/>
    </w:rPr>
  </w:style>
  <w:style w:type="paragraph" w:styleId="afa">
    <w:name w:val="Plain Text"/>
    <w:basedOn w:val="a"/>
    <w:qFormat/>
    <w:rsid w:val="00BD1A57"/>
    <w:pPr>
      <w:spacing w:after="0" w:line="240" w:lineRule="auto"/>
    </w:pPr>
    <w:rPr>
      <w:rFonts w:ascii="Courier New" w:eastAsia="Times New Roman" w:hAnsi="Courier New" w:cs="Times New Roman"/>
      <w:sz w:val="20"/>
      <w:szCs w:val="20"/>
    </w:rPr>
  </w:style>
  <w:style w:type="paragraph" w:styleId="HTML0">
    <w:name w:val="HTML Preformatted"/>
    <w:basedOn w:val="a"/>
    <w:qFormat/>
    <w:rsid w:val="007C3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paragraph" w:customStyle="1" w:styleId="ConsPlusNormal">
    <w:name w:val="ConsPlusNormal"/>
    <w:qFormat/>
    <w:rsid w:val="0079791C"/>
    <w:rPr>
      <w:rFonts w:ascii="Tahoma" w:eastAsia="Times New Roman" w:hAnsi="Tahoma" w:cs="Tahoma"/>
      <w:b/>
      <w:bCs/>
      <w:sz w:val="24"/>
      <w:szCs w:val="24"/>
    </w:rPr>
  </w:style>
  <w:style w:type="paragraph" w:customStyle="1" w:styleId="24">
    <w:name w:val="Абзац списка2"/>
    <w:basedOn w:val="a"/>
    <w:qFormat/>
    <w:rsid w:val="00C26FB5"/>
    <w:pPr>
      <w:spacing w:after="0" w:line="240" w:lineRule="auto"/>
      <w:ind w:left="720"/>
      <w:contextualSpacing/>
    </w:pPr>
    <w:rPr>
      <w:rFonts w:ascii="Calibri" w:eastAsia="Courier New" w:hAnsi="Calibri" w:cs="Times New Roman"/>
      <w:kern w:val="2"/>
      <w:sz w:val="28"/>
      <w:szCs w:val="28"/>
    </w:rPr>
  </w:style>
  <w:style w:type="paragraph" w:customStyle="1" w:styleId="afb">
    <w:name w:val="Содержимое таблицы"/>
    <w:basedOn w:val="a"/>
    <w:qFormat/>
    <w:rsid w:val="006F5E31"/>
    <w:pPr>
      <w:suppressLineNumbers/>
    </w:pPr>
    <w:rPr>
      <w:rFonts w:ascii="Calibri" w:eastAsia="Courier New" w:hAnsi="Calibri" w:cs="Times New Roman"/>
      <w:kern w:val="2"/>
      <w:lang w:eastAsia="en-US"/>
    </w:rPr>
  </w:style>
  <w:style w:type="paragraph" w:customStyle="1" w:styleId="17">
    <w:name w:val="Абзац списка1"/>
    <w:basedOn w:val="a"/>
    <w:qFormat/>
    <w:rsid w:val="00076843"/>
    <w:pPr>
      <w:spacing w:after="0" w:line="240" w:lineRule="auto"/>
      <w:ind w:left="720"/>
      <w:contextualSpacing/>
    </w:pPr>
    <w:rPr>
      <w:rFonts w:ascii="Calibri" w:eastAsia="Courier New" w:hAnsi="Calibri" w:cs="Times New Roman"/>
      <w:kern w:val="2"/>
      <w:sz w:val="28"/>
      <w:szCs w:val="28"/>
    </w:rPr>
  </w:style>
  <w:style w:type="paragraph" w:customStyle="1" w:styleId="25">
    <w:name w:val="Без интервала2"/>
    <w:qFormat/>
    <w:rsid w:val="00076843"/>
    <w:rPr>
      <w:rFonts w:eastAsia="Courier New" w:cs="Times New Roman"/>
      <w:kern w:val="2"/>
      <w:sz w:val="20"/>
      <w:szCs w:val="20"/>
    </w:rPr>
  </w:style>
  <w:style w:type="paragraph" w:customStyle="1" w:styleId="CharCharCharCharCharChar">
    <w:name w:val="Char Char Знак Знак Char Char Знак Знак Char Char Знак Знак Знак"/>
    <w:basedOn w:val="a"/>
    <w:qFormat/>
    <w:rsid w:val="00766DEB"/>
    <w:pPr>
      <w:suppressAutoHyphens w:val="0"/>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5020E8"/>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pt">
    <w:name w:val="Основной текст + 11 pt"/>
    <w:qFormat/>
    <w:rsid w:val="0053788B"/>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fe">
    <w:name w:val="header"/>
    <w:basedOn w:val="a"/>
    <w:link w:val="26"/>
    <w:uiPriority w:val="99"/>
    <w:unhideWhenUsed/>
    <w:rsid w:val="0015542C"/>
    <w:pPr>
      <w:tabs>
        <w:tab w:val="center" w:pos="4677"/>
        <w:tab w:val="right" w:pos="9355"/>
      </w:tabs>
      <w:spacing w:after="0" w:line="240" w:lineRule="auto"/>
    </w:pPr>
  </w:style>
  <w:style w:type="character" w:customStyle="1" w:styleId="26">
    <w:name w:val="Верхний колонтитул Знак2"/>
    <w:basedOn w:val="a0"/>
    <w:link w:val="afe"/>
    <w:uiPriority w:val="99"/>
    <w:rsid w:val="0015542C"/>
  </w:style>
  <w:style w:type="paragraph" w:styleId="aff">
    <w:name w:val="footer"/>
    <w:basedOn w:val="a"/>
    <w:link w:val="19"/>
    <w:uiPriority w:val="99"/>
    <w:unhideWhenUsed/>
    <w:rsid w:val="0015542C"/>
    <w:pPr>
      <w:tabs>
        <w:tab w:val="center" w:pos="4677"/>
        <w:tab w:val="right" w:pos="9355"/>
      </w:tabs>
      <w:spacing w:after="0" w:line="240" w:lineRule="auto"/>
    </w:pPr>
  </w:style>
  <w:style w:type="character" w:customStyle="1" w:styleId="19">
    <w:name w:val="Нижний колонтитул Знак1"/>
    <w:basedOn w:val="a0"/>
    <w:link w:val="aff"/>
    <w:uiPriority w:val="99"/>
    <w:rsid w:val="001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17031">
      <w:bodyDiv w:val="1"/>
      <w:marLeft w:val="0"/>
      <w:marRight w:val="0"/>
      <w:marTop w:val="0"/>
      <w:marBottom w:val="0"/>
      <w:divBdr>
        <w:top w:val="none" w:sz="0" w:space="0" w:color="auto"/>
        <w:left w:val="none" w:sz="0" w:space="0" w:color="auto"/>
        <w:bottom w:val="none" w:sz="0" w:space="0" w:color="auto"/>
        <w:right w:val="none" w:sz="0" w:space="0" w:color="auto"/>
      </w:divBdr>
    </w:div>
    <w:div w:id="898633683">
      <w:bodyDiv w:val="1"/>
      <w:marLeft w:val="0"/>
      <w:marRight w:val="0"/>
      <w:marTop w:val="0"/>
      <w:marBottom w:val="0"/>
      <w:divBdr>
        <w:top w:val="none" w:sz="0" w:space="0" w:color="auto"/>
        <w:left w:val="none" w:sz="0" w:space="0" w:color="auto"/>
        <w:bottom w:val="none" w:sz="0" w:space="0" w:color="auto"/>
        <w:right w:val="none" w:sz="0" w:space="0" w:color="auto"/>
      </w:divBdr>
    </w:div>
    <w:div w:id="21018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2409-2C64-4704-B320-3886C1C32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6838</Words>
  <Characters>38977</Characters>
  <Application>Microsoft Office Word</Application>
  <DocSecurity>0</DocSecurity>
  <Lines>324</Lines>
  <Paragraphs>91</Paragraphs>
  <ScaleCrop>false</ScaleCrop>
  <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derdeneva</dc:creator>
  <cp:lastModifiedBy>Суюнов Артур Маратович</cp:lastModifiedBy>
  <cp:revision>12</cp:revision>
  <cp:lastPrinted>2023-06-14T10:46:00Z</cp:lastPrinted>
  <dcterms:created xsi:type="dcterms:W3CDTF">2022-10-11T06:31:00Z</dcterms:created>
  <dcterms:modified xsi:type="dcterms:W3CDTF">2023-12-29T05:47:00Z</dcterms:modified>
  <dc:language>ru-RU</dc:language>
</cp:coreProperties>
</file>