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11F46" w14:textId="77777777" w:rsidR="006B1711" w:rsidRDefault="006B1711" w:rsidP="006B1711">
      <w:pPr>
        <w:tabs>
          <w:tab w:val="left" w:pos="7083"/>
        </w:tabs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ab/>
      </w:r>
      <w:r w:rsidRPr="006B1711">
        <w:rPr>
          <w:rFonts w:ascii="Times New Roman" w:hAnsi="Times New Roman" w:cs="Times New Roman"/>
          <w:i/>
          <w:snapToGrid w:val="0"/>
          <w:sz w:val="28"/>
          <w:szCs w:val="28"/>
        </w:rPr>
        <w:t>Приложение 4</w:t>
      </w:r>
    </w:p>
    <w:p w14:paraId="1A496752" w14:textId="77777777" w:rsidR="006B1711" w:rsidRPr="006B1711" w:rsidRDefault="006B1711" w:rsidP="006B1711">
      <w:pPr>
        <w:tabs>
          <w:tab w:val="left" w:pos="708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14:paraId="0D0D72B0" w14:textId="77777777" w:rsidR="00D10CD5" w:rsidRDefault="00315F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ФЕДЕРАЛЬНАЯ СЛУЖБА ИСПОЛНЕНИЯ НАКАЗАНИЙ</w:t>
      </w:r>
    </w:p>
    <w:p w14:paraId="57F56F67" w14:textId="77777777" w:rsidR="00D10CD5" w:rsidRDefault="00315FB9">
      <w:pPr>
        <w:spacing w:after="0" w:line="240" w:lineRule="auto"/>
        <w:ind w:left="-284" w:right="-2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eastAsia="en-US"/>
        </w:rPr>
        <w:t>ФЕДЕРАЛЬНОЕ КАЗЕННОЕ ОБРАЗОВАТЕЛЬНОЕ УЧРЕЖДЕНИЕ</w:t>
      </w:r>
    </w:p>
    <w:p w14:paraId="7DBF955C" w14:textId="77777777" w:rsidR="00D10CD5" w:rsidRDefault="00315F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eastAsia="en-US"/>
        </w:rPr>
        <w:t xml:space="preserve">ВЫСШЕГО ОБРАЗОВАНИЯ </w:t>
      </w:r>
    </w:p>
    <w:p w14:paraId="39D1ED8C" w14:textId="77777777" w:rsidR="00D10CD5" w:rsidRDefault="00315F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eastAsia="en-US"/>
        </w:rPr>
        <w:t xml:space="preserve">ПЕРМСКИЙ ИНСТИТУТ </w:t>
      </w:r>
    </w:p>
    <w:p w14:paraId="4592E8E7" w14:textId="77777777" w:rsidR="00D10CD5" w:rsidRDefault="00315F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(ФКОУ ВО ПЕРМСКИЙ ИНСТИТУТ ФСИН РОССИИ)</w:t>
      </w:r>
    </w:p>
    <w:p w14:paraId="2FFDC5FA" w14:textId="77777777" w:rsidR="00D10CD5" w:rsidRDefault="00315FB9" w:rsidP="006B1711">
      <w:pPr>
        <w:pStyle w:val="afa"/>
        <w:spacing w:line="240" w:lineRule="auto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Кафедра зоотехнии</w:t>
      </w:r>
    </w:p>
    <w:p w14:paraId="35A0DC6A" w14:textId="77777777" w:rsidR="00D10CD5" w:rsidRDefault="00D10CD5" w:rsidP="006B171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7734AB1E" w14:textId="77777777" w:rsidR="00D10CD5" w:rsidRDefault="00D10CD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3A958B38" w14:textId="77777777" w:rsidR="006B1711" w:rsidRDefault="006B171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29AE6A4F" w14:textId="77777777" w:rsidR="005C1B7F" w:rsidRDefault="005C1B7F" w:rsidP="005C1B7F">
      <w:pPr>
        <w:pStyle w:val="af9"/>
        <w:rPr>
          <w:sz w:val="28"/>
          <w:szCs w:val="28"/>
        </w:rPr>
      </w:pPr>
    </w:p>
    <w:p w14:paraId="23311E29" w14:textId="77777777" w:rsidR="005C1B7F" w:rsidRDefault="005C1B7F" w:rsidP="005C1B7F">
      <w:pPr>
        <w:pStyle w:val="af9"/>
        <w:rPr>
          <w:sz w:val="28"/>
          <w:szCs w:val="28"/>
        </w:rPr>
      </w:pPr>
    </w:p>
    <w:p w14:paraId="2E5ECCFC" w14:textId="77777777" w:rsidR="005C1B7F" w:rsidRDefault="005C1B7F" w:rsidP="005C1B7F">
      <w:pPr>
        <w:pStyle w:val="af9"/>
        <w:rPr>
          <w:sz w:val="28"/>
          <w:szCs w:val="28"/>
        </w:rPr>
      </w:pPr>
    </w:p>
    <w:p w14:paraId="05EA9AF8" w14:textId="77777777" w:rsidR="005C1B7F" w:rsidRDefault="005C1B7F" w:rsidP="005C1B7F">
      <w:pPr>
        <w:pStyle w:val="af9"/>
        <w:rPr>
          <w:sz w:val="28"/>
          <w:szCs w:val="28"/>
        </w:rPr>
      </w:pPr>
    </w:p>
    <w:p w14:paraId="1447D125" w14:textId="77777777" w:rsidR="005C1B7F" w:rsidRDefault="005C1B7F" w:rsidP="005C1B7F">
      <w:pPr>
        <w:pStyle w:val="af9"/>
        <w:rPr>
          <w:sz w:val="28"/>
          <w:szCs w:val="28"/>
        </w:rPr>
      </w:pPr>
    </w:p>
    <w:p w14:paraId="222F42FF" w14:textId="77777777" w:rsidR="005C1B7F" w:rsidRDefault="005C1B7F" w:rsidP="005C1B7F">
      <w:pPr>
        <w:pStyle w:val="af9"/>
        <w:rPr>
          <w:sz w:val="28"/>
          <w:szCs w:val="28"/>
        </w:rPr>
      </w:pPr>
    </w:p>
    <w:p w14:paraId="0A2A0037" w14:textId="77777777" w:rsidR="005C1B7F" w:rsidRDefault="005C1B7F" w:rsidP="005C1B7F">
      <w:pPr>
        <w:pStyle w:val="af9"/>
        <w:rPr>
          <w:sz w:val="28"/>
          <w:szCs w:val="28"/>
        </w:rPr>
      </w:pPr>
    </w:p>
    <w:p w14:paraId="0856EDB7" w14:textId="77777777" w:rsidR="005C1B7F" w:rsidRDefault="005C1B7F" w:rsidP="005C1B7F">
      <w:pPr>
        <w:pStyle w:val="af9"/>
        <w:rPr>
          <w:sz w:val="28"/>
          <w:szCs w:val="28"/>
        </w:rPr>
      </w:pPr>
    </w:p>
    <w:p w14:paraId="22A6B313" w14:textId="77777777" w:rsidR="00D10CD5" w:rsidRDefault="00D10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309AB8" w14:textId="77777777" w:rsidR="006B1711" w:rsidRDefault="006B17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AC753D" w14:textId="77777777" w:rsidR="006B1711" w:rsidRDefault="006B17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1A6A51" w14:textId="77777777" w:rsidR="00D10CD5" w:rsidRDefault="00D10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6D985E" w14:textId="77777777" w:rsidR="00D10CD5" w:rsidRDefault="00D10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7B1A0E" w14:textId="77777777" w:rsidR="00D10CD5" w:rsidRDefault="00315FB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171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РАБОЧАЯ ПРОГРАММА </w:t>
      </w:r>
      <w:r w:rsidRPr="006B17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ДИСЦИПЛИНЫ </w:t>
      </w:r>
    </w:p>
    <w:p w14:paraId="6AA33EA2" w14:textId="77777777" w:rsidR="006B1711" w:rsidRPr="006B1711" w:rsidRDefault="006B171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3A6CBDC" w14:textId="77777777" w:rsidR="00D10CD5" w:rsidRDefault="00315FB9">
      <w:pPr>
        <w:pStyle w:val="afa"/>
        <w:rPr>
          <w:sz w:val="28"/>
          <w:szCs w:val="28"/>
        </w:rPr>
      </w:pPr>
      <w:r>
        <w:rPr>
          <w:sz w:val="28"/>
          <w:szCs w:val="28"/>
        </w:rPr>
        <w:t>ЗООГИГИЕНА</w:t>
      </w:r>
    </w:p>
    <w:p w14:paraId="00E7714C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49F210D4" w14:textId="77777777" w:rsidR="00A720A0" w:rsidRDefault="00A720A0" w:rsidP="00A720A0">
      <w:pPr>
        <w:tabs>
          <w:tab w:val="left" w:pos="0"/>
        </w:tabs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по направлению подготовки </w:t>
      </w:r>
    </w:p>
    <w:p w14:paraId="667C72E6" w14:textId="77777777" w:rsidR="00A720A0" w:rsidRDefault="00A720A0" w:rsidP="00A720A0">
      <w:pPr>
        <w:tabs>
          <w:tab w:val="left" w:pos="0"/>
        </w:tabs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36.03.02 Зоотехния</w:t>
      </w:r>
    </w:p>
    <w:p w14:paraId="4F50DDB6" w14:textId="77777777" w:rsidR="00A720A0" w:rsidRDefault="00A720A0" w:rsidP="00A720A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566821" w14:textId="77777777" w:rsidR="00A720A0" w:rsidRPr="006B1711" w:rsidRDefault="00A720A0" w:rsidP="006B171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выпускника – бакалавр</w:t>
      </w:r>
    </w:p>
    <w:p w14:paraId="49E5B219" w14:textId="77777777" w:rsidR="00A720A0" w:rsidRDefault="00A720A0" w:rsidP="00A720A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EE4985" w14:textId="77777777" w:rsidR="00A720A0" w:rsidRDefault="00A720A0" w:rsidP="00A720A0">
      <w:pPr>
        <w:tabs>
          <w:tab w:val="left" w:pos="0"/>
        </w:tabs>
        <w:spacing w:after="0" w:line="240" w:lineRule="auto"/>
        <w:jc w:val="center"/>
      </w:pPr>
      <w:r>
        <w:rPr>
          <w:rFonts w:ascii="Times New Roman" w:hAnsi="Times New Roman"/>
          <w:bCs/>
          <w:sz w:val="28"/>
          <w:szCs w:val="28"/>
        </w:rPr>
        <w:t>направленность (профиль): частная зоотехния</w:t>
      </w:r>
    </w:p>
    <w:p w14:paraId="4F871E06" w14:textId="77777777" w:rsidR="00A720A0" w:rsidRDefault="00A720A0" w:rsidP="00A720A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D97BA8D" w14:textId="77777777" w:rsidR="00D10CD5" w:rsidRDefault="00A720A0" w:rsidP="00A720A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ведомственная специализация: кинология</w:t>
      </w:r>
    </w:p>
    <w:p w14:paraId="10DC7C0E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758FEDD7" w14:textId="77777777" w:rsidR="00D10CD5" w:rsidRDefault="00D10CD5" w:rsidP="006B171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2DA43942" w14:textId="77777777" w:rsidR="00A720A0" w:rsidRDefault="00A720A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10355F0A" w14:textId="77777777" w:rsidR="00A720A0" w:rsidRDefault="00A720A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6A8BAFBD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0BE1CCD7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707C0C26" w14:textId="77777777" w:rsidR="00D10CD5" w:rsidRDefault="00D10CD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61EB08E9" w14:textId="77777777" w:rsidR="00D10CD5" w:rsidRDefault="00315FB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Пермь</w:t>
      </w:r>
    </w:p>
    <w:p w14:paraId="10C1BD45" w14:textId="77777777" w:rsidR="00D10CD5" w:rsidRDefault="00315FB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202</w:t>
      </w:r>
      <w:r w:rsidR="0098647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</w:t>
      </w:r>
      <w:r>
        <w:br w:type="page"/>
      </w:r>
    </w:p>
    <w:p w14:paraId="7386C5BF" w14:textId="77777777" w:rsidR="00D10CD5" w:rsidRDefault="00315F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Рабочая программа дисциплины «</w:t>
      </w:r>
      <w:r>
        <w:rPr>
          <w:rFonts w:ascii="Times New Roman" w:hAnsi="Times New Roman" w:cs="Times New Roman"/>
          <w:sz w:val="28"/>
          <w:szCs w:val="28"/>
        </w:rPr>
        <w:t>Зоогигиена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по направлению подготовки 36.03.02 Зоотехния – г. Пермь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ФКОУ ВО Пермский институт ФСИН России, 202</w:t>
      </w:r>
      <w:r w:rsidR="001756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– 33 с.</w:t>
      </w:r>
    </w:p>
    <w:p w14:paraId="145D2DBF" w14:textId="77777777" w:rsidR="00D10CD5" w:rsidRDefault="00D10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5B0A784" w14:textId="77777777" w:rsidR="0030081A" w:rsidRDefault="0030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5175674" w14:textId="77777777" w:rsidR="00D10CD5" w:rsidRDefault="00315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Разработчик программы:</w:t>
      </w:r>
    </w:p>
    <w:p w14:paraId="1B5CA8BD" w14:textId="77777777" w:rsidR="00D10CD5" w:rsidRDefault="00315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старший преподаватель кафедры зоотехнии ФКОУ ВО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Пермский институт ФСИН России, </w:t>
      </w:r>
      <w:r>
        <w:rPr>
          <w:rFonts w:ascii="Times New Roman" w:hAnsi="Times New Roman" w:cs="Times New Roman"/>
          <w:iCs/>
          <w:sz w:val="28"/>
          <w:szCs w:val="28"/>
        </w:rPr>
        <w:t>майор внутренней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службы </w:t>
      </w:r>
      <w:r>
        <w:rPr>
          <w:rFonts w:ascii="Times New Roman" w:hAnsi="Times New Roman" w:cs="Times New Roman"/>
          <w:iCs/>
          <w:sz w:val="28"/>
          <w:szCs w:val="28"/>
        </w:rPr>
        <w:t>Старцева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Н.В., кандидат </w:t>
      </w:r>
      <w:r>
        <w:rPr>
          <w:rFonts w:ascii="Times New Roman" w:hAnsi="Times New Roman" w:cs="Times New Roman"/>
          <w:iCs/>
          <w:sz w:val="28"/>
          <w:szCs w:val="28"/>
        </w:rPr>
        <w:t>сельскохозяйственных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наук.</w:t>
      </w:r>
    </w:p>
    <w:p w14:paraId="4CC2133B" w14:textId="77777777" w:rsidR="00D10CD5" w:rsidRDefault="00D10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C689D98" w14:textId="77777777" w:rsidR="00D10CD5" w:rsidRDefault="00315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Рецензенты программы:</w:t>
      </w:r>
    </w:p>
    <w:p w14:paraId="64729DEB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Заведующий кафедрой животноводства факультета ветеринарной медицины и зоотехнии ФГБОУ ВО Пермский ГАТУ Полковникова В.И., кандидат сельскохозяйственных наук, доцент. </w:t>
      </w:r>
    </w:p>
    <w:p w14:paraId="1C212813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Доцент кафедры зоотехнии </w:t>
      </w:r>
      <w:r>
        <w:rPr>
          <w:rFonts w:ascii="Times New Roman" w:hAnsi="Times New Roman" w:cs="Times New Roman"/>
          <w:iCs/>
          <w:sz w:val="28"/>
          <w:szCs w:val="28"/>
        </w:rPr>
        <w:t>ФКОУ ВО Пермский институт</w:t>
      </w:r>
      <w:r>
        <w:rPr>
          <w:rFonts w:ascii="Times New Roman" w:hAnsi="Times New Roman" w:cs="Times New Roman"/>
          <w:iCs/>
          <w:sz w:val="28"/>
          <w:szCs w:val="28"/>
        </w:rPr>
        <w:br/>
        <w:t>ФСИН России</w:t>
      </w:r>
      <w:r>
        <w:rPr>
          <w:rFonts w:ascii="Times New Roman" w:hAnsi="Times New Roman" w:cs="Times New Roman"/>
          <w:sz w:val="28"/>
          <w:szCs w:val="28"/>
        </w:rPr>
        <w:t>, майор внутренней службы Попцова О.С., кандидат сельскохозяйственных наук.</w:t>
      </w:r>
    </w:p>
    <w:p w14:paraId="3F0B235D" w14:textId="77777777" w:rsidR="00D10CD5" w:rsidRDefault="00D10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958850C" w14:textId="77777777" w:rsidR="00D10CD5" w:rsidRPr="008D458A" w:rsidRDefault="008D45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8A">
        <w:rPr>
          <w:rFonts w:ascii="Times New Roman" w:hAnsi="Times New Roman" w:cs="Times New Roman"/>
          <w:spacing w:val="-4"/>
          <w:sz w:val="28"/>
          <w:szCs w:val="28"/>
        </w:rPr>
        <w:t xml:space="preserve">Рабочая программа дисциплины составлена на основе федерального государственного образовательного стандарта высшего образования – </w:t>
      </w:r>
      <w:r w:rsidRPr="008D458A">
        <w:rPr>
          <w:rFonts w:ascii="Times New Roman" w:hAnsi="Times New Roman" w:cs="Times New Roman"/>
          <w:sz w:val="28"/>
          <w:szCs w:val="28"/>
        </w:rPr>
        <w:t>бакалавриата по направлению подготовки 36.03.02 Зоотехния, утвержденного приказом Министерства образования и науки Российской Федерации</w:t>
      </w:r>
      <w:r w:rsidRPr="008D458A">
        <w:rPr>
          <w:rFonts w:ascii="Times New Roman" w:hAnsi="Times New Roman" w:cs="Times New Roman"/>
          <w:sz w:val="28"/>
          <w:szCs w:val="28"/>
        </w:rPr>
        <w:br/>
        <w:t xml:space="preserve">от 22.09.2017 № 972 (в ред. Приказов Минобрнауки России от 26.11.2020 </w:t>
      </w:r>
      <w:r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Pr="008D458A">
          <w:rPr>
            <w:rStyle w:val="aff1"/>
            <w:color w:val="auto"/>
            <w:sz w:val="28"/>
            <w:szCs w:val="28"/>
            <w:u w:val="none"/>
          </w:rPr>
          <w:t>№ 1456</w:t>
        </w:r>
      </w:hyperlink>
      <w:r w:rsidRPr="008D458A">
        <w:rPr>
          <w:rFonts w:ascii="Times New Roman" w:hAnsi="Times New Roman" w:cs="Times New Roman"/>
          <w:sz w:val="28"/>
          <w:szCs w:val="28"/>
        </w:rPr>
        <w:t xml:space="preserve">, от 08.02.2021 </w:t>
      </w:r>
      <w:hyperlink r:id="rId9" w:history="1">
        <w:r w:rsidRPr="008D458A">
          <w:rPr>
            <w:rStyle w:val="aff1"/>
            <w:color w:val="auto"/>
            <w:sz w:val="28"/>
            <w:szCs w:val="28"/>
            <w:u w:val="none"/>
          </w:rPr>
          <w:t>№ 83</w:t>
        </w:r>
      </w:hyperlink>
      <w:r w:rsidRPr="008D458A">
        <w:rPr>
          <w:rFonts w:ascii="Times New Roman" w:hAnsi="Times New Roman" w:cs="Times New Roman"/>
          <w:sz w:val="28"/>
          <w:szCs w:val="28"/>
        </w:rPr>
        <w:t>).</w:t>
      </w:r>
    </w:p>
    <w:p w14:paraId="43F4E42B" w14:textId="77777777" w:rsidR="00D10CD5" w:rsidRDefault="00315FB9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программа по дисциплине отсутствует.</w:t>
      </w:r>
    </w:p>
    <w:p w14:paraId="24E2120D" w14:textId="77777777" w:rsidR="00D10CD5" w:rsidRDefault="00D10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FDB3AB1" w14:textId="77777777" w:rsidR="00D10CD5" w:rsidRDefault="00315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дисциплины рассмотрена и одобрена на заседаниях:</w:t>
      </w:r>
    </w:p>
    <w:p w14:paraId="68675417" w14:textId="77777777" w:rsidR="00D10CD5" w:rsidRDefault="00315FB9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кафедры зоотехнии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7565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» марта 202</w:t>
      </w:r>
      <w:r w:rsidR="001756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г., протокол № 7;</w:t>
      </w:r>
    </w:p>
    <w:p w14:paraId="5F11F49C" w14:textId="77777777" w:rsidR="00D10CD5" w:rsidRDefault="00315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методического совета ФКОУ ВО Пермский институт ФСИН России, «</w:t>
      </w:r>
      <w:r w:rsidR="00175651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» апреля 202</w:t>
      </w:r>
      <w:r w:rsidR="001756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г., протокол № </w:t>
      </w:r>
      <w:r w:rsidR="0017565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EE1E0FC" w14:textId="77777777" w:rsidR="00D10CD5" w:rsidRDefault="00D10CD5">
      <w:pPr>
        <w:tabs>
          <w:tab w:val="left" w:pos="-851"/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80F4FE" w14:textId="77777777" w:rsidR="00D10CD5" w:rsidRDefault="00D10CD5">
      <w:pPr>
        <w:tabs>
          <w:tab w:val="left" w:pos="-851"/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439F1F" w14:textId="77777777" w:rsidR="00D10CD5" w:rsidRDefault="00D10CD5">
      <w:pPr>
        <w:tabs>
          <w:tab w:val="left" w:pos="-851"/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3C42D9" w14:textId="77777777" w:rsidR="00D10CD5" w:rsidRDefault="00315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br w:type="page"/>
      </w:r>
    </w:p>
    <w:p w14:paraId="1BDD6FD4" w14:textId="77777777" w:rsidR="00D10CD5" w:rsidRDefault="00315FB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СОДЕРЖАНИЕ</w:t>
      </w:r>
    </w:p>
    <w:p w14:paraId="1917C832" w14:textId="77777777" w:rsidR="00D10CD5" w:rsidRDefault="00D10C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531" w:type="dxa"/>
        <w:tblLayout w:type="fixed"/>
        <w:tblLook w:val="04A0" w:firstRow="1" w:lastRow="0" w:firstColumn="1" w:lastColumn="0" w:noHBand="0" w:noVBand="1"/>
      </w:tblPr>
      <w:tblGrid>
        <w:gridCol w:w="635"/>
        <w:gridCol w:w="8219"/>
        <w:gridCol w:w="677"/>
      </w:tblGrid>
      <w:tr w:rsidR="00D10CD5" w14:paraId="0ABC1E55" w14:textId="77777777">
        <w:tc>
          <w:tcPr>
            <w:tcW w:w="635" w:type="dxa"/>
          </w:tcPr>
          <w:p w14:paraId="4067F823" w14:textId="77777777" w:rsidR="00D10CD5" w:rsidRDefault="00D10CD5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9" w:type="dxa"/>
          </w:tcPr>
          <w:p w14:paraId="6FA7259D" w14:textId="77777777" w:rsidR="00D10CD5" w:rsidRDefault="00D10CD5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</w:tcPr>
          <w:p w14:paraId="7A5ADC23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D10CD5" w14:paraId="1DDC9F95" w14:textId="77777777">
        <w:tc>
          <w:tcPr>
            <w:tcW w:w="635" w:type="dxa"/>
          </w:tcPr>
          <w:p w14:paraId="6DE460D8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19" w:type="dxa"/>
          </w:tcPr>
          <w:p w14:paraId="6D64209F" w14:textId="77777777" w:rsidR="00D10CD5" w:rsidRDefault="00315FB9">
            <w:pPr>
              <w:pStyle w:val="24"/>
              <w:keepNext/>
              <w:widowControl w:val="0"/>
              <w:tabs>
                <w:tab w:val="left" w:pos="567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Цель  освоения дисциплины………………………………………….</w:t>
            </w:r>
          </w:p>
        </w:tc>
        <w:tc>
          <w:tcPr>
            <w:tcW w:w="677" w:type="dxa"/>
          </w:tcPr>
          <w:p w14:paraId="3544722B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0CD5" w14:paraId="547373AB" w14:textId="77777777">
        <w:tc>
          <w:tcPr>
            <w:tcW w:w="635" w:type="dxa"/>
          </w:tcPr>
          <w:p w14:paraId="33E2E74E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19" w:type="dxa"/>
          </w:tcPr>
          <w:p w14:paraId="22D05C73" w14:textId="77777777" w:rsidR="00D10CD5" w:rsidRDefault="00315FB9">
            <w:pPr>
              <w:pStyle w:val="24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компетенций……………………………</w:t>
            </w:r>
          </w:p>
        </w:tc>
        <w:tc>
          <w:tcPr>
            <w:tcW w:w="677" w:type="dxa"/>
          </w:tcPr>
          <w:p w14:paraId="2E777BB3" w14:textId="77777777" w:rsidR="00D10CD5" w:rsidRDefault="00D10CD5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D1464A" w14:textId="77777777" w:rsidR="00D10CD5" w:rsidRDefault="00D10CD5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824A91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0CD5" w14:paraId="7DEA144F" w14:textId="77777777">
        <w:tc>
          <w:tcPr>
            <w:tcW w:w="635" w:type="dxa"/>
          </w:tcPr>
          <w:p w14:paraId="6C293C89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19" w:type="dxa"/>
          </w:tcPr>
          <w:p w14:paraId="050456AC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Место дисциплины в структуре образовательной программы……..</w:t>
            </w:r>
          </w:p>
        </w:tc>
        <w:tc>
          <w:tcPr>
            <w:tcW w:w="677" w:type="dxa"/>
          </w:tcPr>
          <w:p w14:paraId="127DC48D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0CD5" w14:paraId="3F6E3DEB" w14:textId="77777777">
        <w:tc>
          <w:tcPr>
            <w:tcW w:w="635" w:type="dxa"/>
          </w:tcPr>
          <w:p w14:paraId="181A18A8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19" w:type="dxa"/>
          </w:tcPr>
          <w:p w14:paraId="3C30A58C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Объем дисциплины……………………………………………………</w:t>
            </w:r>
          </w:p>
        </w:tc>
        <w:tc>
          <w:tcPr>
            <w:tcW w:w="677" w:type="dxa"/>
          </w:tcPr>
          <w:p w14:paraId="314BAE66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10CD5" w14:paraId="04203ED3" w14:textId="77777777">
        <w:tc>
          <w:tcPr>
            <w:tcW w:w="635" w:type="dxa"/>
          </w:tcPr>
          <w:p w14:paraId="034A496D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19" w:type="dxa"/>
          </w:tcPr>
          <w:p w14:paraId="53EF8109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Структура и содержание дисциплины……………………………….</w:t>
            </w:r>
          </w:p>
        </w:tc>
        <w:tc>
          <w:tcPr>
            <w:tcW w:w="677" w:type="dxa"/>
          </w:tcPr>
          <w:p w14:paraId="26361715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10CD5" w14:paraId="404E0382" w14:textId="77777777">
        <w:tc>
          <w:tcPr>
            <w:tcW w:w="635" w:type="dxa"/>
          </w:tcPr>
          <w:p w14:paraId="6416CEFC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19" w:type="dxa"/>
          </w:tcPr>
          <w:p w14:paraId="5A0F8B70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Рекомендуемые образовательные технологии………………………</w:t>
            </w:r>
          </w:p>
        </w:tc>
        <w:tc>
          <w:tcPr>
            <w:tcW w:w="677" w:type="dxa"/>
          </w:tcPr>
          <w:p w14:paraId="21652520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10CD5" w14:paraId="2CF805FF" w14:textId="77777777">
        <w:tc>
          <w:tcPr>
            <w:tcW w:w="635" w:type="dxa"/>
          </w:tcPr>
          <w:p w14:paraId="0BE965A0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19" w:type="dxa"/>
          </w:tcPr>
          <w:p w14:paraId="13EC64F9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учебно-методического обеспечения для самостоятельной работы обучающихся по дисциплине……………</w:t>
            </w:r>
          </w:p>
        </w:tc>
        <w:tc>
          <w:tcPr>
            <w:tcW w:w="677" w:type="dxa"/>
          </w:tcPr>
          <w:p w14:paraId="6EEA609F" w14:textId="77777777" w:rsidR="00D10CD5" w:rsidRDefault="00D10CD5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9AE7F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10CD5" w14:paraId="16B305FB" w14:textId="77777777">
        <w:tc>
          <w:tcPr>
            <w:tcW w:w="635" w:type="dxa"/>
          </w:tcPr>
          <w:p w14:paraId="420AC288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219" w:type="dxa"/>
          </w:tcPr>
          <w:p w14:paraId="31D5AC68" w14:textId="77777777" w:rsidR="00D10CD5" w:rsidRDefault="00315FB9">
            <w:pPr>
              <w:pStyle w:val="97"/>
              <w:widowControl w:val="0"/>
              <w:tabs>
                <w:tab w:val="left" w:pos="567"/>
              </w:tabs>
              <w:spacing w:beforeAutospacing="0" w:after="0" w:afterAutospacing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Оценочные материалы для проведения промежуточной аттестации обучающихся по дисциплине……………………………</w:t>
            </w:r>
          </w:p>
        </w:tc>
        <w:tc>
          <w:tcPr>
            <w:tcW w:w="677" w:type="dxa"/>
          </w:tcPr>
          <w:p w14:paraId="6D43D2D1" w14:textId="77777777" w:rsidR="00D10CD5" w:rsidRDefault="00D10CD5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B8F3D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10CD5" w14:paraId="3620A9B3" w14:textId="77777777">
        <w:tc>
          <w:tcPr>
            <w:tcW w:w="635" w:type="dxa"/>
          </w:tcPr>
          <w:p w14:paraId="6CF93A75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8219" w:type="dxa"/>
          </w:tcPr>
          <w:p w14:paraId="30449743" w14:textId="77777777" w:rsidR="00D10CD5" w:rsidRDefault="00315FB9">
            <w:pPr>
              <w:pStyle w:val="24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критериев оценивания индикаторов достижения компетенций…………………………………………………………..</w:t>
            </w:r>
          </w:p>
        </w:tc>
        <w:tc>
          <w:tcPr>
            <w:tcW w:w="677" w:type="dxa"/>
          </w:tcPr>
          <w:p w14:paraId="526BA973" w14:textId="77777777" w:rsidR="00D10CD5" w:rsidRDefault="00D10CD5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507EE4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10CD5" w14:paraId="4A042A7B" w14:textId="77777777">
        <w:tc>
          <w:tcPr>
            <w:tcW w:w="635" w:type="dxa"/>
          </w:tcPr>
          <w:p w14:paraId="1E1B0CB3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8219" w:type="dxa"/>
          </w:tcPr>
          <w:p w14:paraId="0EC2EC3F" w14:textId="77777777" w:rsidR="00D10CD5" w:rsidRDefault="00315FB9">
            <w:pPr>
              <w:pStyle w:val="24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Типовые контрольные задания или иные материалы для промежуточной аттестации…………………………………………..</w:t>
            </w:r>
          </w:p>
        </w:tc>
        <w:tc>
          <w:tcPr>
            <w:tcW w:w="677" w:type="dxa"/>
          </w:tcPr>
          <w:p w14:paraId="66EDEFB9" w14:textId="77777777" w:rsidR="00D10CD5" w:rsidRDefault="00D10CD5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1266F2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10CD5" w14:paraId="3B4860FE" w14:textId="77777777">
        <w:tc>
          <w:tcPr>
            <w:tcW w:w="635" w:type="dxa"/>
          </w:tcPr>
          <w:p w14:paraId="1CDE7EFC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219" w:type="dxa"/>
          </w:tcPr>
          <w:p w14:paraId="1EBA5C45" w14:textId="77777777" w:rsidR="00D10CD5" w:rsidRDefault="00315FB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Перечень основной и дополнительной учебной литературы………</w:t>
            </w:r>
          </w:p>
        </w:tc>
        <w:tc>
          <w:tcPr>
            <w:tcW w:w="677" w:type="dxa"/>
          </w:tcPr>
          <w:p w14:paraId="6E728AEC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10CD5" w14:paraId="7D1B7EA4" w14:textId="77777777">
        <w:tc>
          <w:tcPr>
            <w:tcW w:w="635" w:type="dxa"/>
          </w:tcPr>
          <w:p w14:paraId="62BDC16B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8219" w:type="dxa"/>
          </w:tcPr>
          <w:p w14:paraId="24B21B36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Нормативные правовые акты…………………………………………</w:t>
            </w:r>
          </w:p>
        </w:tc>
        <w:tc>
          <w:tcPr>
            <w:tcW w:w="677" w:type="dxa"/>
          </w:tcPr>
          <w:p w14:paraId="5FCAAB53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10CD5" w14:paraId="238CC399" w14:textId="77777777">
        <w:tc>
          <w:tcPr>
            <w:tcW w:w="635" w:type="dxa"/>
          </w:tcPr>
          <w:p w14:paraId="22D66492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8219" w:type="dxa"/>
          </w:tcPr>
          <w:p w14:paraId="15DD0CC8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литература</w:t>
            </w:r>
          </w:p>
        </w:tc>
        <w:tc>
          <w:tcPr>
            <w:tcW w:w="677" w:type="dxa"/>
          </w:tcPr>
          <w:p w14:paraId="5C402308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10CD5" w14:paraId="7B2047E4" w14:textId="77777777">
        <w:tc>
          <w:tcPr>
            <w:tcW w:w="635" w:type="dxa"/>
          </w:tcPr>
          <w:p w14:paraId="6A388851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8219" w:type="dxa"/>
          </w:tcPr>
          <w:p w14:paraId="15D26D0F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литература…………………………………………..</w:t>
            </w:r>
          </w:p>
        </w:tc>
        <w:tc>
          <w:tcPr>
            <w:tcW w:w="677" w:type="dxa"/>
          </w:tcPr>
          <w:p w14:paraId="44AEA5ED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10CD5" w14:paraId="0C683C1A" w14:textId="77777777">
        <w:tc>
          <w:tcPr>
            <w:tcW w:w="635" w:type="dxa"/>
          </w:tcPr>
          <w:p w14:paraId="2072EB05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8219" w:type="dxa"/>
          </w:tcPr>
          <w:p w14:paraId="73AED596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Периодические издания……………………………………………….</w:t>
            </w:r>
          </w:p>
        </w:tc>
        <w:tc>
          <w:tcPr>
            <w:tcW w:w="677" w:type="dxa"/>
          </w:tcPr>
          <w:p w14:paraId="1544D33B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10CD5" w14:paraId="6A2AD0FC" w14:textId="77777777">
        <w:tc>
          <w:tcPr>
            <w:tcW w:w="635" w:type="dxa"/>
          </w:tcPr>
          <w:p w14:paraId="15D677BB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219" w:type="dxa"/>
          </w:tcPr>
          <w:p w14:paraId="5FBC02F2" w14:textId="77777777" w:rsidR="00D10CD5" w:rsidRDefault="00315FB9">
            <w:pPr>
              <w:pStyle w:val="24"/>
              <w:widowControl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ресурсов информационно-телекоммуникационной сети «Интернет»……………………………………………………………</w:t>
            </w:r>
          </w:p>
        </w:tc>
        <w:tc>
          <w:tcPr>
            <w:tcW w:w="677" w:type="dxa"/>
          </w:tcPr>
          <w:p w14:paraId="4AC9D8BA" w14:textId="77777777" w:rsidR="00D10CD5" w:rsidRDefault="00D10CD5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C371B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10CD5" w14:paraId="5F5F373D" w14:textId="77777777">
        <w:tc>
          <w:tcPr>
            <w:tcW w:w="635" w:type="dxa"/>
          </w:tcPr>
          <w:p w14:paraId="07A04D02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219" w:type="dxa"/>
          </w:tcPr>
          <w:p w14:paraId="2BB70A10" w14:textId="77777777" w:rsidR="00D10CD5" w:rsidRDefault="00315FB9">
            <w:pPr>
              <w:pStyle w:val="24"/>
              <w:keepNext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информационных технологий, программного обеспечения и информационных справочных систем………………</w:t>
            </w:r>
          </w:p>
        </w:tc>
        <w:tc>
          <w:tcPr>
            <w:tcW w:w="677" w:type="dxa"/>
          </w:tcPr>
          <w:p w14:paraId="2809D477" w14:textId="77777777" w:rsidR="00D10CD5" w:rsidRDefault="00D10CD5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8AC1B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10CD5" w14:paraId="27211662" w14:textId="77777777">
        <w:tc>
          <w:tcPr>
            <w:tcW w:w="635" w:type="dxa"/>
          </w:tcPr>
          <w:p w14:paraId="62D6F82C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219" w:type="dxa"/>
          </w:tcPr>
          <w:p w14:paraId="6BFBA818" w14:textId="77777777" w:rsidR="00D10CD5" w:rsidRDefault="00315FB9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материально-технической базы, необходимой для осуществления образовательного процесса по дисциплине……….</w:t>
            </w:r>
          </w:p>
        </w:tc>
        <w:tc>
          <w:tcPr>
            <w:tcW w:w="677" w:type="dxa"/>
          </w:tcPr>
          <w:p w14:paraId="306C8114" w14:textId="77777777" w:rsidR="00D10CD5" w:rsidRDefault="00D10CD5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A0A685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14:paraId="3B646DD1" w14:textId="77777777" w:rsidR="00D10CD5" w:rsidRDefault="00D10CD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D5B7F4" w14:textId="77777777" w:rsidR="00D10CD5" w:rsidRDefault="00D10CD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FEDAFE" w14:textId="77777777" w:rsidR="00D10CD5" w:rsidRDefault="00D10C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F240377" w14:textId="77777777" w:rsidR="00D10CD5" w:rsidRDefault="00D10CD5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14:paraId="73A5A0C1" w14:textId="77777777" w:rsidR="00D10CD5" w:rsidRDefault="00315FB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br w:type="page"/>
      </w:r>
    </w:p>
    <w:p w14:paraId="3414F29E" w14:textId="77777777" w:rsidR="00D10CD5" w:rsidRDefault="00315FB9">
      <w:pPr>
        <w:pStyle w:val="17"/>
        <w:keepNext/>
        <w:numPr>
          <w:ilvl w:val="0"/>
          <w:numId w:val="7"/>
        </w:numPr>
        <w:tabs>
          <w:tab w:val="left" w:pos="426"/>
        </w:tabs>
        <w:ind w:left="0" w:firstLine="0"/>
        <w:jc w:val="center"/>
      </w:pPr>
      <w:bookmarkStart w:id="0" w:name="_Toc483312789"/>
      <w:r>
        <w:rPr>
          <w:rFonts w:ascii="Times New Roman" w:hAnsi="Times New Roman"/>
          <w:b/>
          <w:bCs/>
        </w:rPr>
        <w:lastRenderedPageBreak/>
        <w:t>Ц</w:t>
      </w:r>
      <w:bookmarkEnd w:id="0"/>
      <w:r>
        <w:rPr>
          <w:rFonts w:ascii="Times New Roman" w:hAnsi="Times New Roman"/>
          <w:b/>
          <w:bCs/>
        </w:rPr>
        <w:t>ель освоения дисциплины</w:t>
      </w:r>
    </w:p>
    <w:p w14:paraId="22AC5D75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8A24F9" w14:textId="77777777" w:rsidR="00D10CD5" w:rsidRDefault="00315FB9">
      <w:pPr>
        <w:pStyle w:val="17"/>
        <w:tabs>
          <w:tab w:val="left" w:pos="567"/>
        </w:tabs>
        <w:ind w:left="0"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Целью освоения дисциплины «Кормление животных» является формирование у обучающихся компетенций ОПК-2, ОПК-4, ПК-1, ПК-2.</w:t>
      </w:r>
    </w:p>
    <w:p w14:paraId="53B94BA2" w14:textId="77777777" w:rsidR="00D10CD5" w:rsidRDefault="00D10CD5">
      <w:pPr>
        <w:pStyle w:val="af7"/>
        <w:spacing w:line="240" w:lineRule="auto"/>
        <w:ind w:firstLine="709"/>
        <w:rPr>
          <w:sz w:val="28"/>
          <w:szCs w:val="28"/>
        </w:rPr>
      </w:pPr>
    </w:p>
    <w:p w14:paraId="06976444" w14:textId="77777777" w:rsidR="00D10CD5" w:rsidRDefault="00D10CD5">
      <w:pPr>
        <w:pStyle w:val="af7"/>
        <w:spacing w:line="240" w:lineRule="auto"/>
        <w:ind w:firstLine="709"/>
        <w:jc w:val="center"/>
        <w:rPr>
          <w:sz w:val="28"/>
          <w:szCs w:val="28"/>
        </w:rPr>
      </w:pPr>
    </w:p>
    <w:p w14:paraId="78EE3315" w14:textId="77777777" w:rsidR="00D10CD5" w:rsidRDefault="00315FB9">
      <w:pPr>
        <w:pStyle w:val="af7"/>
        <w:widowControl w:val="0"/>
        <w:spacing w:line="240" w:lineRule="auto"/>
        <w:ind w:left="360"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2. 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14:paraId="652A972D" w14:textId="77777777" w:rsidR="00D10CD5" w:rsidRDefault="00D10CD5">
      <w:pPr>
        <w:pStyle w:val="af7"/>
        <w:widowControl w:val="0"/>
        <w:spacing w:line="240" w:lineRule="auto"/>
        <w:ind w:left="720" w:firstLine="0"/>
        <w:rPr>
          <w:b/>
          <w:color w:val="000000"/>
          <w:szCs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934"/>
        <w:gridCol w:w="1761"/>
        <w:gridCol w:w="3009"/>
        <w:gridCol w:w="3008"/>
      </w:tblGrid>
      <w:tr w:rsidR="00D10CD5" w14:paraId="5E73924B" w14:textId="77777777">
        <w:trPr>
          <w:trHeight w:val="115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F67E94" w14:textId="77777777" w:rsidR="00D10CD5" w:rsidRDefault="00315FB9">
            <w:pPr>
              <w:pStyle w:val="afe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категории (группы)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62B673" w14:textId="77777777" w:rsidR="00D10CD5" w:rsidRDefault="00315FB9">
            <w:pPr>
              <w:pStyle w:val="afe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Результаты освоения ОП</w:t>
            </w:r>
          </w:p>
          <w:p w14:paraId="39FE4CF1" w14:textId="77777777" w:rsidR="00D10CD5" w:rsidRDefault="00315FB9">
            <w:pPr>
              <w:pStyle w:val="afe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(код и наименование)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DA9A5B" w14:textId="77777777" w:rsidR="00D10CD5" w:rsidRDefault="00315FB9">
            <w:pPr>
              <w:pStyle w:val="afe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6088F9" w14:textId="77777777" w:rsidR="00D10CD5" w:rsidRDefault="00315FB9">
            <w:pPr>
              <w:pStyle w:val="afe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</w:tbl>
    <w:p w14:paraId="12C03F49" w14:textId="77777777" w:rsidR="00D10CD5" w:rsidRDefault="00D10CD5">
      <w:pPr>
        <w:pStyle w:val="af7"/>
        <w:spacing w:line="240" w:lineRule="auto"/>
        <w:ind w:firstLine="709"/>
        <w:rPr>
          <w:sz w:val="2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934"/>
        <w:gridCol w:w="1761"/>
        <w:gridCol w:w="3009"/>
        <w:gridCol w:w="3008"/>
      </w:tblGrid>
      <w:tr w:rsidR="00D10CD5" w14:paraId="5D7611AA" w14:textId="77777777">
        <w:trPr>
          <w:trHeight w:val="186"/>
          <w:tblHeader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8868B" w14:textId="77777777" w:rsidR="00D10CD5" w:rsidRDefault="00315FB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E771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52BF" w14:textId="77777777" w:rsidR="00D10CD5" w:rsidRDefault="00315FB9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2355D" w14:textId="77777777" w:rsidR="00D10CD5" w:rsidRDefault="00315FB9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</w:tr>
      <w:tr w:rsidR="00D10CD5" w14:paraId="51FAEB1F" w14:textId="77777777">
        <w:trPr>
          <w:trHeight w:val="529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0A1A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факторов внешней среды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5E63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ОПК-2 </w:t>
            </w:r>
          </w:p>
          <w:p w14:paraId="59ADE3C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осуществлять профессиональную деятельность с учетом влияния на организм животных природных, социально-хозяйственных, генетических и экономических факторов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7001" w14:textId="77777777" w:rsidR="00D10CD5" w:rsidRDefault="00315F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ОПК-2.1</w:t>
            </w:r>
          </w:p>
          <w:p w14:paraId="01BDDC57" w14:textId="77777777" w:rsidR="00D10CD5" w:rsidRDefault="00315FB9">
            <w:pPr>
              <w:pStyle w:val="Default"/>
              <w:widowControl w:val="0"/>
              <w:jc w:val="both"/>
              <w:rPr>
                <w:b/>
                <w:bCs/>
                <w:iCs/>
              </w:rPr>
            </w:pPr>
            <w:r>
              <w:t>Выделяет профессиональную деятельность с учетом влияния на организм животных природных, социально-хозяйственных, генетических и экономических факторов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AA063" w14:textId="77777777" w:rsidR="00D10CD5" w:rsidRDefault="00315F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14:paraId="71A7EB4D" w14:textId="77777777" w:rsidR="00D10CD5" w:rsidRDefault="00315FB9">
            <w:pPr>
              <w:pStyle w:val="af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природные, социально-хозяйственные, генетические и экономические факторы, влияющие на организм животных</w:t>
            </w:r>
          </w:p>
        </w:tc>
      </w:tr>
      <w:tr w:rsidR="00D10CD5" w14:paraId="6AF2D174" w14:textId="77777777">
        <w:trPr>
          <w:trHeight w:val="391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AF1BC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87B3B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80A5" w14:textId="77777777" w:rsidR="00D10CD5" w:rsidRDefault="00315F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ОПК-2.2</w:t>
            </w:r>
          </w:p>
          <w:p w14:paraId="25BFF74F" w14:textId="77777777" w:rsidR="00D10CD5" w:rsidRDefault="00315FB9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  <w:r>
              <w:t>Определяет профессиональную деятельность с учетом влияния на организм животных природных, социально-хозяйственных, генетических и экономических факторов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F6279" w14:textId="77777777" w:rsidR="00D10CD5" w:rsidRDefault="00315F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14:paraId="41F18E74" w14:textId="77777777" w:rsidR="00D10CD5" w:rsidRDefault="00315FB9">
            <w:pPr>
              <w:widowControl w:val="0"/>
              <w:tabs>
                <w:tab w:val="left" w:pos="318"/>
              </w:tabs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EastAsia"/>
                <w:sz w:val="24"/>
                <w:szCs w:val="24"/>
              </w:rPr>
              <w:t>осуществлять профессиональную деятельность с учетом влияния на организм животных природных, социально-хозяйственных, генетических и экономических факторов</w:t>
            </w:r>
          </w:p>
        </w:tc>
      </w:tr>
      <w:tr w:rsidR="00D10CD5" w14:paraId="735C8B5E" w14:textId="77777777">
        <w:trPr>
          <w:trHeight w:val="85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A3CC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9D4CA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1BF4" w14:textId="77777777" w:rsidR="00D10CD5" w:rsidRDefault="00315F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ОПК-2.3</w:t>
            </w:r>
          </w:p>
          <w:p w14:paraId="27CE4E50" w14:textId="77777777" w:rsidR="00D10CD5" w:rsidRDefault="00315FB9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  <w:r>
              <w:t>Применяет профессиональную деятельность с учетом влияния на организм животных природных, социально-хозяйственных, генетических и экономических факторов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F1167" w14:textId="77777777" w:rsidR="00D10CD5" w:rsidRDefault="00315F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</w:p>
          <w:p w14:paraId="616B7B0D" w14:textId="77777777" w:rsidR="00D10CD5" w:rsidRDefault="00315FB9">
            <w:pPr>
              <w:widowControl w:val="0"/>
              <w:spacing w:after="0" w:line="240" w:lineRule="auto"/>
              <w:ind w:firstLine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EastAsia"/>
                <w:sz w:val="24"/>
                <w:szCs w:val="24"/>
              </w:rPr>
              <w:t>навыками ведения профессиональной деятельности с учетом влияния на организм животных природных, социально-хозяйственных, генетических и экономических факторов</w:t>
            </w:r>
          </w:p>
        </w:tc>
      </w:tr>
      <w:tr w:rsidR="00D10CD5" w14:paraId="782C217B" w14:textId="77777777">
        <w:trPr>
          <w:trHeight w:val="85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B99B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технологии, оборудование и научные основы профессиональной деятельности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427F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  <w:p w14:paraId="271D201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 обосновывать и реализовывать в профессиональной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0C03" w14:textId="77777777" w:rsidR="00D10CD5" w:rsidRDefault="00315F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ОПК-4.1</w:t>
            </w:r>
          </w:p>
          <w:p w14:paraId="502D8EC7" w14:textId="77777777" w:rsidR="00D10CD5" w:rsidRDefault="00315FB9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  <w:r>
              <w:t>Выделяет профессиональную деятельность современных технологий с использованием приборно-инструментальной базы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5144" w14:textId="77777777" w:rsidR="00D10CD5" w:rsidRDefault="00315FB9">
            <w:pPr>
              <w:pStyle w:val="afd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58F989E6" w14:textId="77777777" w:rsidR="00D10CD5" w:rsidRDefault="00315FB9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  <w:r>
              <w:rPr>
                <w:rStyle w:val="11pt"/>
                <w:rFonts w:eastAsiaTheme="minorEastAsia"/>
                <w:sz w:val="24"/>
                <w:szCs w:val="24"/>
              </w:rPr>
              <w:t xml:space="preserve">основные естественные, биологические и профессиональные понятия и методы при решении общепрофессиональных задач, современные </w:t>
            </w:r>
            <w:r>
              <w:rPr>
                <w:rStyle w:val="11pt"/>
                <w:rFonts w:eastAsiaTheme="minorEastAsia"/>
                <w:sz w:val="24"/>
                <w:szCs w:val="24"/>
              </w:rPr>
              <w:lastRenderedPageBreak/>
              <w:t>технологии</w:t>
            </w:r>
            <w:r>
              <w:rPr>
                <w:rStyle w:val="11pt"/>
                <w:rFonts w:eastAsiaTheme="minorEastAsia"/>
                <w:sz w:val="24"/>
                <w:szCs w:val="24"/>
              </w:rPr>
              <w:br/>
              <w:t xml:space="preserve"> с использованием приборно-инструментальной базы</w:t>
            </w:r>
          </w:p>
        </w:tc>
      </w:tr>
      <w:tr w:rsidR="00D10CD5" w14:paraId="44A56C55" w14:textId="77777777">
        <w:trPr>
          <w:trHeight w:val="85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D5F3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AEB25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B153" w14:textId="77777777" w:rsidR="00D10CD5" w:rsidRDefault="00315F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ОПК-4.2</w:t>
            </w:r>
          </w:p>
          <w:p w14:paraId="21FE908D" w14:textId="77777777" w:rsidR="00D10CD5" w:rsidRDefault="00315FB9">
            <w:pPr>
              <w:pStyle w:val="Default"/>
              <w:widowControl w:val="0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 xml:space="preserve">Определяет </w:t>
            </w:r>
            <w:r>
              <w:t>основные естественные, биологические и профессиональные понятия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2B11" w14:textId="77777777" w:rsidR="00D10CD5" w:rsidRDefault="00315FB9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14:paraId="0E0D0DB6" w14:textId="77777777" w:rsidR="00D10CD5" w:rsidRDefault="00315FB9">
            <w:pPr>
              <w:pStyle w:val="af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использовать основные естественные, биологические </w:t>
            </w:r>
            <w:r>
              <w:rPr>
                <w:rStyle w:val="11pt"/>
                <w:sz w:val="24"/>
                <w:szCs w:val="24"/>
              </w:rPr>
              <w:br/>
              <w:t>и профессиональные понятия и методы при решении общепрофессиональных задач</w:t>
            </w:r>
          </w:p>
          <w:p w14:paraId="25D3AD20" w14:textId="77777777" w:rsidR="00D10CD5" w:rsidRDefault="00D10CD5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</w:p>
        </w:tc>
      </w:tr>
      <w:tr w:rsidR="00D10CD5" w14:paraId="6338CEC6" w14:textId="77777777">
        <w:trPr>
          <w:trHeight w:val="85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9CC3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B99C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DADB" w14:textId="77777777" w:rsidR="00D10CD5" w:rsidRDefault="00315F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ОПК-4.3</w:t>
            </w:r>
          </w:p>
          <w:p w14:paraId="2FA6D78E" w14:textId="77777777" w:rsidR="00D10CD5" w:rsidRDefault="00315FB9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  <w:r>
              <w:t>Применяет методы при решении общепрофессиональных задач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2DD1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14:paraId="04F26C7E" w14:textId="77777777" w:rsidR="00D10CD5" w:rsidRDefault="00315FB9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  <w:r>
              <w:rPr>
                <w:rStyle w:val="11pt"/>
                <w:rFonts w:eastAsiaTheme="minorEastAsia"/>
                <w:sz w:val="24"/>
                <w:szCs w:val="24"/>
              </w:rPr>
              <w:t>навыками обоснования и реализации в профессиональной деятельности современных технологий с использованием приборно</w:t>
            </w:r>
            <w:r>
              <w:rPr>
                <w:rStyle w:val="11pt"/>
                <w:rFonts w:eastAsiaTheme="minorEastAsia"/>
                <w:sz w:val="24"/>
                <w:szCs w:val="24"/>
              </w:rPr>
              <w:softHyphen/>
              <w:t>-инструментальной базы</w:t>
            </w:r>
          </w:p>
        </w:tc>
      </w:tr>
      <w:tr w:rsidR="00D10CD5" w14:paraId="579971BB" w14:textId="77777777">
        <w:trPr>
          <w:trHeight w:val="85"/>
        </w:trPr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17A3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 (ПК)</w:t>
            </w:r>
          </w:p>
        </w:tc>
      </w:tr>
      <w:tr w:rsidR="00D10CD5" w14:paraId="4A167CBC" w14:textId="77777777">
        <w:trPr>
          <w:trHeight w:val="85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CFB2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навыки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C20C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16F20D58" w14:textId="77777777" w:rsidR="00D10CD5" w:rsidRDefault="00315FB9">
            <w:pPr>
              <w:pStyle w:val="Default"/>
              <w:widowControl w:val="0"/>
              <w:jc w:val="both"/>
            </w:pPr>
            <w:r>
              <w:t xml:space="preserve">способен выбирать </w:t>
            </w:r>
            <w:r>
              <w:br/>
              <w:t xml:space="preserve">и соблюдать режимы содержания животных, составлять рационы кормления, прогнозировать последствия изменений </w:t>
            </w:r>
            <w:r>
              <w:br/>
              <w:t xml:space="preserve">в кормлении, разведении и содержании животных </w:t>
            </w:r>
            <w:r>
              <w:br/>
              <w:t xml:space="preserve">и на этом основании проводить зоотехническую оценку животных. </w:t>
            </w:r>
          </w:p>
          <w:p w14:paraId="5EF6B27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AD11" w14:textId="77777777" w:rsidR="00D10CD5" w:rsidRDefault="00315FB9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ПК -1.1</w:t>
            </w:r>
          </w:p>
          <w:p w14:paraId="0EE1283D" w14:textId="77777777" w:rsidR="00D10CD5" w:rsidRDefault="00315FB9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>
              <w:t xml:space="preserve">Выделяет способность выбирать </w:t>
            </w:r>
            <w:r>
              <w:br/>
              <w:t xml:space="preserve">и соблюдать режимы содержания животных, составлять рационы кормления, прогнозировать последствия изменений </w:t>
            </w:r>
            <w:r>
              <w:br/>
              <w:t>в кормлении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7570" w14:textId="77777777" w:rsidR="00D10CD5" w:rsidRDefault="00315FB9">
            <w:pPr>
              <w:pStyle w:val="afd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74933C40" w14:textId="77777777" w:rsidR="00D10CD5" w:rsidRDefault="00315FB9">
            <w:pPr>
              <w:pStyle w:val="Default"/>
              <w:widowControl w:val="0"/>
              <w:jc w:val="both"/>
            </w:pPr>
            <w:r>
              <w:t xml:space="preserve">режимы содержания животных, требования к кормам </w:t>
            </w:r>
            <w:r>
              <w:br/>
              <w:t xml:space="preserve">и составлению рационов кормления; требования зоотехнической оценки животных </w:t>
            </w:r>
          </w:p>
          <w:p w14:paraId="4F7B591D" w14:textId="77777777" w:rsidR="00D10CD5" w:rsidRDefault="00D10CD5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</w:p>
        </w:tc>
      </w:tr>
      <w:tr w:rsidR="00D10CD5" w14:paraId="35477082" w14:textId="77777777">
        <w:trPr>
          <w:trHeight w:val="85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C11E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7FAC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63AF" w14:textId="77777777" w:rsidR="00D10CD5" w:rsidRDefault="00315FB9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ПК -1.2</w:t>
            </w:r>
          </w:p>
          <w:p w14:paraId="1BF8FDAE" w14:textId="77777777" w:rsidR="00D10CD5" w:rsidRDefault="00315FB9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 xml:space="preserve">Определяет </w:t>
            </w:r>
            <w:r>
              <w:t xml:space="preserve">режимы содержания животных, составлять рационы кормления, прогнозировать последствия изменений </w:t>
            </w:r>
            <w:r>
              <w:br/>
              <w:t>в кормлении, разведении и содержании животных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AC2A" w14:textId="77777777" w:rsidR="00D10CD5" w:rsidRDefault="00315FB9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14:paraId="4561AAB0" w14:textId="77777777" w:rsidR="00D10CD5" w:rsidRDefault="00315FB9">
            <w:pPr>
              <w:pStyle w:val="Default"/>
              <w:widowControl w:val="0"/>
              <w:jc w:val="both"/>
            </w:pPr>
            <w:r>
              <w:t xml:space="preserve">выбирать и соблюдать режимы содержания животных, составлять рационы кормления, прогнозировать последствия, изменений в кормлении, разведении и содержании животных; проводить зоотехническую оценку животных </w:t>
            </w:r>
          </w:p>
          <w:p w14:paraId="4EDDFD33" w14:textId="77777777" w:rsidR="00D10CD5" w:rsidRDefault="00D10CD5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</w:p>
        </w:tc>
      </w:tr>
      <w:tr w:rsidR="00D10CD5" w14:paraId="1D1D99E1" w14:textId="77777777">
        <w:trPr>
          <w:trHeight w:val="85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4030C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5925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E92C" w14:textId="77777777" w:rsidR="00D10CD5" w:rsidRDefault="00315FB9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ПК -1.3</w:t>
            </w:r>
          </w:p>
          <w:p w14:paraId="6D9D2774" w14:textId="77777777" w:rsidR="00D10CD5" w:rsidRDefault="00315FB9">
            <w:pPr>
              <w:pStyle w:val="Default"/>
              <w:widowControl w:val="0"/>
              <w:jc w:val="both"/>
            </w:pPr>
            <w:r>
              <w:t xml:space="preserve">Применяет </w:t>
            </w:r>
            <w:r>
              <w:rPr>
                <w:color w:val="auto"/>
              </w:rPr>
              <w:t xml:space="preserve">навыки </w:t>
            </w:r>
            <w:r>
              <w:t xml:space="preserve">составлять рационы кормления, прогнозировать последствия изменений </w:t>
            </w:r>
            <w:r>
              <w:br/>
            </w:r>
            <w:r>
              <w:lastRenderedPageBreak/>
              <w:t xml:space="preserve">в кормлении, разведении и содержании животных </w:t>
            </w:r>
            <w:r>
              <w:br/>
              <w:t xml:space="preserve">и на этом основании проводить зоотехническую оценку животных. </w:t>
            </w:r>
          </w:p>
          <w:p w14:paraId="40FF919D" w14:textId="77777777" w:rsidR="00D10CD5" w:rsidRDefault="00D10CD5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1345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Владеть:</w:t>
            </w:r>
          </w:p>
          <w:p w14:paraId="442A12BC" w14:textId="77777777" w:rsidR="00D10CD5" w:rsidRDefault="00315FB9">
            <w:pPr>
              <w:pStyle w:val="af6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выбора режима содержания животных, методикой составления рационов кормления, прогнозирования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последствий, изменений в кормлении, разведении и содержании животных; навыками оценки и анализа результатов зоотехнической оценки животных </w:t>
            </w:r>
          </w:p>
        </w:tc>
      </w:tr>
      <w:tr w:rsidR="00D10CD5" w14:paraId="6797A427" w14:textId="77777777">
        <w:trPr>
          <w:trHeight w:val="85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50F9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Профессиональные навыки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3552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14:paraId="1DF61EA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 xml:space="preserve">способен организовывать </w:t>
            </w:r>
            <w:r>
              <w:rPr>
                <w:rStyle w:val="11pt"/>
                <w:rFonts w:eastAsiaTheme="minorHAnsi"/>
                <w:sz w:val="24"/>
                <w:szCs w:val="24"/>
              </w:rPr>
              <w:br/>
              <w:t>и проводить санитарно</w:t>
            </w:r>
            <w:r>
              <w:rPr>
                <w:rStyle w:val="11pt"/>
                <w:rFonts w:eastAsiaTheme="minorHAnsi"/>
                <w:sz w:val="24"/>
                <w:szCs w:val="24"/>
              </w:rPr>
              <w:softHyphen/>
              <w:t>профилактические работы по предупреждению основных незаразных, инфекционных и инвазионных заболеваний сельскохозяйственных животных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6E3F" w14:textId="77777777" w:rsidR="00D10CD5" w:rsidRDefault="00315FB9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ПК -2.1</w:t>
            </w:r>
          </w:p>
          <w:p w14:paraId="264C133F" w14:textId="77777777" w:rsidR="00D10CD5" w:rsidRDefault="00315FB9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>
              <w:t xml:space="preserve">Выделяет </w:t>
            </w:r>
            <w:r>
              <w:rPr>
                <w:rStyle w:val="11pt"/>
                <w:rFonts w:eastAsiaTheme="minorHAnsi"/>
                <w:sz w:val="24"/>
                <w:szCs w:val="24"/>
              </w:rPr>
              <w:t xml:space="preserve">способность организовывать </w:t>
            </w:r>
            <w:r>
              <w:rPr>
                <w:rStyle w:val="11pt"/>
                <w:rFonts w:eastAsiaTheme="minorHAnsi"/>
                <w:sz w:val="24"/>
                <w:szCs w:val="24"/>
              </w:rPr>
              <w:br/>
              <w:t>и проводить санитарно</w:t>
            </w:r>
            <w:r>
              <w:rPr>
                <w:rStyle w:val="11pt"/>
                <w:rFonts w:eastAsiaTheme="minorHAnsi"/>
                <w:sz w:val="24"/>
                <w:szCs w:val="24"/>
              </w:rPr>
              <w:softHyphen/>
              <w:t>профилактические работы по предупреждению основных незаразных, инфекционных и инвазионных заболеваний сельскохозяйственных животных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1FBE" w14:textId="77777777" w:rsidR="00D10CD5" w:rsidRDefault="00315FB9">
            <w:pPr>
              <w:pStyle w:val="afd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274D9D48" w14:textId="77777777" w:rsidR="00D10CD5" w:rsidRDefault="00315FB9">
            <w:pPr>
              <w:pStyle w:val="Default"/>
              <w:widowControl w:val="0"/>
              <w:jc w:val="both"/>
            </w:pPr>
            <w:r>
              <w:t xml:space="preserve">требования </w:t>
            </w:r>
            <w:r>
              <w:br/>
              <w:t xml:space="preserve">к организации </w:t>
            </w:r>
            <w:r>
              <w:br/>
              <w:t xml:space="preserve">и проведению санитарно-профилактических работ по предупреждению основных заболеваний животных </w:t>
            </w:r>
          </w:p>
        </w:tc>
      </w:tr>
      <w:tr w:rsidR="00D10CD5" w14:paraId="593ACCA6" w14:textId="77777777">
        <w:trPr>
          <w:trHeight w:val="85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1539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FD4FD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DCA7" w14:textId="77777777" w:rsidR="00D10CD5" w:rsidRDefault="00315FB9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ПК -2.2</w:t>
            </w:r>
          </w:p>
          <w:p w14:paraId="32FFDE57" w14:textId="77777777" w:rsidR="00D10CD5" w:rsidRDefault="00315FB9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 xml:space="preserve">Определяет </w:t>
            </w:r>
            <w:r>
              <w:rPr>
                <w:rStyle w:val="11pt"/>
                <w:rFonts w:eastAsiaTheme="minorHAnsi"/>
                <w:sz w:val="24"/>
                <w:szCs w:val="24"/>
              </w:rPr>
              <w:t>санитарно</w:t>
            </w:r>
            <w:r>
              <w:rPr>
                <w:rStyle w:val="11pt"/>
                <w:rFonts w:eastAsiaTheme="minorHAnsi"/>
                <w:sz w:val="24"/>
                <w:szCs w:val="24"/>
              </w:rPr>
              <w:softHyphen/>
              <w:t>профилактические работы по предупреждению основных незаразных, инфекционных и инвазионных заболеваний сельскохозяйственных животных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8A1F" w14:textId="77777777" w:rsidR="00D10CD5" w:rsidRDefault="00315FB9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14:paraId="5F1C8AEC" w14:textId="77777777" w:rsidR="00D10CD5" w:rsidRDefault="00315FB9">
            <w:pPr>
              <w:pStyle w:val="Default"/>
              <w:widowControl w:val="0"/>
              <w:jc w:val="both"/>
            </w:pPr>
            <w:r>
              <w:t xml:space="preserve">организовывать санитарно-профилактические работы по предупреждению основных заболеваний животных </w:t>
            </w:r>
          </w:p>
          <w:p w14:paraId="650A5A65" w14:textId="77777777" w:rsidR="00D10CD5" w:rsidRDefault="00D10CD5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</w:p>
        </w:tc>
      </w:tr>
      <w:tr w:rsidR="00D10CD5" w14:paraId="323A01A7" w14:textId="77777777">
        <w:trPr>
          <w:trHeight w:val="85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9F51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C45B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D5C4" w14:textId="77777777" w:rsidR="00D10CD5" w:rsidRDefault="00315FB9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ПК -2.3</w:t>
            </w:r>
          </w:p>
          <w:p w14:paraId="5307B611" w14:textId="77777777" w:rsidR="00D10CD5" w:rsidRDefault="00315FB9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>
              <w:t xml:space="preserve">Применяет </w:t>
            </w:r>
            <w:r>
              <w:rPr>
                <w:color w:val="auto"/>
              </w:rPr>
              <w:t xml:space="preserve">навыки </w:t>
            </w:r>
            <w:r>
              <w:rPr>
                <w:rStyle w:val="11pt"/>
                <w:rFonts w:eastAsiaTheme="minorHAnsi"/>
                <w:sz w:val="24"/>
                <w:szCs w:val="24"/>
              </w:rPr>
              <w:t xml:space="preserve">организовывать </w:t>
            </w:r>
            <w:r>
              <w:rPr>
                <w:rStyle w:val="11pt"/>
                <w:rFonts w:eastAsiaTheme="minorHAnsi"/>
                <w:sz w:val="24"/>
                <w:szCs w:val="24"/>
              </w:rPr>
              <w:br/>
              <w:t>и проводить санитарно</w:t>
            </w:r>
            <w:r>
              <w:rPr>
                <w:rStyle w:val="11pt"/>
                <w:rFonts w:eastAsiaTheme="minorHAnsi"/>
                <w:sz w:val="24"/>
                <w:szCs w:val="24"/>
              </w:rPr>
              <w:softHyphen/>
              <w:t>профилактические работы по предупреждению основных незаразных, инфекционных и инвазионных заболеваний сельскохозяйственных животных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794C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14:paraId="639A519E" w14:textId="77777777" w:rsidR="00D10CD5" w:rsidRDefault="00315FB9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  <w:r>
              <w:t>навыками проведения санитарно-профилактических работ по предупреждению основных незаразных, инфекционных и инвазионных заболеваний животных</w:t>
            </w:r>
          </w:p>
        </w:tc>
      </w:tr>
    </w:tbl>
    <w:p w14:paraId="765E22AE" w14:textId="77777777" w:rsidR="00D10CD5" w:rsidRDefault="00D10CD5"/>
    <w:p w14:paraId="14656433" w14:textId="77777777" w:rsidR="00D10CD5" w:rsidRDefault="00D10CD5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26"/>
        </w:rPr>
      </w:pPr>
    </w:p>
    <w:p w14:paraId="10C1BD17" w14:textId="77777777" w:rsidR="00D10CD5" w:rsidRDefault="00315FB9">
      <w:pPr>
        <w:pStyle w:val="17"/>
        <w:keepNext/>
        <w:tabs>
          <w:tab w:val="left" w:pos="426"/>
        </w:tabs>
        <w:ind w:left="360"/>
        <w:jc w:val="center"/>
      </w:pPr>
      <w:r>
        <w:rPr>
          <w:rFonts w:ascii="Times New Roman" w:hAnsi="Times New Roman"/>
          <w:b/>
          <w:bCs/>
        </w:rPr>
        <w:t>3. Место дисциплины в структуре образовательной программы</w:t>
      </w:r>
    </w:p>
    <w:p w14:paraId="737FD68C" w14:textId="77777777" w:rsidR="00D10CD5" w:rsidRDefault="00D10CD5">
      <w:pPr>
        <w:pStyle w:val="af6"/>
        <w:spacing w:after="0" w:line="240" w:lineRule="auto"/>
        <w:ind w:left="425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A56A5BC" w14:textId="77777777" w:rsidR="00D10CD5" w:rsidRDefault="0031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«Зоогигиена» относится к обязательной части блока 1 Дисциплины (модули) (</w:t>
      </w:r>
      <w:r>
        <w:rPr>
          <w:rFonts w:ascii="Times New Roman" w:hAnsi="Times New Roman" w:cs="Times New Roman"/>
          <w:color w:val="000000"/>
          <w:sz w:val="28"/>
          <w:szCs w:val="28"/>
        </w:rPr>
        <w:t>Б1.О.18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ФГОС ВО по направлению подготовки 36.03.02 Зоотехния и базируется </w:t>
      </w:r>
      <w:bookmarkStart w:id="1" w:name="_Hlk57012279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знаниях, </w:t>
      </w:r>
      <w:bookmarkEnd w:id="1"/>
      <w:r>
        <w:rPr>
          <w:rFonts w:ascii="Times New Roman" w:hAnsi="Times New Roman" w:cs="Times New Roman"/>
          <w:sz w:val="28"/>
          <w:szCs w:val="28"/>
        </w:rPr>
        <w:t>полученными при изучении курсов«Биология с основами экологии», «Химия», «Морфология животных», «Физиология животных», «</w:t>
      </w:r>
      <w:r>
        <w:rPr>
          <w:rFonts w:ascii="Times New Roman" w:hAnsi="Times New Roman" w:cs="Times New Roman"/>
          <w:bCs/>
          <w:sz w:val="28"/>
          <w:szCs w:val="28"/>
        </w:rPr>
        <w:t>Микробиология и иммунология»,</w:t>
      </w:r>
      <w:r>
        <w:rPr>
          <w:rFonts w:ascii="Times New Roman" w:hAnsi="Times New Roman" w:cs="Times New Roman"/>
          <w:sz w:val="28"/>
          <w:szCs w:val="28"/>
        </w:rPr>
        <w:t xml:space="preserve"> «Кормление животных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20CDED" w14:textId="77777777" w:rsidR="00D10CD5" w:rsidRDefault="00315F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 начала изучения дисциплины «</w:t>
      </w:r>
      <w:r>
        <w:rPr>
          <w:rFonts w:ascii="Times New Roman" w:hAnsi="Times New Roman" w:cs="Times New Roman"/>
          <w:sz w:val="28"/>
          <w:szCs w:val="28"/>
        </w:rPr>
        <w:t>Зоогигиена</w:t>
      </w:r>
      <w:r>
        <w:rPr>
          <w:rFonts w:ascii="Times New Roman" w:hAnsi="Times New Roman" w:cs="Times New Roman"/>
          <w:bCs/>
          <w:sz w:val="28"/>
          <w:szCs w:val="28"/>
        </w:rPr>
        <w:t>» обучающиеся должны:</w:t>
      </w:r>
    </w:p>
    <w:p w14:paraId="3A88D284" w14:textId="77777777" w:rsidR="00D10CD5" w:rsidRDefault="00315F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Знать: </w:t>
      </w:r>
    </w:p>
    <w:p w14:paraId="2E00EE7E" w14:textId="77777777" w:rsidR="00D10CD5" w:rsidRDefault="00315F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ф</w:t>
      </w:r>
      <w:r>
        <w:rPr>
          <w:rFonts w:ascii="Times New Roman" w:hAnsi="Times New Roman" w:cs="Times New Roman"/>
          <w:sz w:val="28"/>
          <w:szCs w:val="28"/>
        </w:rPr>
        <w:t>изиологические процессы и функции организма продуктивных сельскохозяйственных животных, на уровне клеток, тканей, органов, систем и организма в целом, в их взаимосвязи между собой и с учетом влияния условий окружающей среды, технологии содержания, кормления и эксплуатации;</w:t>
      </w:r>
    </w:p>
    <w:p w14:paraId="74CA17C2" w14:textId="77777777" w:rsidR="00D10CD5" w:rsidRDefault="00315FB9">
      <w:pPr>
        <w:pStyle w:val="32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оценок питательности  и качества кормов;</w:t>
      </w:r>
    </w:p>
    <w:p w14:paraId="07FE7254" w14:textId="77777777" w:rsidR="00D10CD5" w:rsidRDefault="00315F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нормированное кормление животных разных видов;</w:t>
      </w:r>
    </w:p>
    <w:p w14:paraId="4774B5F0" w14:textId="77777777" w:rsidR="00D10CD5" w:rsidRDefault="00315F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влияние факторов внешней среды на организм.</w:t>
      </w:r>
    </w:p>
    <w:p w14:paraId="6374A595" w14:textId="77777777" w:rsidR="00D10CD5" w:rsidRDefault="00315F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Уметь: </w:t>
      </w:r>
    </w:p>
    <w:p w14:paraId="0D012677" w14:textId="77777777" w:rsidR="00D10CD5" w:rsidRDefault="00315F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проводить исследования на животных (лабораторных и сельскохозяйственных)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002D54D6" w14:textId="77777777" w:rsidR="00D10CD5" w:rsidRDefault="00315F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отбирать пробы разных кормов для зоотехнического и химического анализов, проводить органолептическую оценку кормов.</w:t>
      </w:r>
    </w:p>
    <w:p w14:paraId="661C52A8" w14:textId="77777777" w:rsidR="00D10CD5" w:rsidRDefault="00315F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Владеть: </w:t>
      </w:r>
    </w:p>
    <w:p w14:paraId="679BEAB8" w14:textId="77777777" w:rsidR="00D10CD5" w:rsidRDefault="00315F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знаниями механизмов регуляции физиологических процессов и функций на уровне клеток, тканей, органов, систем и организма в целом;</w:t>
      </w:r>
    </w:p>
    <w:p w14:paraId="63888E73" w14:textId="77777777" w:rsidR="00D10CD5" w:rsidRDefault="00315F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методами кормления различных видов животных.</w:t>
      </w:r>
    </w:p>
    <w:p w14:paraId="08CDCA6A" w14:textId="77777777" w:rsidR="00D10CD5" w:rsidRDefault="00D10C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DB08EB" w14:textId="77777777" w:rsidR="00D10CD5" w:rsidRDefault="00315FB9">
      <w:pPr>
        <w:pStyle w:val="af6"/>
        <w:widowControl w:val="0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дисциплины </w:t>
      </w:r>
    </w:p>
    <w:p w14:paraId="42F1F2FE" w14:textId="77777777" w:rsidR="00D10CD5" w:rsidRDefault="00D10CD5">
      <w:pPr>
        <w:pStyle w:val="af6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03C906" w14:textId="77777777" w:rsidR="00D10CD5" w:rsidRDefault="00315FB9">
      <w:pPr>
        <w:pStyle w:val="af6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 дисциплины «Зоогигиена» составляет 7 зачетных единиц (252 часа).</w:t>
      </w:r>
    </w:p>
    <w:p w14:paraId="4743C159" w14:textId="77777777" w:rsidR="00D10CD5" w:rsidRDefault="00D10CD5">
      <w:pPr>
        <w:pStyle w:val="af6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0D5D48D4" w14:textId="77777777" w:rsidR="00D10CD5" w:rsidRDefault="00315FB9">
      <w:pPr>
        <w:pStyle w:val="af6"/>
        <w:numPr>
          <w:ilvl w:val="0"/>
          <w:numId w:val="8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и содержание дисциплины </w:t>
      </w:r>
    </w:p>
    <w:p w14:paraId="4EBFAA28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EFA2C4" w14:textId="77777777" w:rsidR="00D10CD5" w:rsidRDefault="00315FB9">
      <w:pPr>
        <w:pStyle w:val="af6"/>
        <w:tabs>
          <w:tab w:val="left" w:pos="709"/>
        </w:tabs>
        <w:spacing w:after="0" w:line="240" w:lineRule="auto"/>
        <w:ind w:left="284"/>
        <w:jc w:val="center"/>
        <w:rPr>
          <w:rFonts w:ascii="Times New Roman" w:eastAsia="Calibri" w:hAnsi="Times New Roman"/>
          <w:b/>
          <w:i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Cs/>
          <w:color w:val="000000"/>
          <w:sz w:val="28"/>
          <w:szCs w:val="28"/>
          <w:lang w:eastAsia="en-US"/>
        </w:rPr>
        <w:t xml:space="preserve">Тематический план </w:t>
      </w:r>
    </w:p>
    <w:p w14:paraId="6943F1B2" w14:textId="77777777" w:rsidR="00D10CD5" w:rsidRDefault="00315FB9">
      <w:pPr>
        <w:pStyle w:val="af9"/>
        <w:jc w:val="center"/>
        <w:rPr>
          <w:sz w:val="28"/>
          <w:szCs w:val="28"/>
        </w:rPr>
      </w:pPr>
      <w:r>
        <w:rPr>
          <w:sz w:val="28"/>
          <w:szCs w:val="28"/>
        </w:rPr>
        <w:t>очная форма обучения</w:t>
      </w:r>
      <w:bookmarkStart w:id="2" w:name="_Hlk40681876"/>
      <w:bookmarkEnd w:id="2"/>
    </w:p>
    <w:p w14:paraId="6E9C3837" w14:textId="77777777" w:rsidR="00D10CD5" w:rsidRDefault="00D10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7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805"/>
        <w:gridCol w:w="3875"/>
        <w:gridCol w:w="709"/>
        <w:gridCol w:w="566"/>
        <w:gridCol w:w="568"/>
        <w:gridCol w:w="425"/>
        <w:gridCol w:w="568"/>
        <w:gridCol w:w="566"/>
        <w:gridCol w:w="709"/>
        <w:gridCol w:w="598"/>
        <w:gridCol w:w="818"/>
      </w:tblGrid>
      <w:tr w:rsidR="00D10CD5" w14:paraId="29FD93C5" w14:textId="77777777">
        <w:trPr>
          <w:trHeight w:val="437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258E2A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№ темы</w:t>
            </w:r>
          </w:p>
        </w:tc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CBC896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DDAE88C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  <w:p w14:paraId="32183CB2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учебному плану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D397A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аудиторных:</w:t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FF2DBB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</w:t>
            </w:r>
          </w:p>
          <w:p w14:paraId="32E469A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FB6FC6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D10CD5" w14:paraId="0B3E1CBC" w14:textId="77777777">
        <w:trPr>
          <w:cantSplit/>
          <w:trHeight w:val="2128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1AC7C2" w14:textId="77777777" w:rsidR="00D10CD5" w:rsidRDefault="00D10CD5">
            <w:pPr>
              <w:pStyle w:val="af9"/>
              <w:widowControl w:val="0"/>
              <w:ind w:left="-76" w:right="-99"/>
              <w:rPr>
                <w:sz w:val="22"/>
                <w:szCs w:val="22"/>
              </w:rPr>
            </w:pPr>
          </w:p>
        </w:tc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6E1321" w14:textId="77777777" w:rsidR="00D10CD5" w:rsidRDefault="00D10CD5">
            <w:pPr>
              <w:pStyle w:val="af9"/>
              <w:widowControl w:val="0"/>
              <w:ind w:left="-76" w:right="-99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E08E8F" w14:textId="77777777" w:rsidR="00D10CD5" w:rsidRDefault="00D10CD5">
            <w:pPr>
              <w:pStyle w:val="af9"/>
              <w:widowControl w:val="0"/>
              <w:ind w:left="-76" w:right="-99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CA0DAA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7B2D91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8FE25A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Семинарские </w:t>
            </w:r>
          </w:p>
          <w:p w14:paraId="60EB65E5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1B0DBCE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Практические </w:t>
            </w:r>
          </w:p>
          <w:p w14:paraId="38ED50F8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347F97D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Лабораторные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B3AD725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форме практической подгот.</w:t>
            </w:r>
          </w:p>
        </w:tc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B5CA321" w14:textId="77777777" w:rsidR="00D10CD5" w:rsidRDefault="00D10CD5">
            <w:pPr>
              <w:pStyle w:val="af9"/>
              <w:widowControl w:val="0"/>
              <w:ind w:left="35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4BEAD6C5" w14:textId="77777777" w:rsidR="00D10CD5" w:rsidRDefault="00D10CD5">
            <w:pPr>
              <w:pStyle w:val="af9"/>
              <w:widowControl w:val="0"/>
              <w:ind w:left="35"/>
              <w:jc w:val="center"/>
              <w:rPr>
                <w:sz w:val="22"/>
                <w:szCs w:val="22"/>
              </w:rPr>
            </w:pPr>
          </w:p>
        </w:tc>
      </w:tr>
    </w:tbl>
    <w:p w14:paraId="68E1119D" w14:textId="77777777" w:rsidR="00D10CD5" w:rsidRDefault="00D10CD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207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806"/>
        <w:gridCol w:w="10"/>
        <w:gridCol w:w="3864"/>
        <w:gridCol w:w="709"/>
        <w:gridCol w:w="566"/>
        <w:gridCol w:w="568"/>
        <w:gridCol w:w="425"/>
        <w:gridCol w:w="568"/>
        <w:gridCol w:w="566"/>
        <w:gridCol w:w="709"/>
        <w:gridCol w:w="602"/>
        <w:gridCol w:w="814"/>
      </w:tblGrid>
      <w:tr w:rsidR="00D10CD5" w14:paraId="51F48905" w14:textId="77777777">
        <w:trPr>
          <w:trHeight w:val="334"/>
          <w:tblHeader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DB28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63CC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7964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342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5A60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E9AA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EEEA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6402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8F17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32F8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31FB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10CD5" w14:paraId="0D4A40B3" w14:textId="77777777">
        <w:trPr>
          <w:cantSplit/>
          <w:trHeight w:val="334"/>
        </w:trPr>
        <w:tc>
          <w:tcPr>
            <w:tcW w:w="102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960F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курс, 3 семестр</w:t>
            </w:r>
          </w:p>
        </w:tc>
      </w:tr>
      <w:tr w:rsidR="00D10CD5" w14:paraId="54F50B2B" w14:textId="77777777">
        <w:trPr>
          <w:cantSplit/>
          <w:trHeight w:val="334"/>
        </w:trPr>
        <w:tc>
          <w:tcPr>
            <w:tcW w:w="102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0B96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. Общая зоогигиена</w:t>
            </w:r>
          </w:p>
        </w:tc>
      </w:tr>
      <w:tr w:rsidR="00D10CD5" w14:paraId="6EFA6198" w14:textId="77777777">
        <w:trPr>
          <w:cantSplit/>
          <w:trHeight w:val="23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A425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0F082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1.1. Введение. Зоогигиена как наука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755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D0A0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5B73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1525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11D1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5CADA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402A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7C63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399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07A30AB8" w14:textId="77777777">
        <w:trPr>
          <w:cantSplit/>
          <w:trHeight w:val="4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EFB3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7E4D1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Гигиена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воздушной среды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E11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628C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6E47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8378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5E3C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0C8B9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1433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5EE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DB6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  <w:p w14:paraId="3986E8F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2ч. по подгр</w:t>
            </w:r>
          </w:p>
        </w:tc>
      </w:tr>
      <w:tr w:rsidR="00D10CD5" w14:paraId="32BE1ECE" w14:textId="77777777">
        <w:trPr>
          <w:cantSplit/>
          <w:trHeight w:val="52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EEBE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5D41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1.3.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Гигиена почвы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F5A0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CDEE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1595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DCC6E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85FD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0B62F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9FA3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12BA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9D4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  <w:p w14:paraId="565FC2B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2ч. по подгр.</w:t>
            </w:r>
          </w:p>
        </w:tc>
      </w:tr>
      <w:tr w:rsidR="00D10CD5" w14:paraId="1240FB26" w14:textId="77777777">
        <w:trPr>
          <w:cantSplit/>
          <w:trHeight w:val="23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0986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2AF63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1.4.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Гигиена воды и поения животных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F1CE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42BF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6C9F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DF31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EA0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640F3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6706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3469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A53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  <w:p w14:paraId="7988DAD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2ч. по подгр.</w:t>
            </w:r>
          </w:p>
        </w:tc>
      </w:tr>
      <w:tr w:rsidR="00D10CD5" w14:paraId="1F85BE23" w14:textId="77777777">
        <w:trPr>
          <w:cantSplit/>
          <w:trHeight w:val="23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F906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2E68E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1.5.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Гигиена кормов и кормления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39F1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B167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9964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7848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3FB3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A6F50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D183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6F31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603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  <w:p w14:paraId="62EC550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2ч. по подгр.</w:t>
            </w:r>
          </w:p>
        </w:tc>
      </w:tr>
      <w:tr w:rsidR="00D10CD5" w14:paraId="16D8BD47" w14:textId="77777777">
        <w:trPr>
          <w:cantSplit/>
          <w:trHeight w:val="238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1616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контроля: зачет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82DD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4A2B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35D7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551EE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4FE0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292A8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12CBE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5CA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2E2A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CD5" w14:paraId="2F0B2B3C" w14:textId="77777777">
        <w:trPr>
          <w:cantSplit/>
          <w:trHeight w:val="238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2133B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семестр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680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8B5A6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7684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07226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F003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7811A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AEFA5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D83F9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C877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B5CF5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0717B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3E6E67F5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6E79D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40420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12FE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6C501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AC6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CD5" w14:paraId="73821CE2" w14:textId="77777777">
        <w:trPr>
          <w:cantSplit/>
          <w:trHeight w:val="238"/>
        </w:trPr>
        <w:tc>
          <w:tcPr>
            <w:tcW w:w="102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76A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курс, 4 семестр</w:t>
            </w:r>
          </w:p>
        </w:tc>
      </w:tr>
      <w:tr w:rsidR="00D10CD5" w14:paraId="4CDA593C" w14:textId="77777777">
        <w:trPr>
          <w:cantSplit/>
          <w:trHeight w:val="23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B09D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5E4DD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1.6. Гигиена транспортировки животных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99EA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7E7C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45E5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50D2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62BD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CCA6C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E599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0C7B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454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ЛР </w:t>
            </w:r>
          </w:p>
          <w:p w14:paraId="24402BB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2ч. по подгр</w:t>
            </w:r>
          </w:p>
        </w:tc>
      </w:tr>
      <w:tr w:rsidR="00D10CD5" w14:paraId="09F17FFD" w14:textId="77777777">
        <w:trPr>
          <w:cantSplit/>
          <w:trHeight w:val="23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E246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7091D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1.7.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Гигиена рационального ухода за сельскохозяйственными животными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56FE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1FC7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FCA2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C3C3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E432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3D64F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1810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0760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9EC23F5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6A2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43F775A4" w14:textId="77777777">
        <w:trPr>
          <w:cantSplit/>
          <w:trHeight w:val="23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7BF5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42972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1.8.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Гигиена пастбищного содержания сельскохозяйственных животных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6E72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DF2B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46D8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DBB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E938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EAE02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6684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A642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B51CEAB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320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1E1B624D" w14:textId="77777777">
        <w:trPr>
          <w:cantSplit/>
          <w:trHeight w:val="23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8E8B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4DA5F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1.9.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Гигиена труда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личная гигиена работников животноводства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A4E3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6AC4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C110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5652E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7407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2171C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8F4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D4A5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578C48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D38C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7038A537" w14:textId="77777777">
        <w:trPr>
          <w:cantSplit/>
          <w:trHeight w:val="23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6DF8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A9A7C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1.10.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Основы проектирования животноводческих объектов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5495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C1EB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547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8185D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B932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94A88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D3DE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D133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3E8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  <w:p w14:paraId="7C84082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2ч. по подгр.</w:t>
            </w:r>
          </w:p>
        </w:tc>
      </w:tr>
      <w:tr w:rsidR="00D10CD5" w14:paraId="1EA699BA" w14:textId="77777777">
        <w:trPr>
          <w:cantSplit/>
          <w:trHeight w:val="241"/>
        </w:trPr>
        <w:tc>
          <w:tcPr>
            <w:tcW w:w="102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716E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. Частная зоогигиена</w:t>
            </w:r>
          </w:p>
        </w:tc>
      </w:tr>
      <w:tr w:rsidR="00D10CD5" w14:paraId="0CC62A21" w14:textId="77777777">
        <w:trPr>
          <w:cantSplit/>
          <w:trHeight w:val="24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4271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BC7B7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Гигиена крупного рогатого скота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979C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2311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14E9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0C28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3C6E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3651E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ADC7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9377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470E54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D9D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2AAFE269" w14:textId="77777777">
        <w:trPr>
          <w:cantSplit/>
          <w:trHeight w:val="24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AE97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C2E69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2.2.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Зоогигиенические требования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свиноводстве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D4F5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A2E6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2DEC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AB0A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7971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CFFF7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464B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7E2D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EC56A55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02C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48651D97" w14:textId="77777777">
        <w:trPr>
          <w:cantSplit/>
          <w:trHeight w:val="24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D9B6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EABC9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2.3.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Зоогигиенические требования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>в овцеводстве и козоводстве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105C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863C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804F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3120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78D6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79F39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4378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23BF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2441083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1C8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7CE49FC6" w14:textId="77777777">
        <w:trPr>
          <w:cantSplit/>
          <w:trHeight w:val="24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D0CA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C85D1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2.4.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Зоогигиенические требования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коневодстве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6808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F66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5E54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A759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D172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E77C7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5FF1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8ABB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3605D8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D9E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1ED068D8" w14:textId="77777777">
        <w:trPr>
          <w:cantSplit/>
          <w:trHeight w:val="24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270D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05A33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2.5.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Зоогигиенические требования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>в птицеводстве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12BC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9FFB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3B15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7811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F4C0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3B29B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7C20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C02C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E22692C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ACA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36F91EB1" w14:textId="77777777">
        <w:trPr>
          <w:cantSplit/>
          <w:trHeight w:val="24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2DD7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70482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2.6.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Зоогигиенические требования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кролиководстве и пушном звероводстве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4C6B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946D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025A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29A8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EA20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ACBEB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DED6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A86D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44436A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ABBD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4DD7A285" w14:textId="77777777">
        <w:trPr>
          <w:cantSplit/>
          <w:trHeight w:val="24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4C8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2F9C2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2.7.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Зоогигиенические требования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>в прудовом рыбоводстве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45BD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5B8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8907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A8B6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1EEE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74D3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C8DE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BD8A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C91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4A2423B9" w14:textId="77777777">
        <w:trPr>
          <w:cantSplit/>
          <w:trHeight w:val="24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2B6A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746C6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2.8.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Гигиенические требования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>в пчеловодстве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2BC5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F7DF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F4C9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AD025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FDC6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747C4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8F6B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D42B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37F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338C6E00" w14:textId="77777777">
        <w:trPr>
          <w:cantSplit/>
          <w:trHeight w:val="47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B492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20194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Тема 2.9. Гигиена собак и кошек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3959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F4B7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F5E0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6790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CBBA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800E2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6CAA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A09E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4EC3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279E9A69" w14:textId="77777777">
        <w:trPr>
          <w:cantSplit/>
          <w:trHeight w:val="470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4C3B4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контроля:</w:t>
            </w:r>
          </w:p>
          <w:p w14:paraId="0DB491BB" w14:textId="77777777" w:rsidR="00D10CD5" w:rsidRDefault="00315FB9">
            <w:pPr>
              <w:widowControl w:val="0"/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курсовой проект</w:t>
            </w:r>
          </w:p>
          <w:p w14:paraId="63477565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F81F3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3473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DEC3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B6B38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D2594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75756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E5D67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061E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949A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0CD5" w14:paraId="59A9C1D9" w14:textId="77777777">
        <w:trPr>
          <w:cantSplit/>
          <w:trHeight w:val="470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6660B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семестр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57AC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4FD4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4D7A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29D4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884B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709E3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31AE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C5E7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FFA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CD5" w14:paraId="68086AB8" w14:textId="77777777">
        <w:trPr>
          <w:cantSplit/>
          <w:trHeight w:val="396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E784C" w14:textId="77777777" w:rsidR="00D10CD5" w:rsidRDefault="00315FB9">
            <w:pPr>
              <w:pStyle w:val="af9"/>
              <w:widowControl w:val="0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9ECF9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396505D7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DECD5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0C939E8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5009A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4D4D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5D4C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FFE71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1950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CE28E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4AC3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50B47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73ECC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A0F99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3FBC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2E1C8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C20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5F30F6E" w14:textId="77777777" w:rsidR="00D10CD5" w:rsidRDefault="00315FB9">
      <w:pPr>
        <w:tabs>
          <w:tab w:val="left" w:pos="3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учебной нагрузки обучающегося по подготовке к сдаче и сдача зачета – 10 ч. </w:t>
      </w:r>
    </w:p>
    <w:p w14:paraId="78A3A8BA" w14:textId="77777777" w:rsidR="00D10CD5" w:rsidRDefault="00315FB9">
      <w:pPr>
        <w:tabs>
          <w:tab w:val="left" w:pos="3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учебной нагрузки обучающегося по подготовке к сдаче и сдача экзамена – 20 ч. </w:t>
      </w:r>
    </w:p>
    <w:p w14:paraId="398CE97F" w14:textId="77777777" w:rsidR="00D10CD5" w:rsidRDefault="00315FB9">
      <w:pPr>
        <w:widowControl w:val="0"/>
        <w:tabs>
          <w:tab w:val="left" w:pos="3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учебной нагрузки обучающегося по подготовке курсового проекта и ее защите – 30 ч.</w:t>
      </w:r>
    </w:p>
    <w:p w14:paraId="6DE685C6" w14:textId="77777777" w:rsidR="00D10CD5" w:rsidRDefault="00D10CD5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FA6F890" w14:textId="77777777" w:rsidR="00D10CD5" w:rsidRDefault="00315FB9">
      <w:pPr>
        <w:pStyle w:val="af6"/>
        <w:tabs>
          <w:tab w:val="left" w:pos="709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  <w:t xml:space="preserve">Тематический план </w:t>
      </w:r>
    </w:p>
    <w:p w14:paraId="039A7B11" w14:textId="77777777" w:rsidR="00D10CD5" w:rsidRDefault="00315FB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 форма обучения</w:t>
      </w:r>
      <w:bookmarkStart w:id="3" w:name="_Hlk40681896"/>
      <w:bookmarkEnd w:id="3"/>
    </w:p>
    <w:tbl>
      <w:tblPr>
        <w:tblW w:w="9923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852"/>
        <w:gridCol w:w="4678"/>
        <w:gridCol w:w="708"/>
        <w:gridCol w:w="710"/>
        <w:gridCol w:w="566"/>
        <w:gridCol w:w="568"/>
        <w:gridCol w:w="566"/>
        <w:gridCol w:w="568"/>
        <w:gridCol w:w="707"/>
      </w:tblGrid>
      <w:tr w:rsidR="00D10CD5" w14:paraId="5A4430DF" w14:textId="77777777">
        <w:trPr>
          <w:trHeight w:val="43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6FEAFB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№ темы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9674AD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F06F45B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  <w:p w14:paraId="68D902ED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учебному плану</w:t>
            </w:r>
          </w:p>
        </w:tc>
        <w:tc>
          <w:tcPr>
            <w:tcW w:w="2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21CF4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аудиторных: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312DBB3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</w:t>
            </w:r>
          </w:p>
          <w:p w14:paraId="42733EF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</w:tr>
      <w:tr w:rsidR="00D10CD5" w14:paraId="26CAE75C" w14:textId="77777777">
        <w:trPr>
          <w:cantSplit/>
          <w:trHeight w:val="212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13C75D" w14:textId="77777777" w:rsidR="00D10CD5" w:rsidRDefault="00D10CD5">
            <w:pPr>
              <w:pStyle w:val="af9"/>
              <w:widowControl w:val="0"/>
              <w:ind w:left="-76" w:right="-99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3E0EC" w14:textId="77777777" w:rsidR="00D10CD5" w:rsidRDefault="00D10CD5">
            <w:pPr>
              <w:pStyle w:val="af9"/>
              <w:widowControl w:val="0"/>
              <w:ind w:left="-76" w:right="-99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68A907" w14:textId="77777777" w:rsidR="00D10CD5" w:rsidRDefault="00D10CD5">
            <w:pPr>
              <w:pStyle w:val="af9"/>
              <w:widowControl w:val="0"/>
              <w:ind w:left="-76" w:right="-99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B2975F1" w14:textId="77777777" w:rsidR="00D10CD5" w:rsidRDefault="00D10CD5">
            <w:pPr>
              <w:pStyle w:val="af9"/>
              <w:widowControl w:val="0"/>
              <w:ind w:left="-76" w:right="-99"/>
              <w:jc w:val="center"/>
              <w:rPr>
                <w:sz w:val="22"/>
                <w:szCs w:val="22"/>
              </w:rPr>
            </w:pPr>
          </w:p>
          <w:p w14:paraId="109E76E5" w14:textId="77777777" w:rsidR="00D10CD5" w:rsidRDefault="00315FB9">
            <w:pPr>
              <w:pStyle w:val="af9"/>
              <w:widowControl w:val="0"/>
              <w:ind w:left="-76"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43E897" w14:textId="77777777" w:rsidR="00D10CD5" w:rsidRDefault="00315FB9">
            <w:pPr>
              <w:pStyle w:val="af9"/>
              <w:widowControl w:val="0"/>
              <w:ind w:left="-76"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3EA194" w14:textId="77777777" w:rsidR="00D10CD5" w:rsidRDefault="00315FB9">
            <w:pPr>
              <w:pStyle w:val="af9"/>
              <w:widowControl w:val="0"/>
              <w:ind w:left="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Семинарские </w:t>
            </w:r>
          </w:p>
          <w:p w14:paraId="1FC97180" w14:textId="77777777" w:rsidR="00D10CD5" w:rsidRDefault="00315FB9">
            <w:pPr>
              <w:pStyle w:val="af9"/>
              <w:widowControl w:val="0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1400F6" w14:textId="77777777" w:rsidR="00D10CD5" w:rsidRDefault="00315FB9">
            <w:pPr>
              <w:pStyle w:val="af9"/>
              <w:widowControl w:val="0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</w:t>
            </w:r>
          </w:p>
          <w:p w14:paraId="30759F75" w14:textId="77777777" w:rsidR="00D10CD5" w:rsidRDefault="00315FB9">
            <w:pPr>
              <w:pStyle w:val="af9"/>
              <w:widowControl w:val="0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7306EC" w14:textId="77777777" w:rsidR="00D10CD5" w:rsidRDefault="00315FB9">
            <w:pPr>
              <w:pStyle w:val="af9"/>
              <w:widowControl w:val="0"/>
              <w:ind w:left="3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форме практической подгот.</w:t>
            </w: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76DD6725" w14:textId="77777777" w:rsidR="00D10CD5" w:rsidRDefault="00D10CD5">
            <w:pPr>
              <w:pStyle w:val="af9"/>
              <w:widowControl w:val="0"/>
              <w:ind w:left="35"/>
              <w:jc w:val="center"/>
              <w:rPr>
                <w:sz w:val="22"/>
                <w:szCs w:val="22"/>
              </w:rPr>
            </w:pPr>
          </w:p>
        </w:tc>
      </w:tr>
    </w:tbl>
    <w:p w14:paraId="511A8412" w14:textId="77777777" w:rsidR="00D10CD5" w:rsidRDefault="00D10CD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"/>
          <w:szCs w:val="2"/>
        </w:rPr>
      </w:pPr>
    </w:p>
    <w:tbl>
      <w:tblPr>
        <w:tblW w:w="9923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852"/>
        <w:gridCol w:w="13"/>
        <w:gridCol w:w="4664"/>
        <w:gridCol w:w="23"/>
        <w:gridCol w:w="672"/>
        <w:gridCol w:w="13"/>
        <w:gridCol w:w="692"/>
        <w:gridCol w:w="18"/>
        <w:gridCol w:w="566"/>
        <w:gridCol w:w="23"/>
        <w:gridCol w:w="545"/>
        <w:gridCol w:w="558"/>
        <w:gridCol w:w="8"/>
        <w:gridCol w:w="569"/>
        <w:gridCol w:w="707"/>
      </w:tblGrid>
      <w:tr w:rsidR="00D10CD5" w14:paraId="461A6033" w14:textId="77777777">
        <w:trPr>
          <w:trHeight w:val="247"/>
          <w:tblHeader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9839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A755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4BF5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D09C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BFDD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5FAF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8E79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93F0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3F21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10CD5" w14:paraId="1FF5AC66" w14:textId="77777777">
        <w:trPr>
          <w:cantSplit/>
          <w:trHeight w:val="247"/>
        </w:trPr>
        <w:tc>
          <w:tcPr>
            <w:tcW w:w="99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95F3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D10CD5" w14:paraId="6C39D589" w14:textId="77777777">
        <w:trPr>
          <w:cantSplit/>
          <w:trHeight w:val="247"/>
        </w:trPr>
        <w:tc>
          <w:tcPr>
            <w:tcW w:w="99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978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. Общая зоогигиена</w:t>
            </w:r>
          </w:p>
        </w:tc>
      </w:tr>
      <w:tr w:rsidR="00D10CD5" w14:paraId="055C3C78" w14:textId="77777777">
        <w:trPr>
          <w:cantSplit/>
          <w:trHeight w:val="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1D665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A8A48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1.1. Введение. Зоогигиена как наука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7985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D1F1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D79F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CA15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671AD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3E958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B933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0CD5" w14:paraId="0C1AB5E1" w14:textId="77777777">
        <w:trPr>
          <w:cantSplit/>
          <w:trHeight w:val="4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868A4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32A06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1.2. </w:t>
            </w: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Гигиена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воздушной среды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FD33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5BC5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64E2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05EF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82A2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6271C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72A3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0CD5" w14:paraId="7D006B73" w14:textId="77777777">
        <w:trPr>
          <w:cantSplit/>
          <w:trHeight w:val="5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039EC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B13FD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1.3.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Гигиена почвы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A912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E45A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E70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56C0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D3D4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3A6C0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1002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0CD5" w14:paraId="00F9C9FC" w14:textId="77777777">
        <w:trPr>
          <w:cantSplit/>
          <w:trHeight w:val="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72852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289E9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1.4.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Гигиена воды и поения животных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18B5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C087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E628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5A01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B902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64DC2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1F5A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10CD5" w14:paraId="67846EA7" w14:textId="77777777">
        <w:trPr>
          <w:cantSplit/>
          <w:trHeight w:val="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67283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3B448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1.5.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Гигиена кормов и кормления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7DEF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1CA1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3A01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0647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A531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16AFF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29ED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10CD5" w14:paraId="7F50C320" w14:textId="77777777">
        <w:trPr>
          <w:cantSplit/>
          <w:trHeight w:val="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5E09F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71971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Гигиена транспортировки животных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7CA2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4478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84FB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72B9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059B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D64F8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7422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0CD5" w14:paraId="2CD86352" w14:textId="77777777">
        <w:trPr>
          <w:cantSplit/>
          <w:trHeight w:val="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AAC58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2806A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1.7.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Гигиена рационального ухода за сельскохозяйственными животными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5312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CA74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A021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0230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B894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E06D7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939B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0CD5" w14:paraId="78810645" w14:textId="77777777">
        <w:trPr>
          <w:cantSplit/>
          <w:trHeight w:val="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716F6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88A80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1.8.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Гигиена пастбищного содержания сельскохозяйственных животных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60DA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62EC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EB11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B81F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4A6D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120A2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DA5D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0CD5" w14:paraId="1B2F6E27" w14:textId="77777777">
        <w:trPr>
          <w:cantSplit/>
          <w:trHeight w:val="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A6FFE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71E8B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1.9.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Гигиена труда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личная гигиена работников животноводства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B87F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C2E4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7427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C9FD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C330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E510F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88B2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0CD5" w14:paraId="495EFFAB" w14:textId="77777777">
        <w:trPr>
          <w:cantSplit/>
          <w:trHeight w:val="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181DF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0083A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1.10.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Основы проектирования животноводческих объектов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8661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19C6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B0F83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EEF7B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601D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0C1B6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4369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0CD5" w14:paraId="6D39242B" w14:textId="77777777">
        <w:trPr>
          <w:cantSplit/>
          <w:trHeight w:val="238"/>
        </w:trPr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32188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контроля: зачет    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A332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9235A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E18C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93F1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73DE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EEF96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FC1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CD5" w14:paraId="64205686" w14:textId="77777777">
        <w:trPr>
          <w:cantSplit/>
          <w:trHeight w:val="238"/>
        </w:trPr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D84B3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за 3 курс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8A34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C322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DFDA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9D68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6C19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EB16D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9731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D10CD5" w14:paraId="02B10072" w14:textId="77777777">
        <w:trPr>
          <w:cantSplit/>
          <w:trHeight w:val="238"/>
        </w:trPr>
        <w:tc>
          <w:tcPr>
            <w:tcW w:w="992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43C7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D10CD5" w14:paraId="12279F5C" w14:textId="77777777">
        <w:trPr>
          <w:cantSplit/>
          <w:trHeight w:val="5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ACD02" w14:textId="77777777" w:rsidR="00D10CD5" w:rsidRDefault="00D10C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7BD64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. Частная зоогигиена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972E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8FB8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54EB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9ADED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2491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A0790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0F8DA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548205B8" w14:textId="77777777">
        <w:trPr>
          <w:cantSplit/>
          <w:trHeight w:val="2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94FEF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C508E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2.1. </w:t>
            </w: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Гигиена крупного рогатого скота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B0B0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4367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B0C7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8F2EA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C6C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4F2D1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41CC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0CD5" w14:paraId="51C777DF" w14:textId="77777777">
        <w:trPr>
          <w:cantSplit/>
          <w:trHeight w:val="2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2397D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43B7E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2.2.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Зоогигиенические требования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свиноводстве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B046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49CA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AF6E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EF155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D158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0D3F6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0430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0CD5" w14:paraId="0ED618A9" w14:textId="77777777">
        <w:trPr>
          <w:cantSplit/>
          <w:trHeight w:val="2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E7F2D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1C109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2.3.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Зоогигиенические требования в овцеводстве и козоводстве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7281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A18E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A3D3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C5FDE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6BA8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E1EF6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6A85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0CD5" w14:paraId="69799F27" w14:textId="77777777">
        <w:trPr>
          <w:cantSplit/>
          <w:trHeight w:val="2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CBE32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963D9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2.4.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Зоогигиенические требования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коневодстве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853F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95C2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0496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E134D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71AA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59265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DE29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0CD5" w14:paraId="3189A4E0" w14:textId="77777777">
        <w:trPr>
          <w:cantSplit/>
          <w:trHeight w:val="2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B8A22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F3AED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2.5.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Зоогигиенические требования в птицеводстве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48A9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66DE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2C14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CDD5E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51133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1B842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6709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0CD5" w14:paraId="704ACEDF" w14:textId="77777777">
        <w:trPr>
          <w:cantSplit/>
          <w:trHeight w:val="2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6E751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4BBE8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2.6.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Зоогигиенические требования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кролиководстве и пушном звероводстве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96F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03EF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D6CE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73FC5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6335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C9B73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4548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0CD5" w14:paraId="30CDD344" w14:textId="77777777">
        <w:trPr>
          <w:cantSplit/>
          <w:trHeight w:val="2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F4471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1473D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2.7.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Зоогигиенические требования в прудовом рыбоводстве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E51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FD1B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270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F37AC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78C3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9EAF3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73A2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0CD5" w14:paraId="7B64124E" w14:textId="77777777">
        <w:trPr>
          <w:cantSplit/>
          <w:trHeight w:val="2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E9212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6A97D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2.8.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Гигиенические требования в пчеловодстве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0D7E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8B62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0D73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CA1FC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F0DF3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7061C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22A0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0CD5" w14:paraId="30075635" w14:textId="77777777">
        <w:trPr>
          <w:cantSplit/>
          <w:trHeight w:val="4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F3585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4FA78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Тема 2.9. Гигиена собак и кошек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9AE8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A32B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841A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AFC0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3955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64EE1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CE0C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0CD5" w14:paraId="353C0F17" w14:textId="77777777">
        <w:trPr>
          <w:cantSplit/>
          <w:trHeight w:val="470"/>
        </w:trPr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3001B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  <w:p w14:paraId="50A7BEE9" w14:textId="77777777" w:rsidR="00D10CD5" w:rsidRDefault="00315FB9">
            <w:pPr>
              <w:widowControl w:val="0"/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курсовой проект</w:t>
            </w:r>
          </w:p>
          <w:p w14:paraId="4E53C5D6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экзамен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990BC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26F0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9A38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3390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E8F5C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EBEE0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D53F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18B8A735" w14:textId="77777777">
        <w:trPr>
          <w:cantSplit/>
          <w:trHeight w:val="470"/>
        </w:trPr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BBAB3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за 4 курс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63A9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2C3B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A3B6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60A6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8FFF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12ABC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2D0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D10CD5" w14:paraId="4C48BE6D" w14:textId="77777777">
        <w:trPr>
          <w:cantSplit/>
          <w:trHeight w:val="396"/>
        </w:trPr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34AEE" w14:textId="77777777" w:rsidR="00D10CD5" w:rsidRDefault="00315FB9">
            <w:pPr>
              <w:pStyle w:val="af9"/>
              <w:widowControl w:val="0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E92E2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5BCD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A950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39F8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BFF8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6665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1B77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</w:tr>
    </w:tbl>
    <w:p w14:paraId="1DBE4639" w14:textId="77777777" w:rsidR="00D10CD5" w:rsidRDefault="00D10CD5">
      <w:pPr>
        <w:tabs>
          <w:tab w:val="left" w:pos="3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98BE64" w14:textId="77777777" w:rsidR="00D10CD5" w:rsidRDefault="00315FB9">
      <w:pPr>
        <w:tabs>
          <w:tab w:val="left" w:pos="3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учебной нагрузки обучающегося по подготовке к сдаче и сдача зачета – 10 ч. </w:t>
      </w:r>
    </w:p>
    <w:p w14:paraId="29CCD952" w14:textId="77777777" w:rsidR="00D10CD5" w:rsidRDefault="00315FB9">
      <w:pPr>
        <w:tabs>
          <w:tab w:val="left" w:pos="3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учебной нагрузки обучающегося по подготовке к сдаче и сдача экзамена – 20 ч. </w:t>
      </w:r>
    </w:p>
    <w:p w14:paraId="32B9F435" w14:textId="77777777" w:rsidR="00D10CD5" w:rsidRDefault="00315FB9">
      <w:pPr>
        <w:widowControl w:val="0"/>
        <w:tabs>
          <w:tab w:val="left" w:pos="3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учебной нагрузки обучающегося по подготовке курсового проекта и ее защите – 30 ч.</w:t>
      </w:r>
    </w:p>
    <w:p w14:paraId="22DA71CB" w14:textId="77777777" w:rsidR="00D10CD5" w:rsidRDefault="00D10CD5">
      <w:pPr>
        <w:spacing w:before="240" w:after="24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314C38BC" w14:textId="77777777" w:rsidR="00D10CD5" w:rsidRDefault="00315FB9">
      <w:pPr>
        <w:spacing w:before="240" w:after="240" w:line="240" w:lineRule="auto"/>
        <w:ind w:left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Содержание дисциплины</w:t>
      </w:r>
    </w:p>
    <w:p w14:paraId="542962C8" w14:textId="77777777" w:rsidR="00D10CD5" w:rsidRDefault="00315F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Раздел 1. Общая Зоогигиена</w:t>
      </w:r>
    </w:p>
    <w:p w14:paraId="52BF6E5E" w14:textId="77777777" w:rsidR="00D10CD5" w:rsidRDefault="00315F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Тема 1.1. Введение. Зоогигиена как наука</w:t>
      </w:r>
    </w:p>
    <w:p w14:paraId="14F9F294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гигиены в условиях современного животноводства при различных формах ведения этой отрасли народного хозяйства.</w:t>
      </w:r>
    </w:p>
    <w:p w14:paraId="53DBD6DB" w14:textId="77777777" w:rsidR="00D10CD5" w:rsidRDefault="00315FB9">
      <w:pPr>
        <w:shd w:val="clear" w:color="auto" w:fill="FFFFFF"/>
        <w:spacing w:after="0" w:line="240" w:lineRule="auto"/>
        <w:ind w:right="7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гигиенических требований в повышении продуктивности и резистентности животных.</w:t>
      </w:r>
    </w:p>
    <w:p w14:paraId="33CE6727" w14:textId="77777777" w:rsidR="00D10CD5" w:rsidRDefault="00315FB9">
      <w:pPr>
        <w:shd w:val="clear" w:color="auto" w:fill="FFFFFF"/>
        <w:spacing w:after="0" w:line="240" w:lineRule="auto"/>
        <w:ind w:right="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Методологические и экологические основы зоогигиены. Гигиена и ее связь с охраной природной среды (биосферы). Мониторинг - специальная система наблюдения и контроля за состоянием биосферы.</w:t>
      </w:r>
    </w:p>
    <w:p w14:paraId="1058039C" w14:textId="77777777" w:rsidR="00D10CD5" w:rsidRDefault="00315FB9">
      <w:pPr>
        <w:shd w:val="clear" w:color="auto" w:fill="FFFFFF"/>
        <w:spacing w:after="0" w:line="240" w:lineRule="auto"/>
        <w:ind w:right="7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и акклиматизация, роль факторов внешней среды в их формировании.</w:t>
      </w:r>
    </w:p>
    <w:p w14:paraId="1B8F333E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Особенности зоогигиены при производстве продуктов животноводства в зависимости от климатических зон страны и технологии содержания животных. Связь гигиены с другими дисциплинами: биологическими, клиническими, зоотехническим. Объекты изучения гигиены (почва, вода, воздух, помещения, здоровье и продуктивность животных и т. д.). Методы научных исследований при изучении внешней среды, реактивности и здоровья животных. Экономическая эффективность зоогигиенических мероприятий.</w:t>
      </w:r>
    </w:p>
    <w:p w14:paraId="5FAD9482" w14:textId="77777777" w:rsidR="00D10CD5" w:rsidRDefault="00D10CD5">
      <w:pPr>
        <w:pStyle w:val="af9"/>
        <w:ind w:firstLine="0"/>
        <w:jc w:val="both"/>
        <w:rPr>
          <w:sz w:val="28"/>
          <w:szCs w:val="28"/>
        </w:rPr>
      </w:pPr>
    </w:p>
    <w:p w14:paraId="212727E7" w14:textId="77777777" w:rsidR="00D10CD5" w:rsidRDefault="00315FB9">
      <w:pPr>
        <w:widowControl w:val="0"/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1.2. </w:t>
      </w:r>
      <w:r>
        <w:rPr>
          <w:rFonts w:ascii="Times New Roman" w:hAnsi="Times New Roman" w:cs="Times New Roman"/>
          <w:bCs/>
          <w:sz w:val="28"/>
          <w:szCs w:val="28"/>
        </w:rPr>
        <w:t>Гигиена воздушной среды</w:t>
      </w:r>
    </w:p>
    <w:p w14:paraId="7632993D" w14:textId="77777777" w:rsidR="00D10CD5" w:rsidRDefault="00315FB9">
      <w:pPr>
        <w:shd w:val="clear" w:color="auto" w:fill="FFFFFF"/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 и строение атмосферы. Климат, погода и микроклимат. Состав и свойства окружающей воздушной среды. Физические свойства воздуха.</w:t>
      </w:r>
    </w:p>
    <w:p w14:paraId="0E2DAE93" w14:textId="77777777" w:rsidR="00D10CD5" w:rsidRDefault="00315FB9">
      <w:pPr>
        <w:shd w:val="clear" w:color="auto" w:fill="FFFFFF"/>
        <w:spacing w:after="0" w:line="240" w:lineRule="auto"/>
        <w:ind w:right="7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воздуха: оптимальная, критическая, низкая, высокая. Особенности ее влияния на здоровье и продуктивность различных видов и групп сельскохозяйственных животных.</w:t>
      </w:r>
    </w:p>
    <w:p w14:paraId="098F0929" w14:textId="77777777" w:rsidR="00D10CD5" w:rsidRDefault="00315FB9">
      <w:pPr>
        <w:shd w:val="clear" w:color="auto" w:fill="FFFFFF"/>
        <w:spacing w:after="0" w:line="240" w:lineRule="auto"/>
        <w:ind w:right="7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Теплообмен между организмом и средой. Химическая и физическая терморегуляция. Создание оптимального температурного режима для сельскохозяйственных животных. Профилактика перегрева и переохлаждения организма животных. Закаливание молодняка путем воздействия низких температур.</w:t>
      </w:r>
    </w:p>
    <w:p w14:paraId="4F5F0F82" w14:textId="77777777" w:rsidR="00D10CD5" w:rsidRDefault="00315FB9">
      <w:pPr>
        <w:shd w:val="clear" w:color="auto" w:fill="FFFFFF"/>
        <w:spacing w:after="0" w:line="240" w:lineRule="auto"/>
        <w:ind w:right="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Влажность воздуха. Показатели содержания влаги в воздухе. Источники накопления влаги. Гигиеническое значение и влияние низкой и высокой влажности воздуха на здоровье и продуктивность животных. Мероприятия по обеспечению нормативной влажности воздуха в помещениях.</w:t>
      </w:r>
    </w:p>
    <w:p w14:paraId="0CE2CF1D" w14:textId="77777777" w:rsidR="00D10CD5" w:rsidRDefault="00315FB9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Атмосферное давление и его влияние на здоровье животных. Взаимосвязь давления с другими параметрами воздушной среды, с состоянием погоды. Движение воздуха и его охлаждающая способность. Особенности комплексного воздействия параметров воздуха на организм сельскохозяйственных животных.</w:t>
      </w:r>
    </w:p>
    <w:p w14:paraId="743039B0" w14:textId="77777777" w:rsidR="00D10CD5" w:rsidRDefault="00315FB9">
      <w:pPr>
        <w:shd w:val="clear" w:color="auto" w:fill="FFFFFF"/>
        <w:spacing w:after="0" w:line="240" w:lineRule="auto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свойства солнечной радиации, влияние ее на сельскохозяйственных животных. Фотопериодизм животных. Солнечный удар, его предупреждение. Гигиеническое значение искусственного освещения. Гигиеническое значение искусственного освещения, инфракрасного обогрева и ультрафиолетового облучения животных. Зоогигиеническая оценка искусственных источников УФ-излучения, режимы, оборудование и эффективность в помещениях. Профилактика рахита и остеодистрофии.</w:t>
      </w:r>
    </w:p>
    <w:p w14:paraId="792210F1" w14:textId="77777777" w:rsidR="00D10CD5" w:rsidRDefault="00315FB9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Естественная ионизация воздуха и ее гигиеническое и биологическое значение в помещениях.</w:t>
      </w:r>
    </w:p>
    <w:p w14:paraId="2AF0DF12" w14:textId="77777777" w:rsidR="00D10CD5" w:rsidRDefault="00315FB9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Закаливание молодняка сельскохозяйственных животных против неблагоприятных факторов воздушной среды.</w:t>
      </w:r>
    </w:p>
    <w:p w14:paraId="75AA7034" w14:textId="77777777" w:rsidR="00D10CD5" w:rsidRDefault="00315FB9">
      <w:pPr>
        <w:shd w:val="clear" w:color="auto" w:fill="FFFFFF"/>
        <w:spacing w:after="0" w:line="240" w:lineRule="auto"/>
        <w:ind w:right="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Производственные шумы, их характеристика и влияние на организм животных. Мероприятия по снижению шума, вибрации, ультразвука и инфразвука в помещениях.</w:t>
      </w:r>
    </w:p>
    <w:p w14:paraId="269F83B6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Магнитное поле и его влияние на организм.</w:t>
      </w:r>
    </w:p>
    <w:p w14:paraId="508CAAAB" w14:textId="77777777" w:rsidR="00D10CD5" w:rsidRDefault="00315FB9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Газовый состав атмосферного воздуха. Гигиеническое значение и физиологическая роль воздушной среды. Газовый состав воздуха помещений для сельскохозяйственных животных и основные источники его загрязнения. Допустимые концентрации вредно действующих газов (углекислый газ, окись углерода, аммиак, окислы и закиси азота, сероводород, меркаптаны, метан и др.), их влияние на организм животных. Мероприятия по снижению концентрация вредно действующих газов.</w:t>
      </w:r>
    </w:p>
    <w:p w14:paraId="3F7C3BE3" w14:textId="77777777" w:rsidR="00D10CD5" w:rsidRDefault="00315FB9">
      <w:pPr>
        <w:shd w:val="clear" w:color="auto" w:fill="FFFFFF"/>
        <w:spacing w:after="0" w:line="240" w:lineRule="auto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Пылевая и бактериальная загрязненность воздуха. Состав и характеристика механических и биологических аэрозолей. Их роль в возникновении заболеваний сельскохозяйственных животных. Способы снижения пылевой и микробной обсемененности воздуха.</w:t>
      </w:r>
    </w:p>
    <w:p w14:paraId="1C123E2C" w14:textId="77777777" w:rsidR="00D10CD5" w:rsidRDefault="00315FB9">
      <w:pPr>
        <w:shd w:val="clear" w:color="auto" w:fill="FFFFFF"/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Микроклимат. Значение микроклимата в ветеринарии и животноводстве.* Требования к оптимальным параметрам микроклимата для различных групп животных в разные сезоны года. Факторы формирования микроклимата. Оптимальный микроклимат как элемент энерго- и ресурсосбережения в животноводстве и ветеринарии. Требования к параметрам микроклимата ветеринарных объектов.</w:t>
      </w:r>
    </w:p>
    <w:p w14:paraId="02E7D523" w14:textId="77777777" w:rsidR="00D10CD5" w:rsidRDefault="00315FB9">
      <w:pPr>
        <w:shd w:val="clear" w:color="auto" w:fill="FFFFFF"/>
        <w:spacing w:after="0" w:line="240" w:lineRule="auto"/>
        <w:ind w:right="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при адаптации и акклиматизации сельскохозяйственных животных.</w:t>
      </w:r>
    </w:p>
    <w:p w14:paraId="12E84735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контроль по охране атмосферного воздуха и воздуха животноводческих помещений от загрязнения. Гигиенические нормативы чистого воздуха. Закон об охране атмосферного воздуха РФ.</w:t>
      </w:r>
    </w:p>
    <w:p w14:paraId="7400652A" w14:textId="77777777" w:rsidR="00D10CD5" w:rsidRDefault="00D10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35F3D8" w14:textId="77777777" w:rsidR="00D10CD5" w:rsidRDefault="00315F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1.3. </w:t>
      </w:r>
      <w:r>
        <w:rPr>
          <w:rFonts w:ascii="Times New Roman" w:hAnsi="Times New Roman" w:cs="Times New Roman"/>
          <w:bCs/>
          <w:sz w:val="28"/>
          <w:szCs w:val="28"/>
        </w:rPr>
        <w:t>Гигиена почвы</w:t>
      </w:r>
    </w:p>
    <w:p w14:paraId="06D87B6A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Почва – важнейший элемент биосферы. Механический состав, физические свойства почвы, их гигиеническое значение. Химический состав почвы и его влияние на содержание химических веществ в растительных кормах, воде и на здоровье сельскохозяйственных животных. Учение о биогеохимических провинциях. Профилактика биогеохимических энзоотии. Биологические свойства почвы. Комплексная оценка почвы, гигиеническое значение этого процесса.</w:t>
      </w:r>
    </w:p>
    <w:p w14:paraId="3A035219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Загрязнение почвы сточными водами, навозом, трупами животных и боенскими конфискатами. Способы уборки навоза и навозной жижи. Способы обработки, хранения и обеззараживания навоза и помета и их использование в сельскохозяйственном производстве, а также в получении биогаза и других продуктов безотходной технологии. Влияние минеральных удобрений и ядохимикатов на агроценозы и биоценозы. Экологическая необходимость соблюдения норм и методов применения ядохимикатов и ветеринарных препаратов.</w:t>
      </w:r>
    </w:p>
    <w:p w14:paraId="2C715297" w14:textId="77777777" w:rsidR="00D10CD5" w:rsidRDefault="00315FB9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защите почвы. Методы оздоровления и обеззараживания почвы. Задачи ветеринарных и других сельскохозяйственных работников в защите почвы от загрязнения.</w:t>
      </w:r>
    </w:p>
    <w:p w14:paraId="127A259A" w14:textId="77777777" w:rsidR="00D10CD5" w:rsidRDefault="00315FB9">
      <w:pPr>
        <w:shd w:val="clear" w:color="auto" w:fill="FFFFFF"/>
        <w:spacing w:after="0" w:line="240" w:lineRule="auto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Ветеринарный контроль за охраной почвы. Основы земельного законодательства РФ.</w:t>
      </w:r>
    </w:p>
    <w:p w14:paraId="73014801" w14:textId="77777777" w:rsidR="00D10CD5" w:rsidRDefault="00D10CD5">
      <w:pPr>
        <w:shd w:val="clear" w:color="auto" w:fill="FFFFFF"/>
        <w:spacing w:after="0" w:line="240" w:lineRule="auto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343E02" w14:textId="77777777" w:rsidR="00D10CD5" w:rsidRDefault="00315FB9">
      <w:pPr>
        <w:shd w:val="clear" w:color="auto" w:fill="FFFFFF"/>
        <w:spacing w:after="0" w:line="240" w:lineRule="auto"/>
        <w:ind w:right="3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Тема 1.4. </w:t>
      </w:r>
      <w:r>
        <w:rPr>
          <w:rFonts w:ascii="Times New Roman" w:hAnsi="Times New Roman" w:cs="Times New Roman"/>
          <w:bCs/>
          <w:sz w:val="28"/>
          <w:szCs w:val="28"/>
        </w:rPr>
        <w:t>Гигиена воды и поения животных</w:t>
      </w:r>
    </w:p>
    <w:p w14:paraId="563B9F14" w14:textId="77777777" w:rsidR="00D10CD5" w:rsidRDefault="00315FB9">
      <w:pPr>
        <w:shd w:val="clear" w:color="auto" w:fill="FFFFFF"/>
        <w:spacing w:after="0" w:line="240" w:lineRule="auto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Санитарно-гигиеническая роль воды в животноводстве и ветеринарии. Ветеринарно-гигиенические требования к питьевой воде: органолептические и физические показатели, химический и газовый состав, биологические свойства. Потребность сельскохозяйственных животных в питьевой воде. Факторы, влияющие на суточную потребность в питьевой воде. ГОСТ на питьевую воду для поения животных.</w:t>
      </w:r>
    </w:p>
    <w:p w14:paraId="48529FA0" w14:textId="77777777" w:rsidR="00D10CD5" w:rsidRDefault="00315FB9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источники. Сравнительная характеристика и гигиеническая оценка. Физические, химические и биологические свойства природных вод, их классификация. Предельно допустимые концентрации вредных веществ в водоемах (ПДК).</w:t>
      </w:r>
    </w:p>
    <w:p w14:paraId="24C2A367" w14:textId="77777777" w:rsidR="00D10CD5" w:rsidRDefault="00315FB9">
      <w:pPr>
        <w:shd w:val="clear" w:color="auto" w:fill="FFFFFF"/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природных водоисточников от загрязнения, зоны санитарной охраны строгого режима, ограничений и наблюдений. Самоочищение воды. Паспортизация водоисточников.</w:t>
      </w:r>
    </w:p>
    <w:p w14:paraId="5A037DEF" w14:textId="77777777" w:rsidR="00D10CD5" w:rsidRDefault="00315FB9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сельскохозяйственного водоснабжения – централизованное и децентрализованное. Типы водоснабжения: производственный, хозяйственно-бытовой и единый (комплексный). Способы водоснабжения: самотечные, механические (подача насосами). Оборудование водопроводной сети. Гигиенические требования к водоснабжению и устройствам для поения животных. Особенности водоснабжения животноводческих ферм в разных зонах страны. Зоогигиенические требования к различным источникам водоснабжения.</w:t>
      </w:r>
    </w:p>
    <w:p w14:paraId="530319A8" w14:textId="77777777" w:rsidR="00D10CD5" w:rsidRDefault="00315FB9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и режимы поения отдельных видов и возрастных групп сельскохозяйственных животных при разных системах содержания.* Уход за водопойным инвентарем. Организация и гигиена водопоя при летнем содержании животных на пастбищах, в летних лагерях.</w:t>
      </w:r>
    </w:p>
    <w:p w14:paraId="38FC2816" w14:textId="77777777" w:rsidR="00D10CD5" w:rsidRDefault="00315FB9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Очистка питьевой воды. Отстаивание и коагуляция, фильтрация, кондиционирование (умягчение, обессоливание, опреснение, обезжелезивание, фторирование и обесфторивание), обеззараживание (кипячение, облучение бактерицидными УФ-лучами, хлорирование, озонирование и др.).</w:t>
      </w:r>
    </w:p>
    <w:p w14:paraId="3C9A969B" w14:textId="77777777" w:rsidR="00D10CD5" w:rsidRDefault="0031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талой воды и ее влияние на живой организм. Перспективы использования омагниченной воды в сельском хозяйстве. Кремниевая вода как жидкий минерал. Применение «живой» и «мертвой» воды в животноводстве. Дегазированная (активированная) вода – эффективный способ повышения биологической активности воды. Значение электроактивированной воды в обеспечении ветеринарно-санитарного благополучия в животноводстве. Теоретические и практические аспекты проблемы «памяти воды».</w:t>
      </w:r>
    </w:p>
    <w:p w14:paraId="11907E25" w14:textId="77777777" w:rsidR="00D10CD5" w:rsidRDefault="00315FB9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микроорганизмов, растений, рыб и других водных организмов в очистке воды.</w:t>
      </w:r>
    </w:p>
    <w:p w14:paraId="6F441001" w14:textId="77777777" w:rsidR="00D10CD5" w:rsidRDefault="00315FB9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водного законодательства РФ. Государственный контроль и охрана природных вод от загрязнения.</w:t>
      </w:r>
    </w:p>
    <w:p w14:paraId="2126E9E8" w14:textId="77777777" w:rsidR="00D10CD5" w:rsidRDefault="00D10CD5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E8205A" w14:textId="77777777" w:rsidR="00D10CD5" w:rsidRDefault="00315FB9">
      <w:pPr>
        <w:widowControl w:val="0"/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1.5. </w:t>
      </w:r>
      <w:r>
        <w:rPr>
          <w:rFonts w:ascii="Times New Roman" w:hAnsi="Times New Roman" w:cs="Times New Roman"/>
          <w:bCs/>
          <w:sz w:val="28"/>
          <w:szCs w:val="28"/>
        </w:rPr>
        <w:t>Гигиена кормов и кормления</w:t>
      </w:r>
    </w:p>
    <w:p w14:paraId="202E09F1" w14:textId="77777777" w:rsidR="00D10CD5" w:rsidRDefault="00315FB9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Гигиеническое значение полноценного кормления и его роль в повышении естественной резистентности организма животных. Приготовление и использование диетических кормов. Санитарно-гигиенический контроль при заготовке, хранении, транспортировке и подготовке кормов к скармливанию. Причины снижения качества кормов. Гигиенические методы исследования кормов (микробиологические, микологические, гельминтологические, органолептические, химические, биопроба).</w:t>
      </w:r>
    </w:p>
    <w:p w14:paraId="21403619" w14:textId="77777777" w:rsidR="00D10CD5" w:rsidRDefault="00315FB9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болезней кормового происхождения и обмена веществ у животных, обусловливаемые неполноценными кормлением, последствия недостаточного и несбалансированного кормления, последствия недостатка и избытка в рационах протеина, аминокислот и других органических веществ, последствия недостатка в рационах минеральных веществ (макро- и микроэлементов) и витаминов.</w:t>
      </w:r>
    </w:p>
    <w:p w14:paraId="376824DD" w14:textId="77777777" w:rsidR="00D10CD5" w:rsidRDefault="00315FB9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Гигиенический контроль за использованием природных минералов (цеолиты, вермикулиты) в качестве кормовых добавок для сельскохозяйственных животных.</w:t>
      </w:r>
    </w:p>
    <w:p w14:paraId="315B0C93" w14:textId="77777777" w:rsidR="00D10CD5" w:rsidRDefault="00315FB9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резистентности и продуктивности сельскохозяйственных животных путём введения в корма биологически активных соединений (сукцинат, хелавит, ферропептид, мивал, аминоацетат, крезацин, баксин и др.).</w:t>
      </w:r>
    </w:p>
    <w:p w14:paraId="0CFE3886" w14:textId="77777777" w:rsidR="00D10CD5" w:rsidRDefault="00315FB9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заболеваний сельскохозяйственных животных, обуславливаемых содержанием механических примесей в кормах или его дефективным состоянием.</w:t>
      </w:r>
    </w:p>
    <w:p w14:paraId="0FCB2D59" w14:textId="77777777" w:rsidR="00D10CD5" w:rsidRDefault="00315FB9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отравлений животных соланином, нитратами, алкалоидами, цианогенными гликозидами или фотодинамическими субстанциями.</w:t>
      </w:r>
    </w:p>
    <w:p w14:paraId="00975972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у животных болезней, обусловленных загрязнением кормов различными микробами, грибами, яйцами и личинками гельминтов, амбарными вредителями и др. Способы обеззараживания и обезвреживания недоброкачественных кормов.</w:t>
      </w:r>
    </w:p>
    <w:p w14:paraId="494F2109" w14:textId="77777777" w:rsidR="00D10CD5" w:rsidRDefault="00D10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B34011" w14:textId="77777777" w:rsidR="00D10CD5" w:rsidRDefault="00315F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1.6. </w:t>
      </w:r>
      <w:r>
        <w:rPr>
          <w:rFonts w:ascii="Times New Roman" w:hAnsi="Times New Roman" w:cs="Times New Roman"/>
          <w:bCs/>
          <w:sz w:val="28"/>
          <w:szCs w:val="28"/>
        </w:rPr>
        <w:t>Гигиена транспортировки животных</w:t>
      </w:r>
    </w:p>
    <w:p w14:paraId="26ADC3C3" w14:textId="77777777" w:rsidR="00D10CD5" w:rsidRDefault="00315FB9">
      <w:pPr>
        <w:shd w:val="clear" w:color="auto" w:fill="FFFFFF"/>
        <w:spacing w:after="0" w:line="240" w:lineRule="auto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транспортировки животных железнодорожным, водным, автомобильным и воздушным транспортом. Гигиенические требования при погрузке, передвижении и выгрузке животных.</w:t>
      </w:r>
    </w:p>
    <w:p w14:paraId="733BE5C8" w14:textId="77777777" w:rsidR="00D10CD5" w:rsidRDefault="00315FB9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зоогигиены при кормлении транспортируемых животных, организации водопоя. Уборка навоза. Зоогигиенический режим при перегоне животных.</w:t>
      </w:r>
    </w:p>
    <w:p w14:paraId="5BEB109B" w14:textId="77777777" w:rsidR="00D10CD5" w:rsidRDefault="00315FB9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гигиенических требований при перевозке животных для комплектования специализированных хозяйств и промышленных комплексов. Профилактика транспортного стресса у животных путём применения естественных метаболитов.</w:t>
      </w:r>
    </w:p>
    <w:p w14:paraId="63E8FA53" w14:textId="77777777" w:rsidR="00D10CD5" w:rsidRDefault="00D10CD5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D83131" w14:textId="77777777" w:rsidR="00D10CD5" w:rsidRDefault="00315F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1.7. </w:t>
      </w:r>
      <w:r>
        <w:rPr>
          <w:rFonts w:ascii="Times New Roman" w:hAnsi="Times New Roman" w:cs="Times New Roman"/>
          <w:bCs/>
          <w:sz w:val="28"/>
          <w:szCs w:val="28"/>
        </w:rPr>
        <w:t>Гигиена рационального ухода за сельскохозяйственными животными</w:t>
      </w:r>
    </w:p>
    <w:p w14:paraId="2FE42C59" w14:textId="77777777" w:rsidR="00D10CD5" w:rsidRDefault="00315FB9">
      <w:pPr>
        <w:shd w:val="clear" w:color="auto" w:fill="FFFFFF"/>
        <w:spacing w:after="0" w:line="240" w:lineRule="auto"/>
        <w:ind w:right="1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Значение рационального ухода за сельскохозяйственными животными для повышения их резистентности, продуктивности и улучшения санитарных качеств продукции. Приемы ухода за молочной железой, кожей, копытами, копытцами, конечностями и рогами животных.</w:t>
      </w:r>
    </w:p>
    <w:p w14:paraId="5F861C6F" w14:textId="77777777" w:rsidR="00D10CD5" w:rsidRDefault="00315FB9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Зоогигиеническая оценка приемов механизации ухода за животными. Купание и мойка животных. Профилактика гиподинамии и гипокинезии. Моцион, его виды, влияние на здоровье, продуктивность и воспроизводительную функцию животных. Стрессы в промышленном животноводстве и меры профилактики. Особенности организации ухода за племенными и пользовательными животными в специализированных животноводческих хозяйствах. Особенности ухода за животными в зонах с жарким климатом. Значение этологии в организации оптимальных условий содержания животных.</w:t>
      </w:r>
    </w:p>
    <w:p w14:paraId="36FDC0D1" w14:textId="77777777" w:rsidR="00D10CD5" w:rsidRDefault="00D10CD5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DADA62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1.8. </w:t>
      </w:r>
      <w:r>
        <w:rPr>
          <w:rFonts w:ascii="Times New Roman" w:hAnsi="Times New Roman" w:cs="Times New Roman"/>
          <w:bCs/>
          <w:sz w:val="28"/>
          <w:szCs w:val="28"/>
        </w:rPr>
        <w:t>Гигиена пастбищного содержания сельскохозяйственных животных</w:t>
      </w:r>
    </w:p>
    <w:p w14:paraId="49F8ADE1" w14:textId="77777777" w:rsidR="00D10CD5" w:rsidRDefault="00315FB9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Пастбищное, пастбищно-лагерное, стойлово-лагерное содержание животных.</w:t>
      </w:r>
    </w:p>
    <w:p w14:paraId="64336721" w14:textId="77777777" w:rsidR="00D10CD5" w:rsidRDefault="00315F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Гигиеническое значение пастбищного содержания сельскохозяйственных животных. Санитарно-гигиенические требования к естественным и культурным пастбищам для разных видов и возрастных групп животных с учетом их физиологического состояния и продуктивности. Подготовка пастбищ, водопоев и прогонов, Устройство и подготовка стойбищ, лагерей и навесов. Гигиенические требования к летне-лагерным постройкам. Подготовка животных к пастбищному содержанию. Переход на пастбищное содержание. Профилактика кормовых заболеваний и отравлений животных. Особенности пастбищного содержания разных видов животных в зависимости от возрастных групп и климатических зон. Способы пастьбы.</w:t>
      </w:r>
    </w:p>
    <w:p w14:paraId="23084763" w14:textId="77777777" w:rsidR="00D10CD5" w:rsidRDefault="00315F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Санитарно-гигиеническое значение загонной системы пастьбы, режим пастьбы и поения животных, контроль за лугами и пастбищами. Перевод животных с пастбищного содержания на стойловое и обратно, профилактика заболеваний и снижения продуктивности.</w:t>
      </w:r>
    </w:p>
    <w:p w14:paraId="0FA7781C" w14:textId="77777777" w:rsidR="00D10CD5" w:rsidRDefault="00D10CD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B7872A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1.9. </w:t>
      </w:r>
      <w:r>
        <w:rPr>
          <w:rFonts w:ascii="Times New Roman" w:hAnsi="Times New Roman" w:cs="Times New Roman"/>
          <w:bCs/>
          <w:sz w:val="28"/>
          <w:szCs w:val="28"/>
        </w:rPr>
        <w:t>Гигиена труда и личная гигиена работников животноводства</w:t>
      </w:r>
    </w:p>
    <w:p w14:paraId="69C92A8D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санитарно-гигиенического режима и условий работы для повышения производительности труда работников животноводства и охраны их здоровья. Личная гигиена работников животноводства - фактор их здоровья и повышения санитарного качества животноводческой продукции. Профилактика антропозоонозов. Экология фермы и ее влияние на состояние здоровья работников ферм.</w:t>
      </w:r>
    </w:p>
    <w:p w14:paraId="65724A52" w14:textId="77777777" w:rsidR="00D10CD5" w:rsidRDefault="00D10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9A2997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1.10. </w:t>
      </w:r>
      <w:r>
        <w:rPr>
          <w:rFonts w:ascii="Times New Roman" w:hAnsi="Times New Roman" w:cs="Times New Roman"/>
          <w:bCs/>
          <w:sz w:val="28"/>
          <w:szCs w:val="28"/>
        </w:rPr>
        <w:t>Основы проектирования животноводческих объектов</w:t>
      </w:r>
    </w:p>
    <w:p w14:paraId="713A8515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Зоогигиенические требования к животноводческим объектам. Зоогигиенические требования к выбору прогрессивных технологий по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производству животноводческой, птицеводческой и звероводческой продукции.</w:t>
      </w:r>
    </w:p>
    <w:p w14:paraId="6D1060F3" w14:textId="77777777" w:rsidR="00D10CD5" w:rsidRDefault="00315FB9">
      <w:pPr>
        <w:shd w:val="clear" w:color="auto" w:fill="FFFFFF"/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технологических решений с объемно-планировочными решениями, механизацией и автоматизацией технологических процессов, экономической целесообразностью принимаемых решений.</w:t>
      </w:r>
    </w:p>
    <w:p w14:paraId="286440E4" w14:textId="77777777" w:rsidR="00D10CD5" w:rsidRDefault="00315FB9">
      <w:pPr>
        <w:shd w:val="clear" w:color="auto" w:fill="FFFFFF"/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Зоогигиенический и ветеринарно-санитарный контроль при проведении проектирования, строительства, реконструкции и эксплуатации животноводческих объектов по производству животноводческой, птицеводческой и звероводческой продукции.</w:t>
      </w:r>
    </w:p>
    <w:p w14:paraId="291A32FC" w14:textId="77777777" w:rsidR="00D10CD5" w:rsidRDefault="00315FB9">
      <w:pPr>
        <w:shd w:val="clear" w:color="auto" w:fill="FFFFFF"/>
        <w:spacing w:after="0" w:line="240" w:lineRule="auto"/>
        <w:ind w:right="3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Существующие типы проектных организаций. Нормативно-методическая база проектирования (нормативные и нормативно- методические документы Федерального и отраслевого  значения).</w:t>
      </w:r>
    </w:p>
    <w:p w14:paraId="6D22C450" w14:textId="77777777" w:rsidR="00D10CD5" w:rsidRDefault="00315FB9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к порядку разработки, согласованию и утверждению проектно-сметной документации. Состав проектно-сметной документации. Задание на проектирование и его соответствие существующим зоогигиеническим и ветеринарно-санитарным требованиям.</w:t>
      </w:r>
    </w:p>
    <w:p w14:paraId="69D217F0" w14:textId="77777777" w:rsidR="00D10CD5" w:rsidRDefault="00315FB9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проектов (типовые, индивидуальные, повторного применения, экспериментальные и реконструкции). Зоогигиенические и экологические требования при разработке проектов и привязке типовых проектов. </w:t>
      </w:r>
    </w:p>
    <w:p w14:paraId="3BED3B2A" w14:textId="77777777" w:rsidR="00D10CD5" w:rsidRDefault="00315FB9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 проекта на отдельное здание и на ферму (комплекс). Общие сведения о проектно-сметной документации, в т.ч. о чертежах различных разделов проекта.</w:t>
      </w:r>
    </w:p>
    <w:p w14:paraId="17038018" w14:textId="77777777" w:rsidR="00D10CD5" w:rsidRDefault="00315FB9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зооинженера в подготовке проектов строительства, в т.ч. проектов реконструкции животноводческих, птицеводческих и звероводческих объектов существующие способы строительства.</w:t>
      </w:r>
    </w:p>
    <w:p w14:paraId="7C55D748" w14:textId="77777777" w:rsidR="00D10CD5" w:rsidRDefault="00315FB9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зооинженера в выборе участка под строительство и размещении объектов на участке (соблюдение зоогигиенических, ветеринарно-санитарных, экологических, инженерно- технических и других требований).</w:t>
      </w:r>
    </w:p>
    <w:p w14:paraId="0430D8B3" w14:textId="77777777" w:rsidR="00D10CD5" w:rsidRDefault="00315FB9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зооинженера в разработке генеральных планов объектов и технологической части проектов. Соблюдение зоогигиенических требований при разработке объемно-планировочных решений. Принятие взаимосвязанных зоогигиенических, ветеринарно-санитарных, противопожарных и технологических требований.</w:t>
      </w:r>
    </w:p>
    <w:p w14:paraId="60F60219" w14:textId="77777777" w:rsidR="00D10CD5" w:rsidRDefault="00315FB9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зооинженера в разработке ветеринарной защиты животноводческих, птицеводческих и звероводческих объектов.</w:t>
      </w:r>
    </w:p>
    <w:p w14:paraId="58BB6654" w14:textId="77777777" w:rsidR="00D10CD5" w:rsidRDefault="00315FB9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Зоогигиенический и ветеринарно-санитарный контроль при проектировании,  строительстве, реконструкции и эксплуатации объектов животноводства, птицеводства и звероводства. </w:t>
      </w:r>
    </w:p>
    <w:p w14:paraId="285177EA" w14:textId="77777777" w:rsidR="00D10CD5" w:rsidRDefault="00315FB9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свойства строительных материалов и их зоогигиеническая оценка. Зоогигиенические требования к отдельным видам ограждающих конструкций здания, (стены, полы, покрытия, перекрытия). </w:t>
      </w:r>
    </w:p>
    <w:p w14:paraId="587205DA" w14:textId="77777777" w:rsidR="00D10CD5" w:rsidRDefault="00315FB9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Зоогигиенические требования к различным видам оснований и фундаментов.</w:t>
      </w:r>
    </w:p>
    <w:p w14:paraId="29575EBA" w14:textId="77777777" w:rsidR="00D10CD5" w:rsidRDefault="00315FB9">
      <w:pPr>
        <w:shd w:val="clear" w:color="auto" w:fill="FFFFFF"/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Зоогигиенические требования к теплотехническим свойствам ограждающих конструкций. Взаимосвязь ограждающих конструкций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микроклимата зданий. Зоогигиенические требования к внутренней отделке зданий. </w:t>
      </w:r>
    </w:p>
    <w:p w14:paraId="17D9D9F1" w14:textId="77777777" w:rsidR="00D10CD5" w:rsidRDefault="00315FB9">
      <w:pPr>
        <w:shd w:val="clear" w:color="auto" w:fill="FFFFFF"/>
        <w:spacing w:after="0" w:line="240" w:lineRule="auto"/>
        <w:ind w:right="7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Зоогигиенические требования к системам инженерного оборудования зданий. Зоогигиенические требования к теплотехническому оборудованию.</w:t>
      </w:r>
    </w:p>
    <w:p w14:paraId="1B8ABA42" w14:textId="77777777" w:rsidR="00D10CD5" w:rsidRDefault="00315FB9">
      <w:pPr>
        <w:shd w:val="clear" w:color="auto" w:fill="FFFFFF"/>
        <w:spacing w:after="0" w:line="240" w:lineRule="auto"/>
        <w:ind w:right="7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Зоогигиеническая оценка применяемых систем и средств обеспечения микроклимата.</w:t>
      </w:r>
    </w:p>
    <w:p w14:paraId="3418494C" w14:textId="77777777" w:rsidR="00D10CD5" w:rsidRDefault="00315FB9">
      <w:pPr>
        <w:shd w:val="clear" w:color="auto" w:fill="FFFFFF"/>
        <w:spacing w:after="0" w:line="240" w:lineRule="auto"/>
        <w:ind w:right="7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зооинженера в создании оптимальных зоогигиенических условий в производственных помещениях и на территории объектов.</w:t>
      </w:r>
    </w:p>
    <w:p w14:paraId="22C0C1DA" w14:textId="77777777" w:rsidR="00D10CD5" w:rsidRDefault="00D10C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D9887C" w14:textId="77777777" w:rsidR="00D10CD5" w:rsidRDefault="00315FB9">
      <w:pPr>
        <w:shd w:val="clear" w:color="auto" w:fill="FFFFFF"/>
        <w:spacing w:after="0" w:line="240" w:lineRule="auto"/>
        <w:ind w:right="181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>. Частная зоогигиена</w:t>
      </w:r>
    </w:p>
    <w:p w14:paraId="4F55D10A" w14:textId="77777777" w:rsidR="00D10CD5" w:rsidRDefault="00315FB9">
      <w:pPr>
        <w:shd w:val="clear" w:color="auto" w:fill="FFFFFF"/>
        <w:spacing w:after="0" w:line="240" w:lineRule="auto"/>
        <w:ind w:right="181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bCs/>
          <w:sz w:val="28"/>
          <w:szCs w:val="28"/>
        </w:rPr>
        <w:t>Гигиена крупного рогатого скота</w:t>
      </w:r>
    </w:p>
    <w:p w14:paraId="2A415E3A" w14:textId="77777777" w:rsidR="00D10CD5" w:rsidRDefault="00315FB9">
      <w:pPr>
        <w:shd w:val="clear" w:color="auto" w:fill="FFFFFF"/>
        <w:spacing w:after="0" w:line="240" w:lineRule="auto"/>
        <w:ind w:right="1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Зоогигиенические требования при содержании крупного рогатого скота. Системы и способы содержания крупного рогатого скота,</w:t>
      </w:r>
    </w:p>
    <w:p w14:paraId="28C898A2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скота на глубокой подстилке и щелевых полах.</w:t>
      </w:r>
    </w:p>
    <w:p w14:paraId="32945638" w14:textId="77777777" w:rsidR="00D10CD5" w:rsidRDefault="00315FB9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Гигиенический режим содержания сухостойных коров и нетелей как основа получения здорового молодняка. Гигиена отела, особенности новотельного периода, уход, содержание и доение коров.</w:t>
      </w:r>
    </w:p>
    <w:p w14:paraId="7FBC743D" w14:textId="77777777" w:rsidR="00D10CD5" w:rsidRDefault="00315FB9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выменем. Гигиена машинного и ручного доения коров. Профилактика маститов. Санитарно-гигиенические мероприятия в улучшении качества молока.</w:t>
      </w:r>
    </w:p>
    <w:p w14:paraId="7BC43674" w14:textId="77777777" w:rsidR="00D10CD5" w:rsidRDefault="00315FB9">
      <w:pPr>
        <w:widowControl w:val="0"/>
        <w:shd w:val="clear" w:color="auto" w:fill="FFFFFF"/>
        <w:spacing w:after="0" w:line="240" w:lineRule="auto"/>
        <w:ind w:right="1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содержания, кормления и ухода за быками-производителями, Санитарно-гигиенические требования при естественном и искусственном осеменении. Гигиенические требования при разных способах выращивания телят. Содержание телят и уход за ними в профилакторный, молочный и послемолочный периоды. Выращивание телят под коровами-кормилицами.* Санитарно-гигиенические требования к заменителям цельного молока и диетическим средствам кормления. Гигиена летне-лагерного содержания молодняка. Выращивание телят в индивидуальных домиках на открытых площадках.</w:t>
      </w:r>
    </w:p>
    <w:p w14:paraId="3169E85E" w14:textId="77777777" w:rsidR="00D10CD5" w:rsidRDefault="00315FB9">
      <w:pPr>
        <w:widowControl w:val="0"/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Выращивание ремонтного молодняка на специализированных фермах и комплексах. Зоогигиенические мероприятия по профилактике заболеваний молодняка крупного рогатого скота. Применение сменных родильных отделений и секционных профилакториев.</w:t>
      </w:r>
    </w:p>
    <w:p w14:paraId="47042B1A" w14:textId="77777777" w:rsidR="00D10CD5" w:rsidRDefault="00315FB9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при откорме крупного рогатого скота. Содержание скота на малых и средних фермах. Санитарно-гигиенические мероприятия при комплектовании и воспроизводстве стада, содержание и эксплуатация животных на промышленных комплексах по производству молока и говядины. Гигиена содержания животных при поточно-цеховой системе производства молока. Особенности гигиены зебувидного скота в условиях жаркого климата.</w:t>
      </w:r>
    </w:p>
    <w:p w14:paraId="05F64CD4" w14:textId="77777777" w:rsidR="00D10CD5" w:rsidRDefault="00D10CD5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EE2653" w14:textId="77777777" w:rsidR="00D10CD5" w:rsidRDefault="00315F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2.2. </w:t>
      </w:r>
      <w:r>
        <w:rPr>
          <w:rFonts w:ascii="Times New Roman" w:hAnsi="Times New Roman" w:cs="Times New Roman"/>
          <w:bCs/>
          <w:sz w:val="28"/>
          <w:szCs w:val="28"/>
        </w:rPr>
        <w:t>Зоогигиенические требования в свиноводстве</w:t>
      </w:r>
    </w:p>
    <w:p w14:paraId="4F4118AA" w14:textId="77777777" w:rsidR="00D10CD5" w:rsidRDefault="00315FB9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содержания свиней. Зоогигиенические требования к содержанию свиней на специализированных фермах и комплексах.</w:t>
      </w:r>
    </w:p>
    <w:p w14:paraId="0F5C1BC9" w14:textId="77777777" w:rsidR="00D10CD5" w:rsidRDefault="00315FB9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Санитарно-гигиеническая оценка станочного и свободновыгульного содержания свиней.</w:t>
      </w:r>
    </w:p>
    <w:p w14:paraId="5BA2A251" w14:textId="77777777" w:rsidR="00D10CD5" w:rsidRDefault="00315FB9">
      <w:pPr>
        <w:shd w:val="clear" w:color="auto" w:fill="FFFFFF"/>
        <w:spacing w:after="0" w:line="240" w:lineRule="auto"/>
        <w:ind w:right="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к уходу, содержанию и кормлению супоросных и подсосных свиноматок. Гигиенические требования к уходу, содержанию и кормлению хряков-производителей.</w:t>
      </w:r>
    </w:p>
    <w:p w14:paraId="0939F564" w14:textId="77777777" w:rsidR="00D10CD5" w:rsidRDefault="00315FB9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опоросов и уход за новорожденными поросятами. Гигиена содержания и кормления поросят в подсосный период. Особенности профилактики заболеваний поросят-сосунов. Гигиенические требования при отъеме поросят и в послеотъемный период. Гигиена выращивания ремонтного молодняка. Особенности летне-лагерного содержания свиней.* Гигиенические требования при откорме свиней. Особенности санитарно-гигиенического режима при воспроизводстве свиней. Зоогигиенические мероприятия при содержании свиней в подсобных и приусадебных хозяйствах. Особенности содержания свиней в условиях жаркого климата.</w:t>
      </w:r>
    </w:p>
    <w:p w14:paraId="0F87A964" w14:textId="77777777" w:rsidR="00D10CD5" w:rsidRDefault="00D10CD5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7A0D4F" w14:textId="77777777" w:rsidR="00D10CD5" w:rsidRDefault="00315F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2.3. </w:t>
      </w:r>
      <w:r>
        <w:rPr>
          <w:rFonts w:ascii="Times New Roman" w:hAnsi="Times New Roman" w:cs="Times New Roman"/>
          <w:bCs/>
          <w:sz w:val="28"/>
          <w:szCs w:val="28"/>
        </w:rPr>
        <w:t>Зоогигиенические требования в овцеводстве и козоводстве</w:t>
      </w:r>
    </w:p>
    <w:p w14:paraId="7F5D8170" w14:textId="77777777" w:rsidR="00D10CD5" w:rsidRDefault="00315FB9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содержания овец и коз на фермах я комплексах в разных зонах РФ. Гигиена круглогодового стойлового, пастбищно-стойлового, стойлово-пастбищного и пастбищного содержания овец и коз.</w:t>
      </w:r>
    </w:p>
    <w:p w14:paraId="413B9B8D" w14:textId="77777777" w:rsidR="00D10CD5" w:rsidRDefault="00315FB9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к содержанию овец и коз разного направления продуктивности. Гигиена стрижки овец. Санитарно-гигиенические мероприятия для повышения товарных качеств шерсти овец и пуха коз.</w:t>
      </w:r>
    </w:p>
    <w:p w14:paraId="26CB3F6C" w14:textId="77777777" w:rsidR="00D10CD5" w:rsidRDefault="00315FB9">
      <w:pPr>
        <w:widowControl w:val="0"/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доения овец и коз. Гигиенические требования при воспроизводстве овец и коз. Гигиена ухода и содержания за производителями. Методы выращивания ягнят и козлят. Уход за новорожденными. Гигиенические требования при отъеме ягнят и козлят. Гигиена выращивания ремонтного молодняка. Гигиена откорма и нагула овец. Санитарно-гигиенические требования при тебеневке.</w:t>
      </w:r>
    </w:p>
    <w:p w14:paraId="5E4CEBD9" w14:textId="77777777" w:rsidR="00D10CD5" w:rsidRDefault="00315FB9">
      <w:pPr>
        <w:widowControl w:val="0"/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Санитарно-гигиенический режим в специализированных овцеводческих, в подсобных и приусадебных хозяйствах. Содержание овец в условиях жаркого климата.</w:t>
      </w:r>
    </w:p>
    <w:p w14:paraId="4800C6F6" w14:textId="77777777" w:rsidR="00D10CD5" w:rsidRDefault="00D10CD5">
      <w:pPr>
        <w:widowControl w:val="0"/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DDB11E" w14:textId="77777777" w:rsidR="00D10CD5" w:rsidRDefault="00315F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2.4. </w:t>
      </w:r>
      <w:r>
        <w:rPr>
          <w:rFonts w:ascii="Times New Roman" w:hAnsi="Times New Roman" w:cs="Times New Roman"/>
          <w:bCs/>
          <w:sz w:val="28"/>
          <w:szCs w:val="28"/>
        </w:rPr>
        <w:t>Зоогигиенические требования в коневодстве</w:t>
      </w:r>
    </w:p>
    <w:p w14:paraId="33E0BF5D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содержания лошадей. Гигиена конюшенного и табунного содержания лошадей. Содержание лошадей на летних пастбищах. Гигиена откорма лошадей.</w:t>
      </w:r>
    </w:p>
    <w:p w14:paraId="501A291A" w14:textId="77777777" w:rsidR="00D10CD5" w:rsidRDefault="00315FB9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к содержанию и кормлению лошадей. Особенности поения лошадей, Гигиена доения кобыл. Гигиена воспроизводства лошадей, жеребых и подсосных кобыл.</w:t>
      </w:r>
    </w:p>
    <w:p w14:paraId="16A7ADE1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кормление жеребцов-производителей.</w:t>
      </w:r>
    </w:p>
    <w:p w14:paraId="39C645A3" w14:textId="77777777" w:rsidR="00D10CD5" w:rsidRDefault="00315FB9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и кормление жеребят при выращивании в подсосный период. Гигиенические требования при отъеме жеребят. Гигиенические требования при тренинге молодняка, Гигиена содержания и использования спортивных лошадей и лошадей-продуцентов биологических препаратов. </w:t>
      </w:r>
      <w:r>
        <w:rPr>
          <w:rFonts w:ascii="Times New Roman" w:hAnsi="Times New Roman" w:cs="Times New Roman"/>
          <w:sz w:val="28"/>
          <w:szCs w:val="28"/>
        </w:rPr>
        <w:lastRenderedPageBreak/>
        <w:t>Рациональное использование лошадей на работах. Профилактика травматизма.</w:t>
      </w:r>
    </w:p>
    <w:p w14:paraId="066A6133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к упряжи и уходу за ней. Табунное содержание лошадей при производстве кумыса и мяса.</w:t>
      </w:r>
    </w:p>
    <w:p w14:paraId="3A1F92FB" w14:textId="77777777" w:rsidR="00D10CD5" w:rsidRDefault="00D10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567C86" w14:textId="77777777" w:rsidR="00D10CD5" w:rsidRDefault="00315F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2.5. </w:t>
      </w:r>
      <w:r>
        <w:rPr>
          <w:rFonts w:ascii="Times New Roman" w:hAnsi="Times New Roman" w:cs="Times New Roman"/>
          <w:bCs/>
          <w:sz w:val="28"/>
          <w:szCs w:val="28"/>
        </w:rPr>
        <w:t>Зоогигиенические требования в птицеводстве</w:t>
      </w:r>
    </w:p>
    <w:p w14:paraId="58F41C9C" w14:textId="77777777" w:rsidR="00D10CD5" w:rsidRDefault="00315FB9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содержания сельскохозяйственной птицы и их гигиеническая оценка. Санитарно-гигиенические требования к инкубационным яйцам и режиму инкубации. Режим напольного и клеточного выращивания молодняка. Содержание птицы на фермах, птицефабриках и подсобных хозяйствах.</w:t>
      </w:r>
    </w:p>
    <w:p w14:paraId="27FA7726" w14:textId="77777777" w:rsidR="00D10CD5" w:rsidRDefault="00315FB9">
      <w:pPr>
        <w:shd w:val="clear" w:color="auto" w:fill="FFFFFF"/>
        <w:spacing w:after="0" w:line="240" w:lineRule="auto"/>
        <w:ind w:right="1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микроклимата птичников при содержании птицы в клеточных батареях различных конструкций.</w:t>
      </w:r>
    </w:p>
    <w:p w14:paraId="4EB9A48D" w14:textId="77777777" w:rsidR="00D10CD5" w:rsidRDefault="00315FB9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содержания птицы на глубокой подстилке и на сетчатых полах. Гигиена воспроизводства птицы при содержании родительского стада в клетках. Гигиенические требования к выгулам и водоемам для содержания птицы. Дифференцированный световой режим в промышленной птицеводстве. Нормирование искусственной освещенности в безоконных птичниках. Повышенная освещенность как стресс-фактор. Прерывистые световые режимы как элемент энергосберегающей технологии.</w:t>
      </w:r>
    </w:p>
    <w:p w14:paraId="42EA9475" w14:textId="77777777" w:rsidR="00D10CD5" w:rsidRDefault="00315FB9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комбинированного эритемного и бактерицидного ультрафиолетового излучения для санации воздушной среды птичников и стимуляции продуктивности.</w:t>
      </w:r>
    </w:p>
    <w:p w14:paraId="3C4E212C" w14:textId="77777777" w:rsidR="00D10CD5" w:rsidRDefault="00315FB9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санитарно-гигиенические требования при производстве мяса птицы в специализированных хозяйствах. Особенности содержания птицы в условиях жаркого климата.</w:t>
      </w:r>
    </w:p>
    <w:p w14:paraId="1C5B7891" w14:textId="77777777" w:rsidR="00D10CD5" w:rsidRDefault="00315FB9">
      <w:pPr>
        <w:pStyle w:val="afc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Повышение естественной резистентности и продуктивности птиц путём применения естественных метаболитов (янтарная кислота и ее производные, лимонная кислота, аминоацетат и т. д.) на различных стадиях онтогенеза.</w:t>
      </w:r>
    </w:p>
    <w:p w14:paraId="7C2D1582" w14:textId="77777777" w:rsidR="00D10CD5" w:rsidRDefault="00315FB9">
      <w:pPr>
        <w:pStyle w:val="afc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Современные экологически безопасные методы обработки инкубационных яиц сельскохозяйственной птицы для повышения вывода цыплят и улучшения их качества.</w:t>
      </w:r>
    </w:p>
    <w:p w14:paraId="689F1D53" w14:textId="77777777" w:rsidR="00D10CD5" w:rsidRDefault="00D10CD5">
      <w:pPr>
        <w:widowControl w:val="0"/>
        <w:shd w:val="clear" w:color="auto" w:fill="FFFFFF"/>
        <w:spacing w:after="0" w:line="240" w:lineRule="auto"/>
        <w:ind w:left="708" w:right="115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B34F828" w14:textId="77777777" w:rsidR="00D10CD5" w:rsidRDefault="00315FB9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2.6. </w:t>
      </w:r>
      <w:r>
        <w:rPr>
          <w:rFonts w:ascii="Times New Roman" w:hAnsi="Times New Roman" w:cs="Times New Roman"/>
          <w:bCs/>
          <w:sz w:val="28"/>
          <w:szCs w:val="28"/>
        </w:rPr>
        <w:t>Зоогигиенические требования в кролиководстве и пушном звероводстве</w:t>
      </w:r>
    </w:p>
    <w:p w14:paraId="7A20EBCC" w14:textId="77777777" w:rsidR="00D10CD5" w:rsidRDefault="00315FB9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содержания кроликов и пушных зверей. Зоогигиенические требования к содержанию кроликов и пушных зверей на фермах и специализированных хозяйствах.</w:t>
      </w:r>
    </w:p>
    <w:p w14:paraId="5C02E612" w14:textId="77777777" w:rsidR="00D10CD5" w:rsidRDefault="00315FB9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к уходу и кормлению кроликов и пушных зверей. Гигиена выращивания молодняка кроликов и пушных зверей. Санитарные требования к убою и первичной обработке шкурок.</w:t>
      </w:r>
    </w:p>
    <w:p w14:paraId="76412F35" w14:textId="77777777" w:rsidR="00D10CD5" w:rsidRDefault="00D10CD5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BCE8F5" w14:textId="77777777" w:rsidR="00D10CD5" w:rsidRDefault="00315F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2.7. </w:t>
      </w:r>
      <w:r>
        <w:rPr>
          <w:rFonts w:ascii="Times New Roman" w:hAnsi="Times New Roman" w:cs="Times New Roman"/>
          <w:bCs/>
          <w:sz w:val="28"/>
          <w:szCs w:val="28"/>
        </w:rPr>
        <w:t>Зоогигиенические требования в прудовом рыбоводстве</w:t>
      </w:r>
    </w:p>
    <w:p w14:paraId="1341DDA4" w14:textId="77777777" w:rsidR="00D10CD5" w:rsidRDefault="00315FB9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Зоогигиенические требования при выборе водоема для прудового рыбоводства. Правила оборудования водоемов и режимы их использования.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Контроль за качеством воды и кормами. Контроль при разведении и перевозке живой рыбы и мальков.</w:t>
      </w:r>
    </w:p>
    <w:p w14:paraId="60E09FDD" w14:textId="77777777" w:rsidR="00D10CD5" w:rsidRDefault="00D10CD5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61BF79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2.8. </w:t>
      </w:r>
      <w:r>
        <w:rPr>
          <w:rFonts w:ascii="Times New Roman" w:hAnsi="Times New Roman" w:cs="Times New Roman"/>
          <w:bCs/>
          <w:sz w:val="28"/>
          <w:szCs w:val="28"/>
        </w:rPr>
        <w:t>Гигиенические требования в пчеловодстве</w:t>
      </w:r>
    </w:p>
    <w:p w14:paraId="54FB44CC" w14:textId="77777777" w:rsidR="00D10CD5" w:rsidRDefault="00315FB9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к медоносной базе. Ульи, пасечные постройки и гигиенические требования к ним. Содержание пчел в разные периоды года. Профилактика заболеваний и отравлений пчел.</w:t>
      </w:r>
    </w:p>
    <w:p w14:paraId="468B16A8" w14:textId="77777777" w:rsidR="00D10CD5" w:rsidRDefault="00D10CD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F10EFC" w14:textId="77777777" w:rsidR="00D10CD5" w:rsidRDefault="00315FB9">
      <w:pPr>
        <w:tabs>
          <w:tab w:val="left" w:pos="9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Тема 2.9. Гигиена собак и кошек</w:t>
      </w:r>
    </w:p>
    <w:p w14:paraId="1AD8BF3A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собак и уход за ними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Содержание кошек и уход за ними.</w:t>
      </w:r>
    </w:p>
    <w:p w14:paraId="082CDA35" w14:textId="77777777" w:rsidR="00D10CD5" w:rsidRDefault="00D10C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BBBD754" w14:textId="77777777" w:rsidR="00D10CD5" w:rsidRDefault="00315FB9">
      <w:pPr>
        <w:pStyle w:val="af6"/>
        <w:numPr>
          <w:ilvl w:val="0"/>
          <w:numId w:val="8"/>
        </w:numPr>
        <w:tabs>
          <w:tab w:val="left" w:pos="42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Рекомендуемые образовательные технологии</w:t>
      </w:r>
    </w:p>
    <w:p w14:paraId="30409492" w14:textId="77777777" w:rsidR="00D10CD5" w:rsidRDefault="00D10CD5">
      <w:pPr>
        <w:pStyle w:val="af6"/>
        <w:spacing w:after="0" w:line="240" w:lineRule="auto"/>
        <w:ind w:left="425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9083D3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Изучение дисциплины </w:t>
      </w:r>
      <w:r>
        <w:rPr>
          <w:rFonts w:ascii="Times New Roman" w:hAnsi="Times New Roman" w:cs="Times New Roman"/>
          <w:sz w:val="28"/>
          <w:szCs w:val="28"/>
        </w:rPr>
        <w:t xml:space="preserve">«Зоогигиена» </w:t>
      </w:r>
      <w:r>
        <w:rPr>
          <w:rFonts w:ascii="Times New Roman" w:hAnsi="Times New Roman" w:cs="Times New Roman"/>
          <w:bCs/>
          <w:sz w:val="28"/>
          <w:szCs w:val="28"/>
        </w:rPr>
        <w:t>осуществляется на занятиях лекционного, семинарского и лабораторного типа.</w:t>
      </w:r>
    </w:p>
    <w:p w14:paraId="1B1E06E1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Занятие лекционного типа проводятся в форме </w:t>
      </w:r>
      <w:r>
        <w:rPr>
          <w:rFonts w:ascii="Times New Roman" w:hAnsi="Times New Roman" w:cs="Times New Roman"/>
          <w:sz w:val="28"/>
          <w:szCs w:val="28"/>
        </w:rPr>
        <w:t>систематического, последовательного, монологического изложения преподавателем-лектором учебного материала, как правило, теоретического характера и с применением технических средств обучения. Такое занятие представляет собой элемент технологии представления учебного материала путем логически стройного, систематически последовательного и ясного изложения.</w:t>
      </w:r>
    </w:p>
    <w:p w14:paraId="69FA9551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Занятие семинарского типа проводятся в форме семинарского,  практического и лабораторного занятия.</w:t>
      </w:r>
    </w:p>
    <w:p w14:paraId="4D3F2B60" w14:textId="77777777" w:rsidR="00D10CD5" w:rsidRDefault="0031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практических и лабораторных занятий используются: учебная литература, термометры, барометры, психрометры, анемометры, люксметры, видеофильмы 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по гигиене труда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личной гигиене работников животноводства, </w:t>
      </w:r>
      <w:r>
        <w:rPr>
          <w:rFonts w:ascii="Times New Roman" w:hAnsi="Times New Roman" w:cs="Times New Roman"/>
          <w:spacing w:val="-2"/>
          <w:sz w:val="28"/>
          <w:szCs w:val="28"/>
        </w:rPr>
        <w:t>основ проектирования животноводческих объектов.</w:t>
      </w:r>
    </w:p>
    <w:p w14:paraId="0B6FF1BF" w14:textId="77777777" w:rsidR="00D10CD5" w:rsidRDefault="0031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Самостоятельная работа обучающихся организуется в следующих формах и видах:</w:t>
      </w:r>
    </w:p>
    <w:p w14:paraId="6099E721" w14:textId="77777777" w:rsidR="00D10CD5" w:rsidRDefault="00315F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6"/>
        </w:rPr>
        <w:t xml:space="preserve">Подготовка доклада (сообщения). Доклад (сообщение) – вид самостоятельной работы, способствует формированию навыков исследовательской работы, расширяет познавательные интересы, приучает критически мыслить. Необходимо выразить свое мнение по поводу поставленных вопросов и построить свой ответ в логической взаимосвязи </w:t>
      </w:r>
      <w:r>
        <w:rPr>
          <w:rFonts w:ascii="Times New Roman" w:hAnsi="Times New Roman" w:cs="Times New Roman"/>
          <w:sz w:val="28"/>
          <w:szCs w:val="26"/>
        </w:rPr>
        <w:br/>
        <w:t>с уже высказанными суждениями.</w:t>
      </w:r>
    </w:p>
    <w:p w14:paraId="0B44C66A" w14:textId="77777777" w:rsidR="00D10CD5" w:rsidRDefault="00315F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6"/>
        </w:rPr>
        <w:t xml:space="preserve">При подготовке докладов (сообщений) обучающийся должен правильно оценить выбранный для освещения вопрос, воспользовавшись учебной и дополнительной литературой, а также электронной базой данных </w:t>
      </w:r>
      <w:r>
        <w:rPr>
          <w:rFonts w:ascii="Times New Roman" w:hAnsi="Times New Roman" w:cs="Times New Roman"/>
          <w:sz w:val="28"/>
          <w:szCs w:val="26"/>
        </w:rPr>
        <w:br/>
        <w:t xml:space="preserve">по изучаемой проблеме. </w:t>
      </w:r>
    </w:p>
    <w:p w14:paraId="687C99C9" w14:textId="77777777" w:rsidR="00D10CD5" w:rsidRDefault="00315FB9">
      <w:pPr>
        <w:pStyle w:val="97"/>
        <w:spacing w:beforeAutospacing="0" w:after="0" w:afterAutospacing="0"/>
        <w:jc w:val="both"/>
      </w:pPr>
      <w:r>
        <w:rPr>
          <w:spacing w:val="-2"/>
          <w:sz w:val="28"/>
          <w:szCs w:val="26"/>
        </w:rPr>
        <w:t xml:space="preserve">Написание реферата включает: </w:t>
      </w:r>
      <w:r>
        <w:rPr>
          <w:sz w:val="28"/>
          <w:szCs w:val="26"/>
        </w:rPr>
        <w:t>выбор темы;</w:t>
      </w:r>
      <w:r w:rsidR="00240C98">
        <w:rPr>
          <w:sz w:val="28"/>
          <w:szCs w:val="26"/>
        </w:rPr>
        <w:t xml:space="preserve"> </w:t>
      </w:r>
      <w:r>
        <w:rPr>
          <w:sz w:val="28"/>
          <w:szCs w:val="26"/>
        </w:rPr>
        <w:t>подбор нормативных актов, специальной литературы и иных источников, их изучение;</w:t>
      </w:r>
      <w:r w:rsidR="00240C98">
        <w:rPr>
          <w:sz w:val="28"/>
          <w:szCs w:val="26"/>
        </w:rPr>
        <w:t xml:space="preserve"> </w:t>
      </w:r>
      <w:r>
        <w:rPr>
          <w:sz w:val="28"/>
          <w:szCs w:val="26"/>
        </w:rPr>
        <w:t>составление плана;</w:t>
      </w:r>
      <w:r w:rsidR="00240C98">
        <w:rPr>
          <w:sz w:val="28"/>
          <w:szCs w:val="26"/>
        </w:rPr>
        <w:t xml:space="preserve"> </w:t>
      </w:r>
      <w:r>
        <w:rPr>
          <w:sz w:val="28"/>
          <w:szCs w:val="26"/>
        </w:rPr>
        <w:t>написание текста работы и ее оформление;</w:t>
      </w:r>
      <w:r w:rsidR="00240C98">
        <w:rPr>
          <w:sz w:val="28"/>
          <w:szCs w:val="26"/>
        </w:rPr>
        <w:t xml:space="preserve"> </w:t>
      </w:r>
      <w:r>
        <w:rPr>
          <w:sz w:val="28"/>
          <w:szCs w:val="26"/>
        </w:rPr>
        <w:t>устное изложение реферата.</w:t>
      </w:r>
    </w:p>
    <w:p w14:paraId="0F24A697" w14:textId="77777777" w:rsidR="00D10CD5" w:rsidRDefault="00315FB9">
      <w:pPr>
        <w:pStyle w:val="97"/>
        <w:spacing w:beforeAutospacing="0" w:after="0" w:afterAutospacing="0"/>
        <w:jc w:val="both"/>
      </w:pPr>
      <w:r>
        <w:rPr>
          <w:sz w:val="28"/>
          <w:szCs w:val="26"/>
        </w:rPr>
        <w:t xml:space="preserve">Реферат пишется по проблемным вопросам зоогигиены. Обучающийся при желании может сам предложить ту или иную тему, предварительно согласовав ее с научным руководителем. Содержание реферата обучающийся </w:t>
      </w:r>
      <w:r>
        <w:rPr>
          <w:sz w:val="28"/>
          <w:szCs w:val="26"/>
        </w:rPr>
        <w:lastRenderedPageBreak/>
        <w:t xml:space="preserve">докладывает на семинаре, научном кружке, научной конференции. Предварительно подготовив тезисы доклада, обучающийся </w:t>
      </w:r>
      <w:r>
        <w:rPr>
          <w:sz w:val="28"/>
          <w:szCs w:val="26"/>
        </w:rPr>
        <w:br/>
        <w:t xml:space="preserve">в течение 7–10 минут должен кратко изложить основные положения своей </w:t>
      </w:r>
      <w:r>
        <w:rPr>
          <w:sz w:val="28"/>
          <w:szCs w:val="28"/>
        </w:rPr>
        <w:t xml:space="preserve">работы. После доклада автор отвечает на вопросы, преподаватель отмечает его сильные и слабые стороны. </w:t>
      </w:r>
    </w:p>
    <w:p w14:paraId="0C1797EB" w14:textId="77777777" w:rsidR="00D10CD5" w:rsidRDefault="0031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курсового проекта.</w:t>
      </w:r>
    </w:p>
    <w:p w14:paraId="002BDA88" w14:textId="77777777" w:rsidR="00D10CD5" w:rsidRDefault="0031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Курсовой проект является самостоятельным творчеством обучаюшегося, позволяющим судить о его знаниях в области кормления животных и проверки подготовленности будущего специалиста. При выполнении курсового проекта обучающийся показывает способность раскрыть выбранную тему, умение работать с различными источниками информации, анализировать данные, аргументировать сделанные в работе выводы. В процессе исследования литературных источников рекомендуется следовать составленному плану написания курсового проекта, помощь в составлении которого может оказать преподаватель. Следует соблюдать требования, предъявляемых к оформлению курсового проекта. Это касается структуры курсового проекта, ссылкам на нормативные акты, литературные источники, критериям ее оценки, последовательность расположения иллюстративного и графического материала. </w:t>
      </w:r>
    </w:p>
    <w:p w14:paraId="2D6B43D0" w14:textId="77777777" w:rsidR="00D10CD5" w:rsidRDefault="0031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оформлению курсового проекта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установлены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Положением о курсовой работе (курсовом проекте) в ФКОУ ВО Пермский институт ФСИН России</w:t>
      </w:r>
      <w:r>
        <w:rPr>
          <w:rFonts w:ascii="Times New Roman" w:eastAsia="SimSun" w:hAnsi="Times New Roman" w:cs="Times New Roman"/>
          <w:sz w:val="28"/>
          <w:szCs w:val="28"/>
        </w:rPr>
        <w:t>.</w:t>
      </w:r>
      <w:bookmarkStart w:id="4" w:name="_Hlk40725495"/>
      <w:bookmarkEnd w:id="4"/>
    </w:p>
    <w:p w14:paraId="07154315" w14:textId="77777777" w:rsidR="00D10CD5" w:rsidRDefault="00315FB9">
      <w:pPr>
        <w:pStyle w:val="97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подготовка реализуются путем проведения лекционных, практических лабораторных занятий, предусматривающих участие обучающихся в выполнении элементов работ, связанных с будущей профессиональной деятельности. </w:t>
      </w:r>
    </w:p>
    <w:p w14:paraId="55BB2730" w14:textId="77777777" w:rsidR="00D10CD5" w:rsidRDefault="00D10CD5">
      <w:pPr>
        <w:pStyle w:val="Default"/>
        <w:jc w:val="both"/>
        <w:rPr>
          <w:sz w:val="28"/>
          <w:szCs w:val="28"/>
        </w:rPr>
      </w:pPr>
    </w:p>
    <w:p w14:paraId="07DB3CE0" w14:textId="77777777" w:rsidR="00D10CD5" w:rsidRDefault="00315FB9">
      <w:pPr>
        <w:pStyle w:val="af6"/>
        <w:numPr>
          <w:ilvl w:val="0"/>
          <w:numId w:val="8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учебно-методического обеспечения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для самостоятельной работы обучающихся по дисциплине </w:t>
      </w:r>
    </w:p>
    <w:p w14:paraId="00BB0817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31FC00" w14:textId="77777777" w:rsidR="00D10CD5" w:rsidRDefault="00315FB9">
      <w:pPr>
        <w:pStyle w:val="af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bookmarkStart w:id="5" w:name="_Hlk40699772"/>
      <w:r>
        <w:rPr>
          <w:rFonts w:ascii="Times New Roman" w:hAnsi="Times New Roman" w:cs="Times New Roman"/>
          <w:sz w:val="28"/>
          <w:szCs w:val="28"/>
        </w:rPr>
        <w:t xml:space="preserve">обучающимся для подготовки </w:t>
      </w:r>
      <w:r>
        <w:rPr>
          <w:rFonts w:ascii="Times New Roman" w:hAnsi="Times New Roman" w:cs="Times New Roman"/>
          <w:sz w:val="28"/>
          <w:szCs w:val="28"/>
        </w:rPr>
        <w:br/>
        <w:t>к семинарам и практическим занятиям по дисциплине «</w:t>
      </w:r>
      <w:r>
        <w:rPr>
          <w:rFonts w:ascii="Times New Roman" w:hAnsi="Times New Roman" w:cs="Times New Roman"/>
          <w:bCs/>
          <w:sz w:val="28"/>
          <w:szCs w:val="28"/>
        </w:rPr>
        <w:t>Зоогигиена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w:tgtFrame="rabs">
        <w:r>
          <w:rPr>
            <w:rFonts w:ascii="Times New Roman" w:hAnsi="Times New Roman" w:cs="Times New Roman"/>
            <w:sz w:val="28"/>
            <w:szCs w:val="28"/>
          </w:rPr>
          <w:t>по направлению подготовки 36.03.02 – Зоотехния.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[Электронный ресурс]  / ФКОУ ВО Пермский институт ФСИН России. – Пермь, 2019. – 38 с. - Режим доступа: </w:t>
      </w:r>
      <w:hyperlink r:id="rId10">
        <w:r>
          <w:rPr>
            <w:rFonts w:ascii="Times New Roman" w:hAnsi="Times New Roman" w:cs="Times New Roman"/>
            <w:sz w:val="28"/>
            <w:szCs w:val="28"/>
          </w:rPr>
          <w:t>https://pi.fsin.gov.ru/elektronnaya-informatsionno-obrazovatelnaya-sreda-instituta/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bookmarkEnd w:id="5"/>
    </w:p>
    <w:p w14:paraId="729D54D4" w14:textId="77777777" w:rsidR="00D10CD5" w:rsidRDefault="00315FB9">
      <w:pPr>
        <w:pStyle w:val="af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самостоятельной работы обучающихся </w:t>
      </w:r>
      <w:r>
        <w:rPr>
          <w:rFonts w:ascii="Times New Roman" w:hAnsi="Times New Roman" w:cs="Times New Roman"/>
          <w:bCs/>
          <w:sz w:val="28"/>
          <w:szCs w:val="28"/>
        </w:rPr>
        <w:t>по дисциплине «Зоогигиена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w:tgtFrame="rabs">
        <w:r>
          <w:rPr>
            <w:rFonts w:ascii="Times New Roman" w:hAnsi="Times New Roman" w:cs="Times New Roman"/>
            <w:sz w:val="28"/>
            <w:szCs w:val="28"/>
          </w:rPr>
          <w:t>по направлению подготовки 36.03.02 – Зоотехния.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[Электронный ресурс]  / ФКОУ ВО Пермский институт ФСИН России. – Пермь, 2019. – 40 с. - Режим доступа: </w:t>
      </w:r>
      <w:hyperlink r:id="rId11">
        <w:r>
          <w:rPr>
            <w:rFonts w:ascii="Times New Roman" w:hAnsi="Times New Roman" w:cs="Times New Roman"/>
            <w:sz w:val="28"/>
            <w:szCs w:val="28"/>
          </w:rPr>
          <w:t>https://pi.fsin.gov.ru/elektronnaya-informatsionno-obrazovatelnaya-sreda-instituta/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18CC43A3" w14:textId="77777777" w:rsidR="00D10CD5" w:rsidRDefault="00D10CD5">
      <w:pPr>
        <w:pStyle w:val="af6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6F4B94C3" w14:textId="77777777" w:rsidR="00D10CD5" w:rsidRDefault="00315FB9">
      <w:pPr>
        <w:pStyle w:val="97"/>
        <w:numPr>
          <w:ilvl w:val="0"/>
          <w:numId w:val="9"/>
        </w:numPr>
        <w:tabs>
          <w:tab w:val="left" w:pos="567"/>
        </w:tabs>
        <w:spacing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Оценочные материалы для проведения промежуточной аттестации обучающихся по дисциплине</w:t>
      </w:r>
    </w:p>
    <w:p w14:paraId="4196E0CB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b/>
          <w:iCs/>
          <w:sz w:val="28"/>
          <w:szCs w:val="28"/>
        </w:rPr>
      </w:pPr>
    </w:p>
    <w:p w14:paraId="543AB193" w14:textId="77777777" w:rsidR="00D10CD5" w:rsidRDefault="00315FB9">
      <w:pPr>
        <w:pStyle w:val="17"/>
        <w:numPr>
          <w:ilvl w:val="1"/>
          <w:numId w:val="9"/>
        </w:numPr>
        <w:tabs>
          <w:tab w:val="left" w:pos="56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Описание критериев оценивания индикаторов достижения компетенций</w:t>
      </w:r>
    </w:p>
    <w:tbl>
      <w:tblPr>
        <w:tblW w:w="9712" w:type="dxa"/>
        <w:tblLayout w:type="fixed"/>
        <w:tblLook w:val="04A0" w:firstRow="1" w:lastRow="0" w:firstColumn="1" w:lastColumn="0" w:noHBand="0" w:noVBand="1"/>
      </w:tblPr>
      <w:tblGrid>
        <w:gridCol w:w="2660"/>
        <w:gridCol w:w="7052"/>
      </w:tblGrid>
      <w:tr w:rsidR="00D10CD5" w14:paraId="5F03C7F9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B2878" w14:textId="77777777" w:rsidR="00D10CD5" w:rsidRDefault="00315FB9">
            <w:pPr>
              <w:pStyle w:val="17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Шкала оценивания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C7C28" w14:textId="77777777" w:rsidR="00D10CD5" w:rsidRDefault="00315FB9">
            <w:pPr>
              <w:pStyle w:val="17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сформированности показателей (компетенций/индикаторов достижения компетенций)</w:t>
            </w:r>
          </w:p>
        </w:tc>
      </w:tr>
      <w:tr w:rsidR="00D10CD5" w14:paraId="4B1F39E7" w14:textId="77777777">
        <w:trPr>
          <w:trHeight w:val="369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B7333" w14:textId="77777777" w:rsidR="00D10CD5" w:rsidRDefault="00315FB9">
            <w:pPr>
              <w:pStyle w:val="17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Форма промежуточной аттестации – </w:t>
            </w:r>
            <w:r>
              <w:rPr>
                <w:rFonts w:ascii="Times New Roman" w:hAnsi="Times New Roman"/>
                <w:b/>
                <w:sz w:val="24"/>
              </w:rPr>
              <w:t>зачет</w:t>
            </w:r>
          </w:p>
        </w:tc>
      </w:tr>
      <w:tr w:rsidR="00D10CD5" w14:paraId="57D91769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2C9C" w14:textId="77777777" w:rsidR="00D10CD5" w:rsidRDefault="00315FB9">
            <w:pPr>
              <w:pStyle w:val="17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«не зачтено»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2069" w14:textId="77777777" w:rsidR="00D10CD5" w:rsidRDefault="00315FB9">
            <w:pPr>
              <w:pStyle w:val="2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Выставляется обучающемуся, не продемонстрировавшему сформированности базового (порогового) уровня предусмотренных образовательным стандартом компетенций, не сформулировавшему или сформулировавшему неправильные, содержащие существенные неточности ответы на вопросы и задания экзаменационного билета, дополнительные вопросы, не сумевшему привести достаточно обоснованную аргументацию, испытывающему существенные затруднения, при отсутствии необходимых навыков и умений в решении практических задач.</w:t>
            </w:r>
          </w:p>
        </w:tc>
      </w:tr>
      <w:tr w:rsidR="00D10CD5" w14:paraId="4CAC56CB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0AFC" w14:textId="77777777" w:rsidR="00D10CD5" w:rsidRDefault="00315FB9">
            <w:pPr>
              <w:pStyle w:val="17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«зачтено»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3858" w14:textId="77777777" w:rsidR="00D10CD5" w:rsidRDefault="00315FB9">
            <w:pPr>
              <w:pStyle w:val="2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Выставляется обучающемуся, сформулировавшему исчерпывающие и правильные ответы на все вопросы и практические задания экзаменационного билета, дополнительные вопросы, обоснованные развернутой, логически стройной аргументацией с использованием положений теоретических, отраслевых, прикладных наук, показавшему глубокие и всесторонние теоретические знания, грамотное использование приобретенных навыков и умений при решении практических задач.</w:t>
            </w:r>
          </w:p>
        </w:tc>
      </w:tr>
    </w:tbl>
    <w:p w14:paraId="0A8A86E3" w14:textId="77777777" w:rsidR="00D10CD5" w:rsidRDefault="00D10CD5">
      <w:pPr>
        <w:spacing w:line="240" w:lineRule="auto"/>
        <w:jc w:val="both"/>
        <w:rPr>
          <w:rFonts w:eastAsia="Calibri"/>
          <w:b/>
          <w:i/>
          <w:iCs/>
          <w:sz w:val="28"/>
          <w:szCs w:val="28"/>
          <w:lang w:eastAsia="en-US"/>
        </w:rPr>
      </w:pPr>
    </w:p>
    <w:tbl>
      <w:tblPr>
        <w:tblW w:w="9712" w:type="dxa"/>
        <w:tblLayout w:type="fixed"/>
        <w:tblLook w:val="04A0" w:firstRow="1" w:lastRow="0" w:firstColumn="1" w:lastColumn="0" w:noHBand="0" w:noVBand="1"/>
      </w:tblPr>
      <w:tblGrid>
        <w:gridCol w:w="2660"/>
        <w:gridCol w:w="7052"/>
      </w:tblGrid>
      <w:tr w:rsidR="00D10CD5" w14:paraId="4F6EC687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55D78" w14:textId="77777777" w:rsidR="00D10CD5" w:rsidRDefault="00315FB9">
            <w:pPr>
              <w:pStyle w:val="33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Шкала оценивания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CED5" w14:textId="77777777" w:rsidR="00D10CD5" w:rsidRDefault="00315FB9">
            <w:pPr>
              <w:pStyle w:val="33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сформированности показателей (компетенций/индикаторов достижения компетенций)</w:t>
            </w:r>
          </w:p>
        </w:tc>
      </w:tr>
      <w:tr w:rsidR="00D10CD5" w14:paraId="3E0AB884" w14:textId="77777777">
        <w:trPr>
          <w:trHeight w:val="369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2FA57" w14:textId="77777777" w:rsidR="00D10CD5" w:rsidRDefault="00315FB9">
            <w:pPr>
              <w:pStyle w:val="33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Форма промежуточной аттестации – </w:t>
            </w:r>
            <w:r>
              <w:rPr>
                <w:rFonts w:ascii="Times New Roman" w:hAnsi="Times New Roman"/>
                <w:b/>
                <w:sz w:val="24"/>
              </w:rPr>
              <w:t>экзамен</w:t>
            </w:r>
          </w:p>
        </w:tc>
      </w:tr>
      <w:tr w:rsidR="00D10CD5" w14:paraId="5652AF24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82C9" w14:textId="77777777" w:rsidR="00D10CD5" w:rsidRDefault="00315FB9">
            <w:pPr>
              <w:pStyle w:val="33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«неудовлетворительно»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22E6" w14:textId="77777777" w:rsidR="00D10CD5" w:rsidRDefault="00315FB9">
            <w:pPr>
              <w:pStyle w:val="25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Выставляется обучающемуся, продемонстрировавшему недостаточный, ниже порогового, уровень сформированности компетенций, предусмотренных образовательным стандартом, отсутствие необходимых теоретических знаний, практических умений и навыков, не сформулировавшему ответы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 xml:space="preserve">на теоретические вопросы, либо давшему ответы, содержащие принципиальные ошибки, не сумевшему выполнить практические задания, либо выполнившему его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>с существенными ошибками, на бытовом уровне, без демонстрации необходимых умений и навыков, что является препятствием для самостоятельного выполнения основных задач профессиональной деятельности.</w:t>
            </w:r>
          </w:p>
        </w:tc>
      </w:tr>
      <w:tr w:rsidR="00D10CD5" w14:paraId="40D826B6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CCE6" w14:textId="77777777" w:rsidR="00D10CD5" w:rsidRDefault="00315FB9">
            <w:pPr>
              <w:pStyle w:val="33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«удовлетворительно»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5EB6" w14:textId="77777777" w:rsidR="00D10CD5" w:rsidRDefault="00315FB9">
            <w:pPr>
              <w:pStyle w:val="25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Выставляется обучающемуся, сформулировавшему правильные, но краткие или неполные ответы на вопросы, в целом верно, но с некоторыми неточностями, ошибками выполнившему практические задания, продемонстрировавшему при ответах базовый уровень знаний, умений, навыков в рамках проверяемых компетенций, при этом ошибки обучающегося свидетельствуют не об отсутствии знаний, а лишь о недостаточном их усвоении, что не служит препятствием для самостоятельного выполнения основных задач профессиональной деятельности.</w:t>
            </w:r>
          </w:p>
        </w:tc>
      </w:tr>
      <w:tr w:rsidR="00D10CD5" w14:paraId="56AE5CD5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EF9B" w14:textId="77777777" w:rsidR="00D10CD5" w:rsidRDefault="00315FB9">
            <w:pPr>
              <w:pStyle w:val="33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«хорошо»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DED5" w14:textId="77777777" w:rsidR="00D10CD5" w:rsidRDefault="00315FB9">
            <w:pPr>
              <w:pStyle w:val="25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Выставляется обучающемуся, продемонстрировавшему средний уровень сформированности компетенций, предусмотренных </w:t>
            </w:r>
            <w:r>
              <w:rPr>
                <w:rFonts w:ascii="Times New Roman" w:hAnsi="Times New Roman"/>
                <w:sz w:val="24"/>
                <w:szCs w:val="26"/>
              </w:rPr>
              <w:lastRenderedPageBreak/>
              <w:t>образовательным</w:t>
            </w:r>
            <w:r>
              <w:rPr>
                <w:rFonts w:ascii="Times New Roman" w:hAnsi="Times New Roman"/>
                <w:sz w:val="24"/>
                <w:szCs w:val="26"/>
              </w:rPr>
              <w:tab/>
              <w:t>стандартом. Обучающийся, претендующий на оценку «хорошо», должен сформулировать правильные ответы на теоретические вопросы и практическое задание, продемонстрировать высокий уровень владения терминологией по дисциплине, ответить на дополнительные вопросы, продемонстрировав при этом глубокие знания, грамотное использование умений и навыков, допускаются отдельные неточности, непринципиальные ошибки, некоторая неуверенность в изложении своей позиции и привлечении аргументов.</w:t>
            </w:r>
          </w:p>
        </w:tc>
      </w:tr>
      <w:tr w:rsidR="00D10CD5" w14:paraId="5144ECD6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2DD8" w14:textId="77777777" w:rsidR="00D10CD5" w:rsidRDefault="00315FB9">
            <w:pPr>
              <w:pStyle w:val="33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«отлично»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A8D7" w14:textId="77777777" w:rsidR="00D10CD5" w:rsidRDefault="00315FB9">
            <w:pPr>
              <w:pStyle w:val="25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Выставляется обучающемуся, продемонстрировавшему повышенный уровень сформированности компетенций, предусмотренных образовательным стандартом. Претендующий на отличную оценку обучающийся должен сформулировать правильные и исчерпывающие ответы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 xml:space="preserve">на вопросы и практическое задание, продемонстрировать высокий уровень владения терминологией по дисциплине, способен ответить на дополнительные вопросы экзаменатора. Ответы экзаменуемого должны отличаться безупречной логикой изложения, аргументированностью, грамотностью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>и ясностью, экзаменуемый должен продемонстрировать глубокие и всесторонние знания, грамотное использование приобретенных умений и навыков при решении практических заданий.</w:t>
            </w:r>
          </w:p>
        </w:tc>
      </w:tr>
    </w:tbl>
    <w:p w14:paraId="5C3EB870" w14:textId="77777777" w:rsidR="00D10CD5" w:rsidRDefault="00D10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D3693B3" w14:textId="77777777" w:rsidR="00D10CD5" w:rsidRDefault="00315FB9">
      <w:pPr>
        <w:pStyle w:val="33"/>
        <w:numPr>
          <w:ilvl w:val="1"/>
          <w:numId w:val="9"/>
        </w:numPr>
        <w:tabs>
          <w:tab w:val="left" w:pos="56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Типовые контрольные задания или иные материалы для промежуточной аттестации</w:t>
      </w:r>
    </w:p>
    <w:p w14:paraId="61CD3342" w14:textId="77777777" w:rsidR="00D10CD5" w:rsidRDefault="00D10CD5">
      <w:pPr>
        <w:pStyle w:val="33"/>
        <w:tabs>
          <w:tab w:val="left" w:pos="567"/>
        </w:tabs>
        <w:ind w:left="450"/>
        <w:jc w:val="center"/>
        <w:rPr>
          <w:rFonts w:ascii="Times New Roman" w:hAnsi="Times New Roman"/>
        </w:rPr>
      </w:pPr>
    </w:p>
    <w:p w14:paraId="18346749" w14:textId="77777777" w:rsidR="00D10CD5" w:rsidRDefault="00315FB9">
      <w:pPr>
        <w:pStyle w:val="33"/>
        <w:tabs>
          <w:tab w:val="left" w:pos="567"/>
        </w:tabs>
        <w:ind w:left="45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вопросов к зачету</w:t>
      </w:r>
    </w:p>
    <w:p w14:paraId="2D6B1C1C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Расскажите историю развития гигиены сельскохозяйственных животных.</w:t>
      </w:r>
      <w:r>
        <w:rPr>
          <w:rFonts w:ascii="Times New Roman" w:hAnsi="Times New Roman"/>
          <w:spacing w:val="-1"/>
          <w:sz w:val="28"/>
          <w:szCs w:val="28"/>
        </w:rPr>
        <w:t xml:space="preserve"> Роль зоогигиены в современном животноводстве.</w:t>
      </w:r>
    </w:p>
    <w:p w14:paraId="012227AE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структуру и свойства атмосферы Земли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14:paraId="1658F8F5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химический состав атмосферного воздуха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14:paraId="6E539210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физические свойства атмосферного воздуха.</w:t>
      </w:r>
    </w:p>
    <w:p w14:paraId="17176AF6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факторы, формирующие погоду и климат (циклоны, антициклоны, ураганы, смерчи, шквалы, местные ветры)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14:paraId="786F13E4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влияние погодных и климатических условий на организм животного.</w:t>
      </w:r>
    </w:p>
    <w:p w14:paraId="585AF854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Расскажите о химической и физической терморегуляции (кондукция, конвекция, теплоотдача изучением и испарением).</w:t>
      </w:r>
    </w:p>
    <w:p w14:paraId="34F59AF0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гигиеническое значение солнечного излучения.</w:t>
      </w:r>
    </w:p>
    <w:p w14:paraId="4D45BCA8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</w:t>
      </w:r>
      <w:r>
        <w:rPr>
          <w:rFonts w:ascii="Times New Roman" w:hAnsi="Times New Roman"/>
          <w:spacing w:val="-1"/>
          <w:sz w:val="28"/>
          <w:szCs w:val="28"/>
        </w:rPr>
        <w:t xml:space="preserve"> микроклимат животноводческих помещений, его влияние на организм животных. </w:t>
      </w:r>
    </w:p>
    <w:p w14:paraId="07636036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Расскажите о</w:t>
      </w:r>
      <w:r>
        <w:rPr>
          <w:rFonts w:ascii="Times New Roman" w:hAnsi="Times New Roman"/>
          <w:spacing w:val="-1"/>
          <w:sz w:val="28"/>
          <w:szCs w:val="28"/>
        </w:rPr>
        <w:t xml:space="preserve"> термических и физических показателях воздуха животноводческих помещений (скорость движения воздуха, акустический фон).</w:t>
      </w:r>
    </w:p>
    <w:p w14:paraId="0A6EAFAB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</w:t>
      </w:r>
      <w:r>
        <w:rPr>
          <w:rFonts w:ascii="Times New Roman" w:hAnsi="Times New Roman"/>
          <w:spacing w:val="-1"/>
          <w:sz w:val="28"/>
          <w:szCs w:val="28"/>
        </w:rPr>
        <w:t xml:space="preserve"> гигрометрические показатели воздуха животноводческих помещений (абсолютная, максимальная, относительная влажность, дефицит влажности, точка росы).</w:t>
      </w:r>
    </w:p>
    <w:p w14:paraId="5355E180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Охарактеризуйте </w:t>
      </w:r>
      <w:r>
        <w:rPr>
          <w:rFonts w:ascii="Times New Roman" w:hAnsi="Times New Roman"/>
          <w:spacing w:val="-1"/>
          <w:sz w:val="28"/>
          <w:szCs w:val="28"/>
        </w:rPr>
        <w:t>вредно действующие газы и их влияние на организм животных.</w:t>
      </w:r>
    </w:p>
    <w:p w14:paraId="20B8D60D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Расскажите о механической и бактериальной загрязненности воздуха.</w:t>
      </w:r>
    </w:p>
    <w:p w14:paraId="6DF86F6F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санацию воздушной среды животноводческих помещений. Способы повышения свежести воздуха.</w:t>
      </w:r>
    </w:p>
    <w:p w14:paraId="6ED7F6CC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механический состав и физические свойства почвы. Биогеохимические зоны.</w:t>
      </w:r>
    </w:p>
    <w:p w14:paraId="6E23EB84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биологические свойства почвы.</w:t>
      </w:r>
    </w:p>
    <w:p w14:paraId="730F0715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виды загрязнения почвы. Опишите санитарно-гигиеническую оценку почвы.</w:t>
      </w:r>
    </w:p>
    <w:p w14:paraId="228FB2A2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самоочищение почвы, гигиеническое значение этого процесса.</w:t>
      </w:r>
    </w:p>
    <w:p w14:paraId="7DC4AA05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Расскажите об утилизации павших животных. Опишите устройство биотермических ям.</w:t>
      </w:r>
    </w:p>
    <w:p w14:paraId="7CBB725B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физиологическое значение воды для животных.</w:t>
      </w:r>
    </w:p>
    <w:p w14:paraId="3E1F06AB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классификацию природных вод.</w:t>
      </w:r>
    </w:p>
    <w:p w14:paraId="474FA078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Опишите </w:t>
      </w:r>
      <w:r>
        <w:rPr>
          <w:rFonts w:ascii="Times New Roman" w:hAnsi="Times New Roman"/>
          <w:spacing w:val="-1"/>
          <w:sz w:val="28"/>
          <w:szCs w:val="28"/>
        </w:rPr>
        <w:t xml:space="preserve">загрязнение природных вод. </w:t>
      </w:r>
    </w:p>
    <w:p w14:paraId="54CBE6F8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Самоочищение воды (гидрологические, механические, физические, химические и биологические факторы).</w:t>
      </w:r>
    </w:p>
    <w:p w14:paraId="2D68ADF5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санитарно-гигиенические требования к воде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14:paraId="23E65F21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Расскажите о нормах водопотребления и режимах поения животных.</w:t>
      </w:r>
    </w:p>
    <w:p w14:paraId="57DC47A2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/>
          <w:spacing w:val="-1"/>
          <w:sz w:val="28"/>
          <w:szCs w:val="28"/>
        </w:rPr>
        <w:t xml:space="preserve"> способы улучшения качества воды. Опишите</w:t>
      </w:r>
    </w:p>
    <w:p w14:paraId="38B4F91B" w14:textId="77777777" w:rsidR="00D10CD5" w:rsidRDefault="00315F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устройства и оборудования для поения животных.</w:t>
      </w:r>
    </w:p>
    <w:p w14:paraId="11C53FD4" w14:textId="77777777" w:rsidR="00D10CD5" w:rsidRDefault="00315FB9">
      <w:pPr>
        <w:pStyle w:val="af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</w:t>
      </w:r>
      <w:r>
        <w:rPr>
          <w:rFonts w:ascii="Times New Roman" w:hAnsi="Times New Roman"/>
          <w:spacing w:val="8"/>
          <w:sz w:val="28"/>
          <w:szCs w:val="28"/>
        </w:rPr>
        <w:t xml:space="preserve"> какие заболевания возникают у животных при недо</w:t>
      </w:r>
      <w:r>
        <w:rPr>
          <w:rFonts w:ascii="Times New Roman" w:hAnsi="Times New Roman"/>
          <w:spacing w:val="9"/>
          <w:sz w:val="28"/>
          <w:szCs w:val="28"/>
        </w:rPr>
        <w:t>статке в кормах витаминов, минеральных веществ и микро</w:t>
      </w:r>
      <w:r>
        <w:rPr>
          <w:rFonts w:ascii="Times New Roman" w:hAnsi="Times New Roman"/>
          <w:spacing w:val="-1"/>
          <w:sz w:val="28"/>
          <w:szCs w:val="28"/>
        </w:rPr>
        <w:t>элементов</w:t>
      </w:r>
    </w:p>
    <w:p w14:paraId="572E5246" w14:textId="77777777" w:rsidR="00D10CD5" w:rsidRDefault="00315FB9">
      <w:pPr>
        <w:pStyle w:val="af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Опишите какие причины приводят к недоброкачественности кор</w:t>
      </w:r>
      <w:r>
        <w:rPr>
          <w:rFonts w:ascii="Times New Roman" w:hAnsi="Times New Roman"/>
          <w:spacing w:val="11"/>
          <w:sz w:val="28"/>
          <w:szCs w:val="28"/>
        </w:rPr>
        <w:t>мов и какие заболевания животных при этом могут возни</w:t>
      </w:r>
      <w:r>
        <w:rPr>
          <w:rFonts w:ascii="Times New Roman" w:hAnsi="Times New Roman"/>
          <w:spacing w:val="2"/>
          <w:sz w:val="28"/>
          <w:szCs w:val="28"/>
        </w:rPr>
        <w:t>кать.</w:t>
      </w:r>
    </w:p>
    <w:p w14:paraId="2717325B" w14:textId="77777777" w:rsidR="00D10CD5" w:rsidRDefault="00315FB9">
      <w:pPr>
        <w:widowControl w:val="0"/>
        <w:shd w:val="clear" w:color="auto" w:fill="FFFFFF"/>
        <w:tabs>
          <w:tab w:val="left" w:pos="619"/>
          <w:tab w:val="left" w:pos="3874"/>
        </w:tabs>
        <w:spacing w:after="0" w:line="240" w:lineRule="auto"/>
        <w:ind w:firstLine="709"/>
        <w:jc w:val="both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29. </w:t>
      </w:r>
      <w:r>
        <w:rPr>
          <w:rFonts w:ascii="Times New Roman" w:hAnsi="Times New Roman"/>
          <w:sz w:val="28"/>
          <w:szCs w:val="28"/>
        </w:rPr>
        <w:t xml:space="preserve">Назовите </w:t>
      </w:r>
      <w:r>
        <w:rPr>
          <w:rFonts w:ascii="Times New Roman" w:hAnsi="Times New Roman"/>
          <w:spacing w:val="5"/>
          <w:sz w:val="28"/>
          <w:szCs w:val="28"/>
        </w:rPr>
        <w:t>какие заболевания возникают иногда у животных при</w:t>
      </w:r>
      <w:r>
        <w:rPr>
          <w:rFonts w:ascii="Times New Roman" w:hAnsi="Times New Roman"/>
          <w:spacing w:val="6"/>
          <w:sz w:val="28"/>
          <w:szCs w:val="28"/>
        </w:rPr>
        <w:t xml:space="preserve"> неправильном скармливании зерна, картофеля, свеклы, жмы</w:t>
      </w:r>
      <w:r>
        <w:rPr>
          <w:rFonts w:ascii="Times New Roman" w:hAnsi="Times New Roman"/>
          <w:spacing w:val="5"/>
          <w:sz w:val="28"/>
          <w:szCs w:val="28"/>
        </w:rPr>
        <w:t>хов, силоса, сорго, проса, клевера и люцерны. Какая профилактика этих заболеваний.</w:t>
      </w:r>
    </w:p>
    <w:p w14:paraId="3FF38841" w14:textId="77777777" w:rsidR="00D10CD5" w:rsidRDefault="00315FB9">
      <w:pPr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both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>30.</w:t>
      </w:r>
      <w:r>
        <w:rPr>
          <w:rFonts w:ascii="Times New Roman" w:hAnsi="Times New Roman"/>
          <w:sz w:val="28"/>
          <w:szCs w:val="28"/>
        </w:rPr>
        <w:t xml:space="preserve">Назовите </w:t>
      </w:r>
      <w:r>
        <w:rPr>
          <w:rFonts w:ascii="Times New Roman" w:hAnsi="Times New Roman"/>
          <w:spacing w:val="8"/>
          <w:sz w:val="28"/>
          <w:szCs w:val="28"/>
        </w:rPr>
        <w:t xml:space="preserve">какие грибковые и бактериальные поражения кормов </w:t>
      </w:r>
      <w:r>
        <w:rPr>
          <w:rFonts w:ascii="Times New Roman" w:hAnsi="Times New Roman"/>
          <w:spacing w:val="6"/>
          <w:sz w:val="28"/>
          <w:szCs w:val="28"/>
        </w:rPr>
        <w:t>вызывают заболевания у животных</w:t>
      </w:r>
      <w:r>
        <w:rPr>
          <w:rFonts w:ascii="Times New Roman" w:hAnsi="Times New Roman"/>
          <w:spacing w:val="-13"/>
          <w:sz w:val="28"/>
          <w:szCs w:val="28"/>
        </w:rPr>
        <w:t>.</w:t>
      </w:r>
    </w:p>
    <w:p w14:paraId="7CBEEC1E" w14:textId="77777777" w:rsidR="00D10CD5" w:rsidRDefault="00315FB9">
      <w:pPr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>31.</w:t>
      </w:r>
      <w:r>
        <w:rPr>
          <w:rFonts w:ascii="Times New Roman" w:hAnsi="Times New Roman"/>
          <w:sz w:val="28"/>
          <w:szCs w:val="28"/>
        </w:rPr>
        <w:t xml:space="preserve">Расскажите </w:t>
      </w:r>
      <w:r>
        <w:rPr>
          <w:rFonts w:ascii="Times New Roman" w:hAnsi="Times New Roman"/>
          <w:spacing w:val="7"/>
          <w:sz w:val="28"/>
          <w:szCs w:val="28"/>
        </w:rPr>
        <w:t>какие гигиенические требования предъявляются к ре</w:t>
      </w:r>
      <w:r>
        <w:rPr>
          <w:rFonts w:ascii="Times New Roman" w:hAnsi="Times New Roman"/>
          <w:spacing w:val="5"/>
          <w:sz w:val="28"/>
          <w:szCs w:val="28"/>
        </w:rPr>
        <w:t>жиму кормления животных.</w:t>
      </w:r>
    </w:p>
    <w:p w14:paraId="4375382E" w14:textId="77777777" w:rsidR="00D10CD5" w:rsidRDefault="00315FB9">
      <w:pPr>
        <w:widowControl w:val="0"/>
        <w:shd w:val="clear" w:color="auto" w:fill="FFFFFF"/>
        <w:tabs>
          <w:tab w:val="left" w:pos="619"/>
          <w:tab w:val="left" w:pos="4891"/>
        </w:tabs>
        <w:spacing w:after="0" w:line="240" w:lineRule="auto"/>
        <w:ind w:firstLine="709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32.Назовите зоогигиенические требования к хранению и </w:t>
      </w:r>
      <w:r>
        <w:rPr>
          <w:rFonts w:ascii="Times New Roman" w:hAnsi="Times New Roman"/>
          <w:spacing w:val="3"/>
          <w:sz w:val="28"/>
          <w:szCs w:val="28"/>
        </w:rPr>
        <w:t>подготовке кормов к скармливанию.</w:t>
      </w:r>
    </w:p>
    <w:p w14:paraId="02F90B2A" w14:textId="77777777" w:rsidR="00D10CD5" w:rsidRDefault="00315FB9">
      <w:pPr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33. Назовите методы санитарно-гигиенической оценки кор</w:t>
      </w:r>
      <w:r>
        <w:rPr>
          <w:rFonts w:ascii="Times New Roman" w:hAnsi="Times New Roman"/>
          <w:spacing w:val="6"/>
          <w:sz w:val="28"/>
          <w:szCs w:val="28"/>
        </w:rPr>
        <w:t>мов — грубых, концентрированных, сочных и силоса.</w:t>
      </w:r>
    </w:p>
    <w:p w14:paraId="272E048E" w14:textId="77777777" w:rsidR="00D10CD5" w:rsidRDefault="00D10C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B717B34" w14:textId="77777777" w:rsidR="00D10CD5" w:rsidRDefault="00315FB9">
      <w:pPr>
        <w:pStyle w:val="33"/>
        <w:tabs>
          <w:tab w:val="left" w:pos="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вопросов к экзамену</w:t>
      </w:r>
    </w:p>
    <w:p w14:paraId="3B904C8A" w14:textId="77777777" w:rsidR="00D10CD5" w:rsidRDefault="00D10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29D50B06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историю развития гигиены сельскохозяйственных животных. Роль зоогигиены в современном животноводстве.</w:t>
      </w:r>
    </w:p>
    <w:p w14:paraId="6D14A431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Охарактеризуйте</w:t>
      </w:r>
      <w:r>
        <w:rPr>
          <w:rFonts w:ascii="Times New Roman" w:hAnsi="Times New Roman" w:cs="Times New Roman"/>
          <w:sz w:val="28"/>
          <w:szCs w:val="28"/>
        </w:rPr>
        <w:t xml:space="preserve"> физиологическое значение воды для животных.</w:t>
      </w:r>
    </w:p>
    <w:p w14:paraId="4BEBE2C9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классификацию природных вод. Паспортизация и санитарная охрана природных водоисточников.</w:t>
      </w:r>
    </w:p>
    <w:p w14:paraId="336823F1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загрязнение природных вод.</w:t>
      </w:r>
    </w:p>
    <w:p w14:paraId="3D37B61C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sz w:val="28"/>
          <w:szCs w:val="28"/>
        </w:rPr>
        <w:t xml:space="preserve"> самоочищение воды (гидрологические, механические, физические, химические и биологические факторы).</w:t>
      </w:r>
    </w:p>
    <w:p w14:paraId="1D5216AF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санитарно-гигиенические требования к воде.</w:t>
      </w:r>
    </w:p>
    <w:p w14:paraId="713CE820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нормы водопотребления и режимы поения животных.</w:t>
      </w:r>
    </w:p>
    <w:p w14:paraId="48A20870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способы улучшения качества воды.</w:t>
      </w:r>
    </w:p>
    <w:p w14:paraId="0B2A916C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sz w:val="28"/>
          <w:szCs w:val="28"/>
        </w:rPr>
        <w:t xml:space="preserve"> устройства и оборудование для поения животных.</w:t>
      </w:r>
    </w:p>
    <w:p w14:paraId="7B19A2D0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оценку качества кормов (питательность, безвредность, доброкачественность, биологическая ценность).</w:t>
      </w:r>
    </w:p>
    <w:p w14:paraId="218809D0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диетическое кормление животных (щадящие, раздражающие, углеводные, белковые, неполные, рационы). Диетические режимы.</w:t>
      </w:r>
    </w:p>
    <w:p w14:paraId="7AED3AF7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причины возникновения кормового травматизма. Профилактика отравлений животных ядовитыми растениями.</w:t>
      </w:r>
    </w:p>
    <w:p w14:paraId="79FBFDBA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корма, содержащие токсические вещества (нитриты, нитраты, соланин, фотодинамические вещества, горчичные масла, госсипол). Способы их скармливания.</w:t>
      </w:r>
    </w:p>
    <w:p w14:paraId="5341CD44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минеральные и синтетические яды. Профилактика отравлений животных ядохимикатами.</w:t>
      </w:r>
    </w:p>
    <w:p w14:paraId="1E6C9DEB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амбарных вредителей кормов. Бактериальное загрязнение кормов.</w:t>
      </w:r>
    </w:p>
    <w:p w14:paraId="47F30FA5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микологию кормов и профилактику микотоксикозов.</w:t>
      </w:r>
    </w:p>
    <w:p w14:paraId="52AC0D86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организацию рационального кормления животных.</w:t>
      </w:r>
    </w:p>
    <w:p w14:paraId="2D8FACB1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уход за кожным покровом животных.</w:t>
      </w:r>
    </w:p>
    <w:p w14:paraId="7BE0C210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уход за выменем.</w:t>
      </w:r>
    </w:p>
    <w:p w14:paraId="7881CFC1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обработку рогов, уход за конечностями и копытами.</w:t>
      </w:r>
    </w:p>
    <w:p w14:paraId="270C0757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sz w:val="28"/>
          <w:szCs w:val="28"/>
        </w:rPr>
        <w:t xml:space="preserve"> виды стрессов и их влияние на организм животных. Профилактика стрессов в животноводстве.</w:t>
      </w:r>
    </w:p>
    <w:p w14:paraId="1382618F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адаптацию и акклиматизацию животных.</w:t>
      </w:r>
    </w:p>
    <w:p w14:paraId="0BE57355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виды пастбищного содержания животных (стационарное, лагерно-пастбищное, стойлово-лагерное, отгонно-пастбищное). Требования к пастбищам </w:t>
      </w:r>
    </w:p>
    <w:p w14:paraId="7C86492F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подготовку к летне-пастбищному периоду. Рациональное использование пастбищ.</w:t>
      </w:r>
    </w:p>
    <w:p w14:paraId="46B290F3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Охарактеризуйте </w:t>
      </w:r>
      <w:r>
        <w:rPr>
          <w:rFonts w:ascii="Times New Roman" w:hAnsi="Times New Roman" w:cs="Times New Roman"/>
          <w:sz w:val="28"/>
          <w:szCs w:val="28"/>
        </w:rPr>
        <w:t>профилактику болезней, связанных с пастбищным содержанием (нитритное отравление, пастбищная тетания, тимпания, солнечный и тепловой удар, инфекции и инвазии).</w:t>
      </w:r>
    </w:p>
    <w:p w14:paraId="4B6FA44D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Сформулируйте</w:t>
      </w:r>
      <w:r>
        <w:rPr>
          <w:rFonts w:ascii="Times New Roman" w:hAnsi="Times New Roman" w:cs="Times New Roman"/>
          <w:sz w:val="28"/>
          <w:szCs w:val="28"/>
        </w:rPr>
        <w:t xml:space="preserve"> правила перевозки животных и животноводческой продукции.</w:t>
      </w:r>
    </w:p>
    <w:p w14:paraId="14FEF8A4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Сформулируйте</w:t>
      </w:r>
      <w:r>
        <w:rPr>
          <w:rFonts w:ascii="Times New Roman" w:hAnsi="Times New Roman" w:cs="Times New Roman"/>
          <w:sz w:val="28"/>
          <w:szCs w:val="28"/>
        </w:rPr>
        <w:t xml:space="preserve"> правила перевозки животных автомобильным транспортом.</w:t>
      </w:r>
    </w:p>
    <w:p w14:paraId="149556D1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Сформулируйте</w:t>
      </w:r>
      <w:r>
        <w:rPr>
          <w:rFonts w:ascii="Times New Roman" w:hAnsi="Times New Roman" w:cs="Times New Roman"/>
          <w:sz w:val="28"/>
          <w:szCs w:val="28"/>
        </w:rPr>
        <w:t xml:space="preserve"> правила перевозки животных железнодорожным транспортом.</w:t>
      </w:r>
    </w:p>
    <w:p w14:paraId="40303BFC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Сформулируйте</w:t>
      </w:r>
      <w:r>
        <w:rPr>
          <w:rFonts w:ascii="Times New Roman" w:hAnsi="Times New Roman" w:cs="Times New Roman"/>
          <w:sz w:val="28"/>
          <w:szCs w:val="28"/>
        </w:rPr>
        <w:t xml:space="preserve"> правила перевозки водным транспортом.</w:t>
      </w:r>
    </w:p>
    <w:p w14:paraId="157A04E5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Сформулируйте</w:t>
      </w:r>
      <w:r>
        <w:rPr>
          <w:rFonts w:ascii="Times New Roman" w:hAnsi="Times New Roman" w:cs="Times New Roman"/>
          <w:sz w:val="28"/>
          <w:szCs w:val="28"/>
        </w:rPr>
        <w:t xml:space="preserve"> правила перевозки животных воздушным транспортом.</w:t>
      </w:r>
    </w:p>
    <w:p w14:paraId="051A9093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гигиену транспортировки продуктов и сырья животного происхождения.</w:t>
      </w:r>
    </w:p>
    <w:p w14:paraId="67290089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условия труда работников животноводства. Профилактика травматизма.</w:t>
      </w:r>
    </w:p>
    <w:p w14:paraId="2B067D42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sz w:val="28"/>
          <w:szCs w:val="28"/>
        </w:rPr>
        <w:t xml:space="preserve"> профилактику заразных болезней у работников животноводства.</w:t>
      </w:r>
    </w:p>
    <w:p w14:paraId="33001FA0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нормативные документы в строительстве.</w:t>
      </w:r>
    </w:p>
    <w:p w14:paraId="26C9FE04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</w:t>
      </w:r>
      <w:r>
        <w:rPr>
          <w:rFonts w:ascii="Times New Roman" w:hAnsi="Times New Roman" w:cs="Times New Roman"/>
          <w:sz w:val="28"/>
          <w:szCs w:val="28"/>
        </w:rPr>
        <w:t xml:space="preserve"> виды проектов, их особенности.</w:t>
      </w:r>
    </w:p>
    <w:p w14:paraId="2E229E78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sz w:val="28"/>
          <w:szCs w:val="28"/>
        </w:rPr>
        <w:t xml:space="preserve"> структуру проекта.</w:t>
      </w:r>
    </w:p>
    <w:p w14:paraId="01263239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гигиенические требования к генеральному плану.</w:t>
      </w:r>
    </w:p>
    <w:p w14:paraId="316152E8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свойства строительных материалов.</w:t>
      </w:r>
    </w:p>
    <w:p w14:paraId="7DB64979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виды строительных материалов.</w:t>
      </w:r>
    </w:p>
    <w:p w14:paraId="552D9F54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несущим и ограждающим конструкциям животноводческих зданий.</w:t>
      </w:r>
    </w:p>
    <w:p w14:paraId="52463F31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систему вентиляции в животноводческих помещениях.</w:t>
      </w:r>
    </w:p>
    <w:p w14:paraId="6BF3274B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систему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способы содержания крупного рогатого скота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Номенклатура и размеры ферм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37690C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типы кормления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крупного рогатого скота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Кормление в разные периоды производственного цикла.</w:t>
      </w:r>
    </w:p>
    <w:p w14:paraId="6AC5D47D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Опишите гигиену поения крупного рогатого скота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Источники воды. Летнее поение.</w:t>
      </w:r>
    </w:p>
    <w:p w14:paraId="4275A52A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Опишите гигиену доения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Правила доения. Режим доения. Подготовка первотелок.</w:t>
      </w:r>
    </w:p>
    <w:p w14:paraId="364E0983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Опишите</w:t>
      </w:r>
      <w:r>
        <w:rPr>
          <w:rFonts w:ascii="Times New Roman" w:hAnsi="Times New Roman" w:cs="Times New Roman"/>
          <w:sz w:val="28"/>
          <w:szCs w:val="28"/>
        </w:rPr>
        <w:t xml:space="preserve"> гигиену получения телят. </w:t>
      </w:r>
      <w:r>
        <w:rPr>
          <w:rFonts w:ascii="Times New Roman" w:hAnsi="Times New Roman" w:cs="Times New Roman"/>
          <w:bCs/>
          <w:sz w:val="28"/>
          <w:szCs w:val="28"/>
        </w:rPr>
        <w:t>Гигиену выращивания телят</w:t>
      </w:r>
      <w:r>
        <w:rPr>
          <w:rFonts w:ascii="Times New Roman" w:hAnsi="Times New Roman" w:cs="Times New Roman"/>
          <w:sz w:val="28"/>
          <w:szCs w:val="28"/>
        </w:rPr>
        <w:t xml:space="preserve"> в профилакторный период.</w:t>
      </w:r>
    </w:p>
    <w:p w14:paraId="6ACFA47A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sz w:val="28"/>
          <w:szCs w:val="28"/>
        </w:rPr>
        <w:t xml:space="preserve"> метод холодного выращивания телят. Выращивание телят под коровами-кормилицами.</w:t>
      </w:r>
    </w:p>
    <w:p w14:paraId="3AE5DDDF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гигиенические требования при откорме и нагуле крупного рогатого скота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7D901A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Опишите способы содержания свиней.</w:t>
      </w:r>
      <w:r>
        <w:rPr>
          <w:rFonts w:ascii="Times New Roman" w:hAnsi="Times New Roman" w:cs="Times New Roman"/>
          <w:sz w:val="28"/>
          <w:szCs w:val="28"/>
        </w:rPr>
        <w:t xml:space="preserve"> Типы свиноводческих предприятий.</w:t>
      </w:r>
    </w:p>
    <w:p w14:paraId="2F0DF1FD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требования к хряку-производителю. Условия содержания. Режим полового использования. Гигиена кормления.</w:t>
      </w:r>
    </w:p>
    <w:p w14:paraId="450947C2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требования к свиноматке.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Содержание холостых свиноматок.</w:t>
      </w:r>
    </w:p>
    <w:p w14:paraId="1012B6F2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Опишите содержание супоросных свиноматок. Получение опоросов и содержание подсосных свиноматок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0110BF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Опишите гигиену поросят-сосунов.</w:t>
      </w:r>
      <w:r>
        <w:rPr>
          <w:rFonts w:ascii="Times New Roman" w:hAnsi="Times New Roman" w:cs="Times New Roman"/>
          <w:sz w:val="28"/>
          <w:szCs w:val="28"/>
        </w:rPr>
        <w:t xml:space="preserve"> Возрастные особенности физиологии пищеварения. Профилактика желудочно-кишечных заболеваний и анемии.</w:t>
      </w:r>
    </w:p>
    <w:p w14:paraId="78EC3704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Опишите гигиену поросят-отъемышей.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Профилактика стрессов.</w:t>
      </w:r>
    </w:p>
    <w:p w14:paraId="1907872C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Опишите гигиену откорма свиней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D95A0E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направления в коневодстве. Опишите системы содержания лошадей.</w:t>
      </w:r>
    </w:p>
    <w:p w14:paraId="3D60B855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sz w:val="28"/>
          <w:szCs w:val="28"/>
        </w:rPr>
        <w:t xml:space="preserve"> размеры, номенклатуру зданий и сооружений коневодческих ферм. Оборудование коневодческих ферм и нормы размещения лошадей.</w:t>
      </w:r>
    </w:p>
    <w:p w14:paraId="428C6846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гигиену содержания жеребцов-производителей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 Способы воспроизводства лошадей.</w:t>
      </w:r>
    </w:p>
    <w:p w14:paraId="1F8925A4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гигиену выращивания жеребят. </w:t>
      </w:r>
      <w:r>
        <w:rPr>
          <w:rFonts w:ascii="Times New Roman" w:hAnsi="Times New Roman" w:cs="Times New Roman"/>
          <w:sz w:val="28"/>
          <w:szCs w:val="28"/>
        </w:rPr>
        <w:t>Кормление, содержание и уход за ними.</w:t>
      </w:r>
    </w:p>
    <w:p w14:paraId="6B75C0BE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гигиену дойных кобыл. </w:t>
      </w:r>
      <w:r>
        <w:rPr>
          <w:rFonts w:ascii="Times New Roman" w:hAnsi="Times New Roman" w:cs="Times New Roman"/>
          <w:sz w:val="28"/>
          <w:szCs w:val="28"/>
        </w:rPr>
        <w:t>Кормление, содержание и уход за ними.</w:t>
      </w:r>
    </w:p>
    <w:p w14:paraId="1F7033C2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физиологические особенности овец. Системы и способы содержания овец.</w:t>
      </w:r>
    </w:p>
    <w:p w14:paraId="2E7E6156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помещения для содержания овец и предъявляемые к ним требования.</w:t>
      </w:r>
    </w:p>
    <w:p w14:paraId="4168DB23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гигиену воспроизводства овец.</w:t>
      </w:r>
      <w:r>
        <w:rPr>
          <w:rFonts w:ascii="Times New Roman" w:hAnsi="Times New Roman" w:cs="Times New Roman"/>
          <w:sz w:val="28"/>
          <w:szCs w:val="28"/>
        </w:rPr>
        <w:t xml:space="preserve"> Подготовка маток к случке. Подготовка баранов-производителей к случке. Виды случки.</w:t>
      </w:r>
    </w:p>
    <w:p w14:paraId="6EAB9EB6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уход за суягными матками. Ягнение овец и выращивание молодняка.</w:t>
      </w:r>
    </w:p>
    <w:p w14:paraId="48F49385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гигиену </w:t>
      </w:r>
      <w:r>
        <w:rPr>
          <w:rFonts w:ascii="Times New Roman" w:hAnsi="Times New Roman" w:cs="Times New Roman"/>
          <w:sz w:val="28"/>
          <w:szCs w:val="28"/>
        </w:rPr>
        <w:t>стрижки и доения овец.</w:t>
      </w:r>
    </w:p>
    <w:p w14:paraId="69CC2244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системы содержания сельскохозяйственной птицы. Факторы среды, влияющие на здоровье и продуктивность птицы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4B7972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гигиену</w:t>
      </w:r>
      <w:r>
        <w:rPr>
          <w:rFonts w:ascii="Times New Roman" w:hAnsi="Times New Roman" w:cs="Times New Roman"/>
          <w:sz w:val="28"/>
          <w:szCs w:val="28"/>
        </w:rPr>
        <w:t xml:space="preserve"> инкубации яиц.</w:t>
      </w:r>
    </w:p>
    <w:p w14:paraId="057EF617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микроклимат инкубатора.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Контроль инкубации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B38481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гигиену</w:t>
      </w:r>
      <w:r>
        <w:rPr>
          <w:rFonts w:ascii="Times New Roman" w:hAnsi="Times New Roman" w:cs="Times New Roman"/>
          <w:sz w:val="28"/>
          <w:szCs w:val="28"/>
        </w:rPr>
        <w:t xml:space="preserve"> кур яичного направления. Выращивание ремонтного молодняка.</w:t>
      </w:r>
    </w:p>
    <w:p w14:paraId="6BEF32E2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выращивание цыплят-бройлеров.</w:t>
      </w:r>
    </w:p>
    <w:p w14:paraId="52800934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содержания пушных зверей и кроликов.</w:t>
      </w:r>
    </w:p>
    <w:p w14:paraId="14EDE889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Опишите выращивание крольчат и молодняка в звероводстве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FE7EAE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sz w:val="28"/>
          <w:szCs w:val="28"/>
        </w:rPr>
        <w:t xml:space="preserve"> создание оптимальных условий для рыб. Абиотические и биотические факторы среды.</w:t>
      </w:r>
    </w:p>
    <w:p w14:paraId="0F4E8173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Опишите выращивание</w:t>
      </w:r>
      <w:r>
        <w:rPr>
          <w:rFonts w:ascii="Times New Roman" w:hAnsi="Times New Roman" w:cs="Times New Roman"/>
          <w:sz w:val="28"/>
          <w:szCs w:val="28"/>
        </w:rPr>
        <w:t xml:space="preserve"> товарной рыбы.</w:t>
      </w:r>
    </w:p>
    <w:p w14:paraId="51C8E102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биологические особенности и состав пчелиной семьи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Гигиенические требования к размещению и оборудованию пасек.</w:t>
      </w:r>
    </w:p>
    <w:p w14:paraId="226CE777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мероприятия по профилактике заболеваний и отравлений пчел.</w:t>
      </w:r>
    </w:p>
    <w:p w14:paraId="46F87C9F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гигиену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 собак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D1C909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Опишите уход за собакой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1A3FFB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гигиену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 и ухода за кошками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152E44" w14:textId="77777777" w:rsidR="00D10CD5" w:rsidRDefault="00D10CD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</w:p>
    <w:p w14:paraId="659CB560" w14:textId="77777777" w:rsidR="00D10CD5" w:rsidRDefault="00315FB9">
      <w:pPr>
        <w:pStyle w:val="af6"/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Перечень заданий (задач) к экзамену</w:t>
      </w:r>
    </w:p>
    <w:p w14:paraId="47E71970" w14:textId="77777777" w:rsidR="00D10CD5" w:rsidRDefault="00315FB9">
      <w:pPr>
        <w:pStyle w:val="af6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план</w:t>
      </w:r>
      <w:r>
        <w:rPr>
          <w:rFonts w:ascii="Times New Roman" w:hAnsi="Times New Roman"/>
          <w:spacing w:val="-1"/>
          <w:sz w:val="28"/>
          <w:szCs w:val="28"/>
        </w:rPr>
        <w:t xml:space="preserve"> проекта</w:t>
      </w:r>
      <w:r>
        <w:rPr>
          <w:rFonts w:ascii="Times New Roman" w:hAnsi="Times New Roman"/>
          <w:sz w:val="28"/>
          <w:szCs w:val="28"/>
        </w:rPr>
        <w:t>.</w:t>
      </w:r>
    </w:p>
    <w:p w14:paraId="07C7B74E" w14:textId="77777777" w:rsidR="00D10CD5" w:rsidRDefault="00315FB9">
      <w:pPr>
        <w:pStyle w:val="af6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Составьте алгоритм действий при транспортировке 5 собак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>железнодорожным транспортом</w:t>
      </w:r>
      <w:r>
        <w:rPr>
          <w:rFonts w:ascii="Times New Roman" w:hAnsi="Times New Roman"/>
          <w:sz w:val="28"/>
          <w:szCs w:val="28"/>
        </w:rPr>
        <w:t>.</w:t>
      </w:r>
    </w:p>
    <w:p w14:paraId="13CFE81B" w14:textId="77777777" w:rsidR="00D10CD5" w:rsidRDefault="00315FB9">
      <w:pPr>
        <w:pStyle w:val="af6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алгоритм действий профилактических мероприятий при заболеваниях связанных с пастбищным содержанием (нитритное отравление, пастбищная тетания, тимпания, солнечный и тепловой удар, инфекции и инвазии).</w:t>
      </w:r>
    </w:p>
    <w:p w14:paraId="2A081333" w14:textId="77777777" w:rsidR="00D10CD5" w:rsidRDefault="00315FB9">
      <w:pPr>
        <w:pStyle w:val="af6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Составьте алгоритм определения гигрометрических показателей воздуха животноводческих помещений (абсолютная, максимальная, относительная влажность, дефицит влажности, точка росы).</w:t>
      </w:r>
    </w:p>
    <w:p w14:paraId="12D558A2" w14:textId="77777777" w:rsidR="00D10CD5" w:rsidRDefault="00315FB9">
      <w:pPr>
        <w:pStyle w:val="af6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алгоритм действий при утилизации павших животных</w:t>
      </w:r>
    </w:p>
    <w:p w14:paraId="1DB5EECF" w14:textId="77777777" w:rsidR="00D10CD5" w:rsidRDefault="00315FB9">
      <w:pPr>
        <w:pStyle w:val="af6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алгоритм действий при</w:t>
      </w:r>
      <w:r>
        <w:rPr>
          <w:rFonts w:ascii="Times New Roman" w:hAnsi="Times New Roman"/>
          <w:spacing w:val="-1"/>
          <w:sz w:val="28"/>
          <w:szCs w:val="28"/>
        </w:rPr>
        <w:t xml:space="preserve"> рациональном кормлении животных</w:t>
      </w:r>
      <w:r>
        <w:rPr>
          <w:rFonts w:ascii="Times New Roman" w:hAnsi="Times New Roman"/>
          <w:sz w:val="28"/>
          <w:szCs w:val="28"/>
        </w:rPr>
        <w:t>.</w:t>
      </w:r>
    </w:p>
    <w:p w14:paraId="67973844" w14:textId="77777777" w:rsidR="00D10CD5" w:rsidRDefault="00D10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</w:p>
    <w:p w14:paraId="2F5663F8" w14:textId="77777777" w:rsidR="00D10CD5" w:rsidRDefault="00315FB9">
      <w:pPr>
        <w:pStyle w:val="af6"/>
        <w:spacing w:after="0"/>
        <w:ind w:left="0"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Примерные темы </w:t>
      </w:r>
      <w:r>
        <w:rPr>
          <w:rFonts w:ascii="Times New Roman" w:hAnsi="Times New Roman" w:cs="Times New Roman"/>
          <w:bCs/>
          <w:sz w:val="28"/>
          <w:szCs w:val="28"/>
        </w:rPr>
        <w:t>курсовых проектов</w:t>
      </w:r>
    </w:p>
    <w:p w14:paraId="2045DDB7" w14:textId="77777777" w:rsidR="00D10CD5" w:rsidRDefault="00315F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Скотоводческие объекты</w:t>
      </w:r>
    </w:p>
    <w:p w14:paraId="335766EF" w14:textId="77777777" w:rsidR="00D10CD5" w:rsidRDefault="00315FB9">
      <w:pPr>
        <w:shd w:val="clear" w:color="auto" w:fill="FFFFFF"/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Четырёхрядный коровник на 200 коров. Размеры в плане 21x72 м. Содержание в стойлах. Удой на голову 15 л в сутки, живая масса одного животного 500 кг. Доение в молокопровод. Стены – панели двухслойные керамзитобетонные. Покрытие – сборные железобетонные плиты. Кровля из асбестоцементных листов. Расчётная температура в холодный период года минус 19°С (район Архангельска).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val="en-US"/>
        </w:rPr>
        <w:t>co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10545м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Нг0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20100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дефицит тепла - 37920 ккал/час; </w:t>
      </w:r>
      <w:r>
        <w:rPr>
          <w:rFonts w:ascii="Symbol" w:eastAsia="Symbol" w:hAnsi="Symbol" w:cs="Symbol"/>
          <w:bCs/>
          <w:color w:val="000000"/>
          <w:sz w:val="28"/>
          <w:szCs w:val="28"/>
        </w:rPr>
        <w:t>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нулевого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баланса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2°С ; ОПСП - 5%; искусственная освещённость 10 лк, лампами накаливания мощностью 100Вт - 150 шт. Площадь навозохранилища глубиной 2,0 м - 400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(удельный вес навоза 800 кг/м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 Площадь бурта 800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[ТП 801-2-64.85].</w:t>
      </w:r>
    </w:p>
    <w:p w14:paraId="3B14B42B" w14:textId="77777777" w:rsidR="00D10CD5" w:rsidRDefault="00315F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Четырёхрядный коровник на 200 коров.  Размеры в плане21x78,06 м. Содержание беспривязное боксовое. Удой на голову 10 л в сутки, живая масса одного животного 400 кг. Доение - в доильно-молочном блоке. Стены железобетонные, трёхслойные панели; покрытие - железобетонные плиты. Кровля - асбестоцементные листы. Расчётная температура в холодный период года минус 8°С (район Архангельска).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val="en-US"/>
        </w:rPr>
        <w:t>co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15500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Нг0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20000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дефицит тепла - 67180ккал/час; </w:t>
      </w:r>
      <w:r>
        <w:rPr>
          <w:rFonts w:ascii="Symbol" w:eastAsia="Symbol" w:hAnsi="Symbol" w:cs="Symbol"/>
          <w:bCs/>
          <w:color w:val="000000"/>
          <w:sz w:val="28"/>
          <w:szCs w:val="28"/>
        </w:rPr>
        <w:t>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нулевого баланса - 3°С ; ОПСП - 6%; искусственная освещённость 8 лк лампами накаливания мощностью 150Вт - 150 шт. Площадь навозохранилища глубиной 1,5м – 490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(удельный вес навоза 700 кг/м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 Площадь бурта 980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2450AB31" w14:textId="77777777" w:rsidR="00D10CD5" w:rsidRDefault="00D10C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5C43AE9" w14:textId="77777777" w:rsidR="00D10CD5" w:rsidRDefault="00315F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Свиноводческие предприятия</w:t>
      </w:r>
    </w:p>
    <w:p w14:paraId="1414DAC2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 Свинарник для холостых и супоросных маток на 450 мест. Размеры здания в плане 15х90м. Живая масса холостых и супоросных маток принята 200 кг. Стены трёхслойные железобетонные панели. По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крытие - сборные железобетонные плиты. Кровля - асбестоцементные листы. Расчётная температура наружного воздуха в холодный период года минус 16°С (район Владимира)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СО2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12950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/час.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 xml:space="preserve">Нг0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15000м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дефицит тепла - 5131718 ккал/час; </w:t>
      </w:r>
      <w:r>
        <w:rPr>
          <w:rFonts w:ascii="Symbol" w:eastAsia="Symbol" w:hAnsi="Symbol" w:cs="Symbol"/>
          <w:bCs/>
          <w:color w:val="000000"/>
          <w:sz w:val="28"/>
          <w:szCs w:val="28"/>
        </w:rPr>
        <w:t>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нулевого баланса - 3,9°С ; ОПСП - 9%; искусственная освещённость 3О лк лампами накаливания мощностью 100Вт - 233 шт.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Площадь навозохранилища глубиной 3,0 м - 400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(плотность навоза 900 кг/м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 Площадь бурта 800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[ТП 19-256/1].</w:t>
      </w:r>
    </w:p>
    <w:p w14:paraId="7F18FD58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Свинарник для супоросных маток на 400 мест. Размеры здания в плане 15х90м. Живая масса холостых и супоросных маток принята 150 кг. Стены трёхслойные железобетонные панели. Покрытие - сборные железобетонные плиты. Кровля - асбестоцементные листы. Расчётная температура наружного воздуха в холодный период года минус19°С (район Вятки) 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val="en-US"/>
        </w:rPr>
        <w:t>co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10000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Нг0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13000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дефицит тепла - 4516118 ккал/час; </w:t>
      </w:r>
      <w:r>
        <w:rPr>
          <w:rFonts w:ascii="Symbol" w:eastAsia="Symbol" w:hAnsi="Symbol" w:cs="Symbol"/>
          <w:bCs/>
          <w:color w:val="000000"/>
          <w:sz w:val="28"/>
          <w:szCs w:val="28"/>
        </w:rPr>
        <w:t>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нулевого баланса - 6,1°С ; ОПСП - 8%; искусственная освещённость 35 лк лампами накаливания мощностью 75Вт - 250 шт. Площадь навозохранилища глубиной 2,5 м - 250 м(плотность навоза 900 кг/м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 Площадь бурта 500 м [ТП 19-256/2].</w:t>
      </w:r>
    </w:p>
    <w:p w14:paraId="7CBC13FF" w14:textId="77777777" w:rsidR="00D10CD5" w:rsidRDefault="00D10C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65827BB" w14:textId="77777777" w:rsidR="00D10CD5" w:rsidRDefault="00315F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Овцеводческие объекты</w:t>
      </w:r>
    </w:p>
    <w:p w14:paraId="0EF901C9" w14:textId="77777777" w:rsidR="00D10CD5" w:rsidRDefault="00315FB9">
      <w:pPr>
        <w:shd w:val="clear" w:color="auto" w:fill="FFFFFF"/>
        <w:spacing w:after="0" w:line="240" w:lineRule="auto"/>
        <w:ind w:firstLine="79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Овчарня на 5000 голов молодняка. Размеры в плане 12x168м. Откормочное поголовье в количестве 3300 голов имеет среднюю живую массу 30 кг. Стены - сборные железобетонные панели. Кровля – асбестоцементные листы унифицированного профиля. Расчетная температура наружного воздуха в холодный период года минус 16°С (район г. Иваново).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de-DE"/>
        </w:rPr>
        <w:t>CO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- 27000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Нг0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33000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дефицит тепла - 1517319 ккал/час; </w:t>
      </w:r>
      <w:r>
        <w:rPr>
          <w:rFonts w:ascii="Symbol" w:eastAsia="Symbol" w:hAnsi="Symbol" w:cs="Symbol"/>
          <w:bCs/>
          <w:color w:val="000000"/>
          <w:sz w:val="28"/>
          <w:szCs w:val="28"/>
        </w:rPr>
        <w:t>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нулевого баланса - 3,4°С ; ОПСП - 5,0%; искусственная освещённость 20 лк лампами накаливания мощностью 75Вт - 275 шт. Площадь навозохранилища глубиной 2,0 м - 370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(плотность навоза 850 кг/м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 Площадь бурта 740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[ТП 803-2-41.90].</w:t>
      </w:r>
    </w:p>
    <w:p w14:paraId="01C62F20" w14:textId="77777777" w:rsidR="00D10CD5" w:rsidRDefault="00D10C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B0A8D75" w14:textId="77777777" w:rsidR="00D10CD5" w:rsidRDefault="00315F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Коневодческие объекты</w:t>
      </w:r>
    </w:p>
    <w:p w14:paraId="4EE18923" w14:textId="77777777" w:rsidR="00D10CD5" w:rsidRDefault="00315FB9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Конюшня на 20 спортивных лошадей. Размеры в плане помещения для животных 12x48 м. Средняя живая масса одной лошади (кобыла, мерин) 600 кг. Стены кирпичные. Покрытие - плиты на деревянном каркасе с асбестоцементной обшивкой. Кровля – рулонная. Расчетная температура наружного воздуха в холодный период года минус 25°С(район г.Иркутск).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val="en-US"/>
        </w:rPr>
        <w:t>co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1136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 xml:space="preserve">Нг0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2700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дефицит тепла471800 ккал/час; </w:t>
      </w:r>
      <w:r>
        <w:rPr>
          <w:rFonts w:ascii="Symbol" w:eastAsia="Symbol" w:hAnsi="Symbol" w:cs="Symbol"/>
          <w:bCs/>
          <w:color w:val="000000"/>
          <w:sz w:val="28"/>
          <w:szCs w:val="28"/>
        </w:rPr>
        <w:t>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нулевого баланса - 8,3°С; ОПСП - 10%; искусственная освещённость 30 лк лампами накаливания мощностью 100Вт-30 шт. Площадь навозохранилища глубиной 2,5 м - 115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(плотность навоза 900 кг/м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 Площадь бурта 230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[ТП 804-2-55.88].</w:t>
      </w:r>
    </w:p>
    <w:p w14:paraId="3D56E712" w14:textId="77777777" w:rsidR="00D10CD5" w:rsidRDefault="00315F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Конюшня на 20 племенных конематок. Размеры в плане 12x60,56 м. Живая масса одной кобылы 600 кг, жеребца - 800 кг. Стены сборные железобетонные панели. Покрытие - плиты на деревянном каркасе с дощатой обшивкой. Кровля - асбестоцементные волнистые листы. Расчетная температура наружного воздуха в холодный период года минус 18°С (район г.Казани).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val="en-US"/>
        </w:rPr>
        <w:t>CO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1300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Нг0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1500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дефицит тепла - 213885 ккал/час; </w:t>
      </w:r>
      <w:r>
        <w:rPr>
          <w:rFonts w:ascii="Symbol" w:eastAsia="Symbol" w:hAnsi="Symbol" w:cs="Symbol"/>
          <w:bCs/>
          <w:color w:val="000000"/>
          <w:sz w:val="28"/>
          <w:szCs w:val="28"/>
        </w:rPr>
        <w:t>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нулевого баланса - 4,7°С ; ОПСП -10%; искусственная освещённость 30 лк лампами накаливания мощностью 75Вт - 60 шт. Площадь навозохранилища глубиной 2,5 м - 100 м (плотность навоза 900 кг/м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 Площадь бурта 200м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[ТП 804-2-40.86].</w:t>
      </w:r>
    </w:p>
    <w:p w14:paraId="49EB71D5" w14:textId="77777777" w:rsidR="00D10CD5" w:rsidRDefault="00D10C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87ADF7A" w14:textId="77777777" w:rsidR="00D10CD5" w:rsidRDefault="00315F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Птицеводческие предприятия</w:t>
      </w:r>
    </w:p>
    <w:p w14:paraId="4CDC4920" w14:textId="77777777" w:rsidR="00D10CD5" w:rsidRDefault="00315FB9">
      <w:pPr>
        <w:widowControl w:val="0"/>
        <w:shd w:val="clear" w:color="auto" w:fill="FFFFFF"/>
        <w:tabs>
          <w:tab w:val="left" w:pos="1037"/>
        </w:tabs>
        <w:spacing w:after="0" w:line="240" w:lineRule="auto"/>
        <w:ind w:firstLine="69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 Птичник на 7500 голов родительского стада кур. Размеры в плане помещения для содержания птицы 18x90 м. Птица содержится на глубокой подстилке. Живая масса одной головы 1,7 кг. Стены - керамзитобетонные панели. Покрытие – сборные железобетонные плиты. Кровля из асбестоцементных листов. Расчетная температура наружного воздуха в холодный период года минус 7°С (район Калининграда)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CO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- 5250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Нг0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6500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дефицит тепла - 21197 ккал/час; </w:t>
      </w:r>
      <w:r>
        <w:rPr>
          <w:rFonts w:ascii="Symbol" w:eastAsia="Symbol" w:hAnsi="Symbol" w:cs="Symbol"/>
          <w:bCs/>
          <w:color w:val="000000"/>
          <w:sz w:val="28"/>
          <w:szCs w:val="28"/>
        </w:rPr>
        <w:t>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нулевого баланса - 0,5°С ; искусственная освещённость 15 лк лампами накаливания мощностью 100Вт- 335 шт. Площадь помётохранилища глубиной 2,0 м - 163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(плотность помёта 800 кг/м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 Площадь бурта 326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[ТП 805-2-79.88].</w:t>
      </w:r>
    </w:p>
    <w:p w14:paraId="39EE297E" w14:textId="77777777" w:rsidR="00D10CD5" w:rsidRDefault="00315FB9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 Птичник на 5 тыс. кур прародительского стада. Размеры в плане помещения для содержания птицы 18x78 м. Птица содержится на глубокой подстилке. Живая масса одной головы 1,6 кг. Стены – легкобетонные панели. Покрытие - сборные железобетонные плиты. Кровля из асбестоцементных листов. Расчетная температура наружного воздуха  в холодный период года минус 14°С (район Калуги).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val="en-US"/>
        </w:rPr>
        <w:t>CO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3500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/час,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Нг0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4000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дефицит тепла - 23181 ккал/час; </w:t>
      </w:r>
      <w:r>
        <w:rPr>
          <w:rFonts w:ascii="Symbol" w:eastAsia="Symbol" w:hAnsi="Symbol" w:cs="Symbol"/>
          <w:bCs/>
          <w:color w:val="000000"/>
          <w:sz w:val="28"/>
          <w:szCs w:val="28"/>
        </w:rPr>
        <w:t>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нулевого баланса - 2,7°С ; искусственная освещённость 15 лк лампами накаливания мощностью 75Вт - 237 шт. Площадь помётохранилища глубиной 2,5 м-120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(плотность помёта 800 кг/м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 Площадь бурта 240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[ТП 805-2-89.89].</w:t>
      </w:r>
    </w:p>
    <w:p w14:paraId="00BA8A96" w14:textId="77777777" w:rsidR="00D10CD5" w:rsidRDefault="00D10CD5">
      <w:pPr>
        <w:shd w:val="clear" w:color="auto" w:fill="FFFFFF"/>
        <w:spacing w:after="0" w:line="240" w:lineRule="auto"/>
        <w:ind w:firstLine="6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F635EBB" w14:textId="77777777" w:rsidR="00D10CD5" w:rsidRDefault="00315FB9">
      <w:pPr>
        <w:shd w:val="clear" w:color="auto" w:fill="FFFFFF"/>
        <w:spacing w:after="0" w:line="240" w:lineRule="auto"/>
        <w:ind w:firstLine="69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Нутриеводческие и кролиководческие объекты </w:t>
      </w:r>
    </w:p>
    <w:p w14:paraId="7235F549" w14:textId="77777777" w:rsidR="00D10CD5" w:rsidRDefault="00315FB9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Здание для молодняка нутрий на 496 клеток. Размеры в плане помещения для содержания животных 12x72 м. В здании размещается 3775 голов молодняка нутрий средней живой массой 2,5 кг. Стены лёгкобетонные панели. Покрытие – сборные железобетонные плиты. Кровля из асбестоцементных листов. Расчетная температура наружного воздуха в холодный период года минус 13°С (район Орла)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val="en-US"/>
        </w:rPr>
        <w:t>co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1235м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Нг0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3600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дефицит тепла – 797907 ккал/час; </w:t>
      </w:r>
      <w:r>
        <w:rPr>
          <w:rFonts w:ascii="Symbol" w:eastAsia="Symbol" w:hAnsi="Symbol" w:cs="Symbol"/>
          <w:bCs/>
          <w:color w:val="000000"/>
          <w:sz w:val="28"/>
          <w:szCs w:val="28"/>
        </w:rPr>
        <w:t>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нулево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го баланса - 3,5°С; ОПСП - 11%; искусственная освещённость 50 лк лампами накаливания мощностью 100Вт - 127 шт. Площадь навозохранилища глубиной 2,5м - 115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(плотность навоза 850 кг/м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 Площадь бурта 230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[ТП 806-2-8].</w:t>
      </w:r>
    </w:p>
    <w:p w14:paraId="1B0FF68F" w14:textId="77777777" w:rsidR="00D10CD5" w:rsidRDefault="00315FB9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Семейная ферма на 100 самок крольчих. Размеры в плане помещения для животных 6,5x33 м.Среднегодовое поголовье животных: самки 100 гол. средней живой массой 3,5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кг;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самцы 12 гол. средней живой массой 4,0 кг; молодняк 600 гол. средней живой массой 1,0 кг. Стены - кирпичные. Перекрытие – сборные, железобетонные панели. Кровля из асбестоцементных листов. Расчетная температура наружного воздуха в холодный период года минус 17°С (район г. Пенза)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val="en-US"/>
        </w:rPr>
        <w:t>co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470м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 xml:space="preserve">Нг0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1200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дефицит тепла - 607908 ккал/час; </w:t>
      </w:r>
      <w:r>
        <w:rPr>
          <w:rFonts w:ascii="Symbol" w:eastAsia="Symbol" w:hAnsi="Symbol" w:cs="Symbol"/>
          <w:bCs/>
          <w:color w:val="000000"/>
          <w:sz w:val="28"/>
          <w:szCs w:val="28"/>
        </w:rPr>
        <w:t>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нулевого баланса - 6,0°С; ОПСП - 12,5%; искусственная освещённость 50 лк лампами накаливания мощностью 75Вт- 150 шт. Площадь навозохранилища глубиной 2,7м - 100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(плотность навоза 850 кг/м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 Площадь бурта 200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[ТП 5460/3].</w:t>
      </w:r>
    </w:p>
    <w:p w14:paraId="4E727F93" w14:textId="77777777" w:rsidR="00D10CD5" w:rsidRDefault="00315FB9">
      <w:pPr>
        <w:pStyle w:val="af8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 Перечень основной и дополнительной учебной литературы</w:t>
      </w:r>
    </w:p>
    <w:p w14:paraId="19950A03" w14:textId="77777777" w:rsidR="00D10CD5" w:rsidRDefault="00315F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9.1. Нормативные правовые акты</w:t>
      </w:r>
    </w:p>
    <w:p w14:paraId="05ADE63E" w14:textId="77777777" w:rsidR="00D10CD5" w:rsidRDefault="00315FB9">
      <w:pPr>
        <w:pStyle w:val="af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 Об утверждении Порядка обращения со служебными животными в учреждениях и организациях уголовно-исполнительной системы Российской Федерации: Приказ ФСИН РФ от 31.12.2019 № 1210 – КонсультантПлюс: [справочно-правовая система]</w:t>
      </w:r>
      <w:r>
        <w:rPr>
          <w:sz w:val="28"/>
          <w:szCs w:val="28"/>
          <w:shd w:val="clear" w:color="auto" w:fill="FFFFFF"/>
        </w:rPr>
        <w:t>(дата обращения 21.03.2021). – Текст: электронный.</w:t>
      </w:r>
    </w:p>
    <w:p w14:paraId="7B668122" w14:textId="77777777" w:rsidR="00D10CD5" w:rsidRDefault="00D10CD5">
      <w:pPr>
        <w:pStyle w:val="af9"/>
        <w:ind w:left="360" w:firstLine="0"/>
        <w:jc w:val="both"/>
        <w:rPr>
          <w:sz w:val="28"/>
          <w:szCs w:val="28"/>
          <w:shd w:val="clear" w:color="auto" w:fill="FFFFFF"/>
        </w:rPr>
      </w:pPr>
    </w:p>
    <w:p w14:paraId="2674E06D" w14:textId="77777777" w:rsidR="00D10CD5" w:rsidRDefault="00315FB9">
      <w:pPr>
        <w:pStyle w:val="af6"/>
        <w:numPr>
          <w:ilvl w:val="1"/>
          <w:numId w:val="10"/>
        </w:numPr>
        <w:spacing w:line="240" w:lineRule="auto"/>
        <w:ind w:hanging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14:paraId="6CD27ECD" w14:textId="77777777" w:rsidR="00D10CD5" w:rsidRDefault="00315FB9">
      <w:pPr>
        <w:pStyle w:val="af6"/>
        <w:widowControl w:val="0"/>
        <w:numPr>
          <w:ilvl w:val="0"/>
          <w:numId w:val="14"/>
        </w:numPr>
        <w:suppressLineNumbers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</w:rPr>
        <w:t>Зоогигиена</w:t>
      </w:r>
      <w:r>
        <w:rPr>
          <w:rFonts w:ascii="Times New Roman" w:eastAsia="SimSun" w:hAnsi="Times New Roman" w:cs="Times New Roman"/>
          <w:sz w:val="28"/>
          <w:szCs w:val="28"/>
        </w:rPr>
        <w:t xml:space="preserve"> : учебник / И. И. Кочиш, Н. С. Калюжный, Л. А. Волчкова, В. В. Нестеров ; ред. И. И. Кочиш. – 2-е изд., испр. и доп. – Санкт-Петербург : Лань, 2019. – 464 с. – (Учебники для вузов. Специальная литература). – Текст : непосредственный.  </w:t>
      </w:r>
    </w:p>
    <w:p w14:paraId="62576A11" w14:textId="77777777" w:rsidR="00D10CD5" w:rsidRDefault="00315FB9">
      <w:pPr>
        <w:pStyle w:val="af6"/>
        <w:widowControl w:val="0"/>
        <w:numPr>
          <w:ilvl w:val="0"/>
          <w:numId w:val="14"/>
        </w:numPr>
        <w:suppressLineNumbers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</w:rPr>
        <w:t>Зоогигиена с основами</w:t>
      </w:r>
      <w:r>
        <w:rPr>
          <w:rFonts w:ascii="Times New Roman" w:eastAsia="SimSun" w:hAnsi="Times New Roman" w:cs="Times New Roman"/>
          <w:sz w:val="28"/>
          <w:szCs w:val="28"/>
        </w:rPr>
        <w:t xml:space="preserve"> проектирования животноводческих объектов : учебник / М.С. Найденский.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SimSun" w:hAnsi="Times New Roman" w:cs="Times New Roman"/>
          <w:sz w:val="28"/>
          <w:szCs w:val="28"/>
        </w:rPr>
        <w:t xml:space="preserve"> Москва: КолосС, 2007.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SimSun" w:hAnsi="Times New Roman" w:cs="Times New Roman"/>
          <w:sz w:val="28"/>
          <w:szCs w:val="28"/>
        </w:rPr>
        <w:t xml:space="preserve"> 512 с.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SimSun" w:hAnsi="Times New Roman" w:cs="Times New Roman"/>
          <w:sz w:val="28"/>
          <w:szCs w:val="28"/>
        </w:rPr>
        <w:t xml:space="preserve"> Текст : непосредственный.  </w:t>
      </w:r>
    </w:p>
    <w:p w14:paraId="4E8D0815" w14:textId="77777777" w:rsidR="00D10CD5" w:rsidRDefault="00315FB9">
      <w:pPr>
        <w:pStyle w:val="af6"/>
        <w:widowControl w:val="0"/>
        <w:numPr>
          <w:ilvl w:val="0"/>
          <w:numId w:val="14"/>
        </w:numPr>
        <w:suppressLineNumbers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Зоогигиена</w:t>
      </w:r>
      <w:r>
        <w:rPr>
          <w:rFonts w:ascii="Times New Roman" w:hAnsi="Times New Roman" w:cs="Times New Roman"/>
          <w:sz w:val="28"/>
          <w:szCs w:val="28"/>
        </w:rPr>
        <w:t>: учебник / ред. И. И. Кочиш. – 2-е изд. – Санкт-Петербург: Лань, 2013. – 464 с.: ил. – (Учебники для вузов. Специальная литература). – Текст: непосредственный.</w:t>
      </w:r>
    </w:p>
    <w:p w14:paraId="137BFBC7" w14:textId="77777777" w:rsidR="00D10CD5" w:rsidRDefault="00D10CD5">
      <w:pPr>
        <w:pStyle w:val="af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1676B539" w14:textId="77777777" w:rsidR="00D10CD5" w:rsidRDefault="00315FB9">
      <w:pPr>
        <w:pStyle w:val="24"/>
        <w:numPr>
          <w:ilvl w:val="1"/>
          <w:numId w:val="10"/>
        </w:numPr>
        <w:ind w:left="0" w:firstLine="709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Дополнительная литература</w:t>
      </w:r>
    </w:p>
    <w:p w14:paraId="6312FA76" w14:textId="77777777" w:rsidR="00D10CD5" w:rsidRDefault="00D10CD5">
      <w:pPr>
        <w:pStyle w:val="af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A1F67E4" w14:textId="77777777" w:rsidR="00D10CD5" w:rsidRDefault="00315FB9">
      <w:pPr>
        <w:pStyle w:val="af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Кузнецов, А. Ф. 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Современные производственные технологии содержания сельскохозяйственных животных: учебное пособие. / А.Ф. Кузнецов и др.- </w:t>
      </w:r>
      <w:r>
        <w:rPr>
          <w:rFonts w:ascii="Times New Roman" w:hAnsi="Times New Roman" w:cs="Times New Roman"/>
          <w:sz w:val="28"/>
          <w:szCs w:val="28"/>
        </w:rPr>
        <w:t>Санкт-Петербург: Лань, 2013. – 464 с.: ил. – (Учебники для вузов. Специальная литература). – Текст: непосредственный.</w:t>
      </w:r>
    </w:p>
    <w:p w14:paraId="51E18CAA" w14:textId="77777777" w:rsidR="00D10CD5" w:rsidRDefault="00315FB9">
      <w:pPr>
        <w:pStyle w:val="af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Кочиш, И.И.</w:t>
      </w:r>
      <w:r>
        <w:rPr>
          <w:rFonts w:ascii="Times New Roman" w:hAnsi="Times New Roman" w:cs="Times New Roman"/>
          <w:sz w:val="28"/>
          <w:szCs w:val="28"/>
        </w:rPr>
        <w:t xml:space="preserve"> Практикум по зоогигиене: учеб. пособие для вузов* / И. И. Кочиш, Виноградов П.Н., Л. А. Волчкова, В. В. Нестеров. – Москва; Краснодар: Лань, 2012. – 415 с. – (Учебники для вузов. Специальная литература). – Текст: непосредственный.</w:t>
      </w:r>
    </w:p>
    <w:p w14:paraId="54DE32BE" w14:textId="77777777" w:rsidR="00D10CD5" w:rsidRDefault="00315FB9">
      <w:pPr>
        <w:pStyle w:val="af6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Храмцов, В.В. Зоогигиена с основами ветеринарии и санитарии: учебник / В.В. Храмцов, Г.П. Табаков. – М.: КолосС, 2004. – 424 с. – Текст: непосредственный.</w:t>
      </w:r>
    </w:p>
    <w:p w14:paraId="6B4D8CD2" w14:textId="77777777" w:rsidR="00D10CD5" w:rsidRDefault="00D10CD5">
      <w:pPr>
        <w:pStyle w:val="af7"/>
        <w:widowControl w:val="0"/>
        <w:suppressLineNumbers/>
        <w:tabs>
          <w:tab w:val="left" w:pos="1134"/>
        </w:tabs>
        <w:spacing w:line="240" w:lineRule="auto"/>
        <w:ind w:left="1429" w:firstLine="0"/>
        <w:rPr>
          <w:b/>
          <w:sz w:val="28"/>
          <w:szCs w:val="28"/>
        </w:rPr>
      </w:pPr>
    </w:p>
    <w:p w14:paraId="1920406A" w14:textId="77777777" w:rsidR="00D10CD5" w:rsidRDefault="00315FB9">
      <w:pPr>
        <w:pStyle w:val="af7"/>
        <w:suppressLineNumbers/>
        <w:tabs>
          <w:tab w:val="left" w:pos="1134"/>
        </w:tabs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9.4. Периодические издания</w:t>
      </w:r>
    </w:p>
    <w:p w14:paraId="0553DA2F" w14:textId="77777777" w:rsidR="00D10CD5" w:rsidRDefault="00315FB9">
      <w:pPr>
        <w:pStyle w:val="af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Зоотехния: теоретический и научно-практический журнал / учредители: Министерство сельского хозяйства РФ, редакция журнала "Зоотехния". </w:t>
      </w:r>
      <w:r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bCs/>
          <w:iCs/>
          <w:sz w:val="28"/>
          <w:szCs w:val="28"/>
        </w:rPr>
        <w:t xml:space="preserve"> М. ISSN 0235-2478.</w:t>
      </w:r>
    </w:p>
    <w:p w14:paraId="7CE5EEF9" w14:textId="77777777" w:rsidR="00D10CD5" w:rsidRDefault="00315FB9">
      <w:pPr>
        <w:pStyle w:val="af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Ветеринария и кормление: информационно-аналитическое издание для ветврачей и зоотехников / учредитель ООО "Агентство творческих технологий". - М., 2007.</w:t>
      </w:r>
      <w:r>
        <w:rPr>
          <w:rFonts w:ascii="Times New Roman" w:hAnsi="Times New Roman"/>
          <w:iCs/>
          <w:sz w:val="28"/>
          <w:szCs w:val="28"/>
        </w:rPr>
        <w:t xml:space="preserve"> М. 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>1814-9588.</w:t>
      </w:r>
    </w:p>
    <w:p w14:paraId="1C0DC59D" w14:textId="77777777" w:rsidR="00D10CD5" w:rsidRDefault="00315FB9">
      <w:pPr>
        <w:pStyle w:val="af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Кролиководство и Звероводство</w:t>
      </w:r>
      <w:r>
        <w:rPr>
          <w:rFonts w:ascii="Times New Roman" w:hAnsi="Times New Roman"/>
          <w:iCs/>
          <w:sz w:val="28"/>
          <w:szCs w:val="28"/>
        </w:rPr>
        <w:t xml:space="preserve">: научно-производственный журнал / учредитель Государственное научное учреждение НИИ пушного </w:t>
      </w:r>
      <w:r>
        <w:rPr>
          <w:rFonts w:ascii="Times New Roman" w:hAnsi="Times New Roman"/>
          <w:iCs/>
          <w:sz w:val="28"/>
          <w:szCs w:val="28"/>
        </w:rPr>
        <w:lastRenderedPageBreak/>
        <w:t xml:space="preserve">звероводства и кролиководства имени В.А. Афанасьева Россельхозакадемии: М., 1910. – М. 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 xml:space="preserve">00234885. </w:t>
      </w:r>
    </w:p>
    <w:p w14:paraId="5762D4F3" w14:textId="77777777" w:rsidR="00D10CD5" w:rsidRDefault="00315FB9">
      <w:pPr>
        <w:pStyle w:val="af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Молочное и мясное</w:t>
      </w:r>
      <w:r>
        <w:rPr>
          <w:rFonts w:ascii="Times New Roman" w:hAnsi="Times New Roman"/>
          <w:iCs/>
          <w:sz w:val="28"/>
          <w:szCs w:val="28"/>
        </w:rPr>
        <w:t xml:space="preserve"> скотоводство: научно-производственный журнал / учредитель ОАО "Агроплемсоюз". - М. 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>0026-9034.</w:t>
      </w:r>
    </w:p>
    <w:p w14:paraId="059061F8" w14:textId="77777777" w:rsidR="00D10CD5" w:rsidRDefault="00315FB9">
      <w:pPr>
        <w:pStyle w:val="af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Птицеводство</w:t>
      </w:r>
      <w:r>
        <w:rPr>
          <w:rFonts w:ascii="Times New Roman" w:hAnsi="Times New Roman"/>
          <w:iCs/>
          <w:sz w:val="28"/>
          <w:szCs w:val="28"/>
        </w:rPr>
        <w:t xml:space="preserve">: научно-производственный журнал / учредитель Коллектив редакции. – М. 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>0033-3239.</w:t>
      </w:r>
    </w:p>
    <w:p w14:paraId="0F0B2BF5" w14:textId="77777777" w:rsidR="00D10CD5" w:rsidRDefault="00315FB9">
      <w:pPr>
        <w:pStyle w:val="af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Свиноводство</w:t>
      </w:r>
      <w:r>
        <w:rPr>
          <w:rFonts w:ascii="Times New Roman" w:hAnsi="Times New Roman"/>
          <w:iCs/>
          <w:sz w:val="28"/>
          <w:szCs w:val="28"/>
        </w:rPr>
        <w:t xml:space="preserve">: научно-производственный журнал / учредитель ООО "Издательский дом "Свиноводство".  М. 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 xml:space="preserve">0039-713X.  </w:t>
      </w:r>
    </w:p>
    <w:p w14:paraId="3AA206B5" w14:textId="77777777" w:rsidR="00D10CD5" w:rsidRDefault="00315FB9">
      <w:pPr>
        <w:pStyle w:val="af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Коневодство и конный спорт: научно-производственный, спортивно-методический журнал / учредители: Министерство Сельского хозяйства Российской Федерации; Автономная некоммерческая организация "Редакция журнала "Коневодство и конный спорт". - М.: АНО "Редакция журнала "Коневодство и конный спорт". М. </w:t>
      </w: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 xml:space="preserve">00233285. </w:t>
      </w:r>
    </w:p>
    <w:p w14:paraId="74E82A23" w14:textId="77777777" w:rsidR="00D10CD5" w:rsidRDefault="00315FB9">
      <w:pPr>
        <w:pStyle w:val="af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Достижения науки и техники АПК: теоретический и научно-практический журнал / учредители: Министерство сельского хозяйства РФ, ООО "Редакция журнала "Достижения науки и техники АПК". - М.: Достижения науки и техники АПК. М.  </w:t>
      </w: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 xml:space="preserve">0235-2451. </w:t>
      </w:r>
    </w:p>
    <w:p w14:paraId="09A57F7F" w14:textId="77777777" w:rsidR="00D10CD5" w:rsidRDefault="00315FB9">
      <w:pPr>
        <w:pStyle w:val="af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Российская сельскохозяйственная наука: научно-теоретический журнал / учредитель Российская академия наук. - М. </w:t>
      </w: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>08696128.</w:t>
      </w:r>
    </w:p>
    <w:p w14:paraId="2D18EB80" w14:textId="77777777" w:rsidR="00D10CD5" w:rsidRDefault="00D10CD5">
      <w:pPr>
        <w:pStyle w:val="af6"/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300F6877" w14:textId="77777777" w:rsidR="00D10CD5" w:rsidRDefault="00315FB9">
      <w:pPr>
        <w:pStyle w:val="24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 Перечень ресурсов информационно-телекоммуникационной сети «Интернет»</w:t>
      </w:r>
    </w:p>
    <w:p w14:paraId="5A276456" w14:textId="77777777" w:rsidR="00D10CD5" w:rsidRDefault="00315FB9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Сервер ФСИН России. – URL: http://www.fsi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.ru(дата обращения: 07.05.2020). – Текст: электронный.</w:t>
      </w:r>
    </w:p>
    <w:p w14:paraId="34411F8B" w14:textId="77777777" w:rsidR="00D10CD5" w:rsidRDefault="00D1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63EB57" w14:textId="77777777" w:rsidR="00D10CD5" w:rsidRDefault="00D10CD5">
      <w:pPr>
        <w:pStyle w:val="24"/>
        <w:keepNext/>
        <w:tabs>
          <w:tab w:val="left" w:pos="567"/>
        </w:tabs>
        <w:ind w:left="0"/>
        <w:jc w:val="center"/>
        <w:rPr>
          <w:rFonts w:ascii="Times New Roman" w:hAnsi="Times New Roman"/>
          <w:b/>
        </w:rPr>
      </w:pPr>
    </w:p>
    <w:p w14:paraId="31484C43" w14:textId="77777777" w:rsidR="00D10CD5" w:rsidRDefault="00315FB9">
      <w:pPr>
        <w:pStyle w:val="24"/>
        <w:keepNext/>
        <w:tabs>
          <w:tab w:val="left" w:pos="567"/>
        </w:tabs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11. Перечень информационных технологий, программного обеспечения </w:t>
      </w:r>
      <w:r>
        <w:rPr>
          <w:rFonts w:ascii="Times New Roman" w:hAnsi="Times New Roman"/>
          <w:b/>
        </w:rPr>
        <w:br/>
        <w:t>и информационных справочных систем</w:t>
      </w:r>
    </w:p>
    <w:p w14:paraId="3DA27025" w14:textId="77777777" w:rsidR="00D10CD5" w:rsidRDefault="00D10CD5">
      <w:pPr>
        <w:pStyle w:val="af7"/>
        <w:keepNext/>
        <w:spacing w:line="240" w:lineRule="auto"/>
        <w:jc w:val="center"/>
        <w:rPr>
          <w:szCs w:val="26"/>
        </w:rPr>
      </w:pPr>
    </w:p>
    <w:p w14:paraId="1BB51210" w14:textId="77777777" w:rsidR="00D10CD5" w:rsidRDefault="00315FB9">
      <w:pPr>
        <w:pStyle w:val="24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6"/>
        </w:rPr>
        <w:t xml:space="preserve">Библиотека системы дистанционного обучения «Прометей».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http://pifsin-prometeus.ru (дата обращения 25.02.202</w:t>
      </w:r>
      <w:r w:rsidR="00240C98">
        <w:rPr>
          <w:rFonts w:ascii="Times New Roman" w:hAnsi="Times New Roman"/>
          <w:szCs w:val="26"/>
        </w:rPr>
        <w:t>2</w:t>
      </w:r>
      <w:r>
        <w:rPr>
          <w:rFonts w:ascii="Times New Roman" w:hAnsi="Times New Roman"/>
          <w:szCs w:val="26"/>
        </w:rPr>
        <w:t>). – Режим доступа: для</w:t>
      </w:r>
      <w:r>
        <w:rPr>
          <w:rFonts w:ascii="Times New Roman" w:hAnsi="Times New Roman"/>
          <w:szCs w:val="26"/>
          <w:lang w:val="en-US"/>
        </w:rPr>
        <w:t> </w:t>
      </w:r>
      <w:r>
        <w:rPr>
          <w:rFonts w:ascii="Times New Roman" w:hAnsi="Times New Roman"/>
          <w:szCs w:val="26"/>
        </w:rPr>
        <w:t xml:space="preserve">авторизованных пользователей. – Текст: электронный. </w:t>
      </w:r>
    </w:p>
    <w:p w14:paraId="0C82A264" w14:textId="77777777" w:rsidR="00D10CD5" w:rsidRDefault="00315FB9">
      <w:pPr>
        <w:pStyle w:val="24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6"/>
        </w:rPr>
        <w:t>Электронно-библиотечная система «</w:t>
      </w:r>
      <w:r>
        <w:rPr>
          <w:rFonts w:ascii="Times New Roman" w:hAnsi="Times New Roman"/>
          <w:szCs w:val="26"/>
          <w:lang w:val="en-US"/>
        </w:rPr>
        <w:t>Z</w:t>
      </w:r>
      <w:r>
        <w:rPr>
          <w:rFonts w:ascii="Times New Roman" w:hAnsi="Times New Roman"/>
          <w:bCs/>
          <w:szCs w:val="26"/>
          <w:lang w:val="en-US"/>
        </w:rPr>
        <w:t>nanium</w:t>
      </w:r>
      <w:r>
        <w:rPr>
          <w:rFonts w:ascii="Times New Roman" w:hAnsi="Times New Roman"/>
          <w:bCs/>
          <w:szCs w:val="26"/>
        </w:rPr>
        <w:t>.com</w:t>
      </w:r>
      <w:r>
        <w:rPr>
          <w:rFonts w:ascii="Times New Roman" w:hAnsi="Times New Roman"/>
          <w:szCs w:val="26"/>
        </w:rPr>
        <w:t xml:space="preserve">»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 xml:space="preserve">: </w:t>
      </w:r>
      <w:r>
        <w:rPr>
          <w:rFonts w:ascii="Times New Roman" w:hAnsi="Times New Roman"/>
          <w:szCs w:val="26"/>
          <w:lang w:val="en-US"/>
        </w:rPr>
        <w:t>http</w:t>
      </w:r>
      <w:r>
        <w:rPr>
          <w:rFonts w:ascii="Times New Roman" w:hAnsi="Times New Roman"/>
          <w:szCs w:val="26"/>
        </w:rPr>
        <w:t>://</w:t>
      </w:r>
      <w:r>
        <w:rPr>
          <w:rFonts w:ascii="Times New Roman" w:hAnsi="Times New Roman"/>
          <w:bCs/>
          <w:szCs w:val="26"/>
          <w:lang w:val="en-US"/>
        </w:rPr>
        <w:t>znanium</w:t>
      </w:r>
      <w:r>
        <w:rPr>
          <w:rFonts w:ascii="Times New Roman" w:hAnsi="Times New Roman"/>
          <w:bCs/>
          <w:szCs w:val="26"/>
        </w:rPr>
        <w:t>.com</w:t>
      </w:r>
      <w:r>
        <w:rPr>
          <w:rFonts w:ascii="Times New Roman" w:hAnsi="Times New Roman"/>
          <w:szCs w:val="26"/>
        </w:rPr>
        <w:t xml:space="preserve"> (дата обращения 25.02.202</w:t>
      </w:r>
      <w:r w:rsidR="00240C98">
        <w:rPr>
          <w:rFonts w:ascii="Times New Roman" w:hAnsi="Times New Roman"/>
          <w:szCs w:val="26"/>
        </w:rPr>
        <w:t>2</w:t>
      </w:r>
      <w:r>
        <w:rPr>
          <w:rFonts w:ascii="Times New Roman" w:hAnsi="Times New Roman"/>
          <w:szCs w:val="26"/>
        </w:rPr>
        <w:t>). – Режим доступа: для</w:t>
      </w:r>
      <w:r>
        <w:rPr>
          <w:rFonts w:ascii="Times New Roman" w:hAnsi="Times New Roman"/>
          <w:szCs w:val="26"/>
          <w:lang w:val="en-US"/>
        </w:rPr>
        <w:t> </w:t>
      </w:r>
      <w:r>
        <w:rPr>
          <w:rFonts w:ascii="Times New Roman" w:hAnsi="Times New Roman"/>
          <w:szCs w:val="26"/>
        </w:rPr>
        <w:t>авторизованных пользователей. – Текст: электронный.</w:t>
      </w:r>
    </w:p>
    <w:p w14:paraId="0A9CA11C" w14:textId="77777777" w:rsidR="00D10CD5" w:rsidRDefault="00315FB9">
      <w:pPr>
        <w:pStyle w:val="24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6"/>
        </w:rPr>
        <w:t xml:space="preserve">Электронная информационно-образовательная среда института. – Официальный сайт Пермского института ФСИН России.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 http://pi.fsin.su/elektronnaya-informatsionno-obrazovatelnaya-sreda-instituta/ (дата обращения 25</w:t>
      </w:r>
      <w:r w:rsidR="00240C98"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</w:rPr>
        <w:t>02.202</w:t>
      </w:r>
      <w:r w:rsidR="00240C98">
        <w:rPr>
          <w:rFonts w:ascii="Times New Roman" w:hAnsi="Times New Roman"/>
          <w:szCs w:val="26"/>
        </w:rPr>
        <w:t>2</w:t>
      </w:r>
      <w:r>
        <w:rPr>
          <w:rFonts w:ascii="Times New Roman" w:hAnsi="Times New Roman"/>
          <w:szCs w:val="26"/>
        </w:rPr>
        <w:t>). – Текст: электронный.</w:t>
      </w:r>
    </w:p>
    <w:p w14:paraId="35DD6D4A" w14:textId="77777777" w:rsidR="00D10CD5" w:rsidRDefault="00315FB9">
      <w:pPr>
        <w:pStyle w:val="24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6"/>
        </w:rPr>
        <w:t xml:space="preserve">Справочная правовая система «КонсультантПлюс».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 www.</w:t>
      </w:r>
      <w:r>
        <w:rPr>
          <w:rFonts w:ascii="Times New Roman" w:hAnsi="Times New Roman"/>
          <w:szCs w:val="26"/>
          <w:lang w:val="en-US"/>
        </w:rPr>
        <w:t>consultant</w:t>
      </w:r>
      <w:r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  <w:lang w:val="en-US"/>
        </w:rPr>
        <w:t>ru</w:t>
      </w:r>
      <w:r>
        <w:rPr>
          <w:rFonts w:ascii="Times New Roman" w:hAnsi="Times New Roman"/>
          <w:szCs w:val="26"/>
        </w:rPr>
        <w:t xml:space="preserve"> (дата обращения 25.02.202</w:t>
      </w:r>
      <w:r w:rsidR="00240C98">
        <w:rPr>
          <w:rFonts w:ascii="Times New Roman" w:hAnsi="Times New Roman"/>
          <w:szCs w:val="26"/>
        </w:rPr>
        <w:t>2</w:t>
      </w:r>
      <w:r>
        <w:rPr>
          <w:rFonts w:ascii="Times New Roman" w:hAnsi="Times New Roman"/>
          <w:szCs w:val="26"/>
        </w:rPr>
        <w:t>). – Текст: электронный.</w:t>
      </w:r>
    </w:p>
    <w:p w14:paraId="0AB6799E" w14:textId="77777777" w:rsidR="00D10CD5" w:rsidRDefault="00D10CD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644BB0" w14:textId="77777777" w:rsidR="00D10CD5" w:rsidRDefault="00315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Современные профессиональные базы данных:</w:t>
      </w:r>
    </w:p>
    <w:p w14:paraId="43B855A3" w14:textId="77777777" w:rsidR="00D10CD5" w:rsidRDefault="00315FB9">
      <w:pPr>
        <w:widowControl w:val="0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Справочно-информационная система «КонсультантПлюс» – http://www.</w:t>
      </w:r>
      <w:r>
        <w:rPr>
          <w:rFonts w:ascii="Times New Roman" w:hAnsi="Times New Roman" w:cs="Times New Roman"/>
          <w:sz w:val="28"/>
          <w:szCs w:val="28"/>
          <w:lang w:val="en-US"/>
        </w:rPr>
        <w:t>consultant</w:t>
      </w:r>
      <w:r>
        <w:rPr>
          <w:rFonts w:ascii="Times New Roman" w:hAnsi="Times New Roman" w:cs="Times New Roman"/>
          <w:sz w:val="28"/>
          <w:szCs w:val="28"/>
        </w:rPr>
        <w:t>.ru</w:t>
      </w:r>
    </w:p>
    <w:p w14:paraId="11BA189F" w14:textId="77777777" w:rsidR="00D10CD5" w:rsidRDefault="00315FB9">
      <w:pPr>
        <w:widowControl w:val="0"/>
        <w:numPr>
          <w:ilvl w:val="0"/>
          <w:numId w:val="11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Электронный каталог «Ирбис64» – URL: http://46.146.220.132:81/cgi-bin/irbis64r_plus/cgiirbis_64_ft.exe#</w:t>
      </w:r>
    </w:p>
    <w:p w14:paraId="2B4F4D67" w14:textId="77777777" w:rsidR="00D10CD5" w:rsidRDefault="00315FB9">
      <w:pPr>
        <w:widowControl w:val="0"/>
        <w:numPr>
          <w:ilvl w:val="0"/>
          <w:numId w:val="11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Электронная информационно-образовательная среда института. – URL: http://pi.fsin.su/elektronnaya-informatsionno-obrazovatelnaya-sreda-instituta</w:t>
      </w:r>
    </w:p>
    <w:p w14:paraId="1C592064" w14:textId="77777777" w:rsidR="00D10CD5" w:rsidRDefault="00D10C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3C6A1B" w14:textId="77777777" w:rsidR="00D10CD5" w:rsidRDefault="00315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обеспечение:</w:t>
      </w:r>
    </w:p>
    <w:p w14:paraId="02BF561E" w14:textId="77777777" w:rsidR="00D10CD5" w:rsidRDefault="00315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2"/>
          <w:sz w:val="28"/>
          <w:szCs w:val="28"/>
        </w:rPr>
      </w:pPr>
      <w:r>
        <w:rPr>
          <w:rFonts w:ascii="Times New Roman" w:eastAsia="Courier New" w:hAnsi="Times New Roman" w:cs="Times New Roman"/>
          <w:kern w:val="2"/>
          <w:sz w:val="28"/>
          <w:szCs w:val="28"/>
          <w:lang w:val="en-US"/>
        </w:rPr>
        <w:t>Libre</w:t>
      </w:r>
      <w:r>
        <w:rPr>
          <w:rFonts w:ascii="Times New Roman" w:eastAsia="Courier New" w:hAnsi="Times New Roman" w:cs="Times New Roman"/>
          <w:kern w:val="2"/>
          <w:sz w:val="28"/>
          <w:szCs w:val="28"/>
        </w:rPr>
        <w:t xml:space="preserve"> Office; Adobe Acrobat Reader DC; Яндекс.Баузер; Справочная правовая система "Консультант Плюс"; 7-Zip; Windows XP SP3/ Windows 7/ Windows 7 Pro/ Windows 8.1/ Windows 10 Pro/; A</w:t>
      </w:r>
      <w:r>
        <w:rPr>
          <w:rFonts w:ascii="Times New Roman" w:eastAsia="Courier New" w:hAnsi="Times New Roman" w:cs="Times New Roman"/>
          <w:kern w:val="2"/>
          <w:sz w:val="28"/>
          <w:szCs w:val="28"/>
          <w:lang w:val="en-US"/>
        </w:rPr>
        <w:t>lt</w:t>
      </w:r>
      <w:r>
        <w:rPr>
          <w:rFonts w:ascii="Times New Roman" w:eastAsia="Courier New" w:hAnsi="Times New Roman" w:cs="Times New Roman"/>
          <w:kern w:val="2"/>
          <w:sz w:val="28"/>
          <w:szCs w:val="28"/>
        </w:rPr>
        <w:t xml:space="preserve"> Linux; </w:t>
      </w:r>
      <w:r>
        <w:rPr>
          <w:rFonts w:ascii="Times New Roman" w:eastAsia="Courier New" w:hAnsi="Times New Roman" w:cs="Times New Roman"/>
          <w:kern w:val="2"/>
          <w:sz w:val="28"/>
          <w:szCs w:val="28"/>
          <w:lang w:val="en-US"/>
        </w:rPr>
        <w:t>KasperskyEndpointSecurity</w:t>
      </w:r>
      <w:r>
        <w:rPr>
          <w:rFonts w:ascii="Times New Roman" w:eastAsia="Courier New" w:hAnsi="Times New Roman" w:cs="Times New Roman"/>
          <w:kern w:val="2"/>
          <w:sz w:val="28"/>
          <w:szCs w:val="28"/>
        </w:rPr>
        <w:t xml:space="preserve"> для бизнеса; п</w:t>
      </w:r>
      <w:r>
        <w:rPr>
          <w:rFonts w:ascii="Times New Roman" w:hAnsi="Times New Roman" w:cs="Times New Roman"/>
          <w:sz w:val="28"/>
          <w:szCs w:val="28"/>
        </w:rPr>
        <w:t xml:space="preserve">рограммный комплекс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автоматизации управления образовательнымпроцессом</w:t>
      </w:r>
      <w:r>
        <w:rPr>
          <w:rFonts w:ascii="Times New Roman" w:hAnsi="Times New Roman" w:cs="Times New Roman"/>
          <w:sz w:val="28"/>
          <w:szCs w:val="28"/>
        </w:rPr>
        <w:t xml:space="preserve"> («Планы», «Приемная комиссия», «Деканат», «Электронные ведомости», «АВТОрасписание», «Диплом Мастер», интернет-расширение информационной системы);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истема дистанционного обучения «Прометей»; </w:t>
      </w:r>
      <w:r>
        <w:rPr>
          <w:rFonts w:ascii="Times New Roman" w:hAnsi="Times New Roman" w:cs="Times New Roman"/>
          <w:color w:val="1C1C1C"/>
          <w:sz w:val="28"/>
          <w:szCs w:val="28"/>
        </w:rPr>
        <w:t>пакет программ SunRav TestOfficePro (версия 6)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01577B3E" w14:textId="77777777" w:rsidR="00D10CD5" w:rsidRDefault="00D10CD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41FB1CD" w14:textId="77777777" w:rsidR="00D10CD5" w:rsidRDefault="00315FB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Описание материально-технической базы, необходимой </w:t>
      </w:r>
    </w:p>
    <w:p w14:paraId="1EF4B965" w14:textId="77777777" w:rsidR="00D10CD5" w:rsidRDefault="00315FB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осуществления образовательного процесса по дисциплине</w:t>
      </w:r>
    </w:p>
    <w:p w14:paraId="2D7919B0" w14:textId="77777777" w:rsidR="00D10CD5" w:rsidRDefault="00D10C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DB3142" w14:textId="77777777" w:rsidR="00D10CD5" w:rsidRDefault="00315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лекционного типа проводятся в помещениях, укомплектованных комплектами мебели на необходимое количество посадочных мест, оборудованных наборами стационарного или переносного демонстрационного оборудования, учебно-наглядными пособиями, обеспечивающими тематические иллюстрации.</w:t>
      </w:r>
    </w:p>
    <w:p w14:paraId="08FD6CEC" w14:textId="77777777" w:rsidR="00D10CD5" w:rsidRDefault="00315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занятий семинарского типа, групповых </w:t>
      </w:r>
      <w:r>
        <w:rPr>
          <w:rFonts w:ascii="Times New Roman" w:hAnsi="Times New Roman" w:cs="Times New Roman"/>
          <w:sz w:val="28"/>
          <w:szCs w:val="28"/>
        </w:rPr>
        <w:br/>
        <w:t>и индивидуальных консультаций, текущего контроля и промежуточной аттестации используются помещение укомплектованные комплектами мебели на необходимое количество посадочных мест, доской для информации, учебной доской, а также техническими средствами обучения, служащими для представления учебной информации большой аудитории.</w:t>
      </w:r>
    </w:p>
    <w:p w14:paraId="7D485932" w14:textId="77777777" w:rsidR="00D10CD5" w:rsidRDefault="00315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</w:t>
      </w:r>
      <w:r>
        <w:rPr>
          <w:rFonts w:ascii="Times New Roman" w:hAnsi="Times New Roman" w:cs="Times New Roman"/>
          <w:sz w:val="28"/>
          <w:szCs w:val="28"/>
        </w:rPr>
        <w:br/>
        <w:t xml:space="preserve"> и обеспечением доступа в электронную информационно-образовательную среду академии.</w:t>
      </w:r>
    </w:p>
    <w:p w14:paraId="5B92CD98" w14:textId="77777777" w:rsidR="00D10CD5" w:rsidRDefault="00315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преподавания учебной дисциплины </w:t>
      </w:r>
      <w:r>
        <w:rPr>
          <w:rFonts w:ascii="Times New Roman" w:hAnsi="Times New Roman" w:cs="Times New Roman"/>
          <w:sz w:val="28"/>
          <w:szCs w:val="28"/>
        </w:rPr>
        <w:t xml:space="preserve">«Зоогигиена» </w:t>
      </w:r>
      <w:r>
        <w:rPr>
          <w:rFonts w:ascii="Times New Roman" w:hAnsi="Times New Roman" w:cs="Times New Roman"/>
          <w:bCs/>
          <w:sz w:val="28"/>
          <w:szCs w:val="28"/>
        </w:rPr>
        <w:t>используются ноутбук, экран, мультимедийный проектор.</w:t>
      </w:r>
    </w:p>
    <w:p w14:paraId="29E638EE" w14:textId="77777777" w:rsidR="00D10CD5" w:rsidRDefault="00D10CD5">
      <w:pPr>
        <w:spacing w:line="240" w:lineRule="auto"/>
        <w:rPr>
          <w:i/>
          <w:color w:val="000000"/>
          <w:sz w:val="26"/>
          <w:szCs w:val="26"/>
        </w:rPr>
      </w:pPr>
    </w:p>
    <w:p w14:paraId="0022CDD8" w14:textId="77777777" w:rsidR="00D10CD5" w:rsidRDefault="00D10CD5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23F809B" w14:textId="77777777" w:rsidR="00D10CD5" w:rsidRDefault="00D10CD5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935896F" w14:textId="77777777" w:rsidR="00D10CD5" w:rsidRDefault="00D10CD5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5E6485B" w14:textId="77777777" w:rsidR="00D10CD5" w:rsidRDefault="00D10CD5" w:rsidP="00EF3688">
      <w:pPr>
        <w:pStyle w:val="af7"/>
        <w:suppressLineNumbers/>
        <w:ind w:firstLine="0"/>
        <w:rPr>
          <w:bCs/>
          <w:szCs w:val="28"/>
        </w:rPr>
      </w:pPr>
    </w:p>
    <w:p w14:paraId="2E72AD84" w14:textId="77777777" w:rsidR="00D10CD5" w:rsidRDefault="00D10CD5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D10CD5" w:rsidSect="00D10CD5">
      <w:headerReference w:type="default" r:id="rId12"/>
      <w:pgSz w:w="11906" w:h="16838"/>
      <w:pgMar w:top="1134" w:right="709" w:bottom="993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1D0BA" w14:textId="77777777" w:rsidR="0024616B" w:rsidRDefault="0024616B" w:rsidP="00D10CD5">
      <w:pPr>
        <w:spacing w:after="0" w:line="240" w:lineRule="auto"/>
      </w:pPr>
      <w:r>
        <w:separator/>
      </w:r>
    </w:p>
  </w:endnote>
  <w:endnote w:type="continuationSeparator" w:id="0">
    <w:p w14:paraId="3D37EFA4" w14:textId="77777777" w:rsidR="0024616B" w:rsidRDefault="0024616B" w:rsidP="00D1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Serif-Regular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69050" w14:textId="77777777" w:rsidR="0024616B" w:rsidRDefault="0024616B" w:rsidP="00D10CD5">
      <w:pPr>
        <w:spacing w:after="0" w:line="240" w:lineRule="auto"/>
      </w:pPr>
      <w:r>
        <w:separator/>
      </w:r>
    </w:p>
  </w:footnote>
  <w:footnote w:type="continuationSeparator" w:id="0">
    <w:p w14:paraId="46F2FE41" w14:textId="77777777" w:rsidR="0024616B" w:rsidRDefault="0024616B" w:rsidP="00D10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8BDFC" w14:textId="77777777" w:rsidR="00D10CD5" w:rsidRPr="0030081A" w:rsidRDefault="00C0279B">
    <w:pPr>
      <w:pStyle w:val="22"/>
      <w:jc w:val="center"/>
      <w:rPr>
        <w:rFonts w:ascii="Times New Roman" w:hAnsi="Times New Roman" w:cs="Times New Roman"/>
        <w:sz w:val="26"/>
        <w:szCs w:val="26"/>
      </w:rPr>
    </w:pPr>
    <w:r w:rsidRPr="0030081A">
      <w:rPr>
        <w:rFonts w:ascii="Times New Roman" w:hAnsi="Times New Roman" w:cs="Times New Roman"/>
        <w:sz w:val="26"/>
        <w:szCs w:val="26"/>
      </w:rPr>
      <w:fldChar w:fldCharType="begin"/>
    </w:r>
    <w:r w:rsidR="00315FB9" w:rsidRPr="0030081A">
      <w:rPr>
        <w:rFonts w:ascii="Times New Roman" w:hAnsi="Times New Roman" w:cs="Times New Roman"/>
        <w:sz w:val="26"/>
        <w:szCs w:val="26"/>
      </w:rPr>
      <w:instrText>PAGE</w:instrText>
    </w:r>
    <w:r w:rsidRPr="0030081A">
      <w:rPr>
        <w:rFonts w:ascii="Times New Roman" w:hAnsi="Times New Roman" w:cs="Times New Roman"/>
        <w:sz w:val="26"/>
        <w:szCs w:val="26"/>
      </w:rPr>
      <w:fldChar w:fldCharType="separate"/>
    </w:r>
    <w:r w:rsidR="003A5CEB">
      <w:rPr>
        <w:rFonts w:ascii="Times New Roman" w:hAnsi="Times New Roman" w:cs="Times New Roman"/>
        <w:noProof/>
        <w:sz w:val="26"/>
        <w:szCs w:val="26"/>
      </w:rPr>
      <w:t>33</w:t>
    </w:r>
    <w:r w:rsidRPr="0030081A">
      <w:rPr>
        <w:rFonts w:ascii="Times New Roman" w:hAnsi="Times New Roman" w:cs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5C9"/>
    <w:multiLevelType w:val="multilevel"/>
    <w:tmpl w:val="6EE60AD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751C70"/>
    <w:multiLevelType w:val="multilevel"/>
    <w:tmpl w:val="D5CE002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hadow/>
        <w:emboss w:val="0"/>
        <w:imprint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13AB3A9A"/>
    <w:multiLevelType w:val="multilevel"/>
    <w:tmpl w:val="EF203728"/>
    <w:lvl w:ilvl="0">
      <w:start w:val="1"/>
      <w:numFmt w:val="decimal"/>
      <w:lvlText w:val="%1."/>
      <w:lvlJc w:val="left"/>
      <w:pPr>
        <w:tabs>
          <w:tab w:val="num" w:pos="0"/>
        </w:tabs>
        <w:ind w:left="1567" w:hanging="1425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9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7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9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7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6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46" w:hanging="2160"/>
      </w:pPr>
    </w:lvl>
  </w:abstractNum>
  <w:abstractNum w:abstractNumId="3" w15:restartNumberingAfterBreak="0">
    <w:nsid w:val="15883F88"/>
    <w:multiLevelType w:val="multilevel"/>
    <w:tmpl w:val="0FE8AB6C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3A6401E"/>
    <w:multiLevelType w:val="multilevel"/>
    <w:tmpl w:val="0FA0B5DC"/>
    <w:lvl w:ilvl="0">
      <w:start w:val="9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40" w:hanging="2160"/>
      </w:pPr>
    </w:lvl>
  </w:abstractNum>
  <w:abstractNum w:abstractNumId="5" w15:restartNumberingAfterBreak="0">
    <w:nsid w:val="2C963FAE"/>
    <w:multiLevelType w:val="multilevel"/>
    <w:tmpl w:val="8D464AF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6" w15:restartNumberingAfterBreak="0">
    <w:nsid w:val="2EDC6494"/>
    <w:multiLevelType w:val="multilevel"/>
    <w:tmpl w:val="7D8E4E54"/>
    <w:lvl w:ilvl="0">
      <w:start w:val="8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7" w15:restartNumberingAfterBreak="0">
    <w:nsid w:val="313A2BFD"/>
    <w:multiLevelType w:val="multilevel"/>
    <w:tmpl w:val="7376D8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595511C"/>
    <w:multiLevelType w:val="multilevel"/>
    <w:tmpl w:val="D2DCE90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1D1366A"/>
    <w:multiLevelType w:val="multilevel"/>
    <w:tmpl w:val="5A8C443E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A7E77C8"/>
    <w:multiLevelType w:val="multilevel"/>
    <w:tmpl w:val="F2C4D0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F257EA4"/>
    <w:multiLevelType w:val="multilevel"/>
    <w:tmpl w:val="585A02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A0B25B7"/>
    <w:multiLevelType w:val="multilevel"/>
    <w:tmpl w:val="330CD026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3" w15:restartNumberingAfterBreak="0">
    <w:nsid w:val="61C3519E"/>
    <w:multiLevelType w:val="multilevel"/>
    <w:tmpl w:val="E5AEEC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C857533"/>
    <w:multiLevelType w:val="multilevel"/>
    <w:tmpl w:val="13C272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3EC71B3"/>
    <w:multiLevelType w:val="multilevel"/>
    <w:tmpl w:val="3D040B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106147304">
    <w:abstractNumId w:val="1"/>
  </w:num>
  <w:num w:numId="2" w16cid:durableId="2094617064">
    <w:abstractNumId w:val="12"/>
  </w:num>
  <w:num w:numId="3" w16cid:durableId="1638532223">
    <w:abstractNumId w:val="14"/>
  </w:num>
  <w:num w:numId="4" w16cid:durableId="122970061">
    <w:abstractNumId w:val="10"/>
  </w:num>
  <w:num w:numId="5" w16cid:durableId="805007598">
    <w:abstractNumId w:val="0"/>
  </w:num>
  <w:num w:numId="6" w16cid:durableId="1988850497">
    <w:abstractNumId w:val="8"/>
  </w:num>
  <w:num w:numId="7" w16cid:durableId="1176533420">
    <w:abstractNumId w:val="2"/>
  </w:num>
  <w:num w:numId="8" w16cid:durableId="346299244">
    <w:abstractNumId w:val="9"/>
  </w:num>
  <w:num w:numId="9" w16cid:durableId="1824926761">
    <w:abstractNumId w:val="6"/>
  </w:num>
  <w:num w:numId="10" w16cid:durableId="1597589948">
    <w:abstractNumId w:val="4"/>
  </w:num>
  <w:num w:numId="11" w16cid:durableId="57753403">
    <w:abstractNumId w:val="3"/>
  </w:num>
  <w:num w:numId="12" w16cid:durableId="203056104">
    <w:abstractNumId w:val="13"/>
  </w:num>
  <w:num w:numId="13" w16cid:durableId="774445313">
    <w:abstractNumId w:val="7"/>
  </w:num>
  <w:num w:numId="14" w16cid:durableId="2105834520">
    <w:abstractNumId w:val="15"/>
  </w:num>
  <w:num w:numId="15" w16cid:durableId="212234334">
    <w:abstractNumId w:val="5"/>
  </w:num>
  <w:num w:numId="16" w16cid:durableId="18776901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CD5"/>
    <w:rsid w:val="00175651"/>
    <w:rsid w:val="00207446"/>
    <w:rsid w:val="00240C98"/>
    <w:rsid w:val="0024616B"/>
    <w:rsid w:val="0030081A"/>
    <w:rsid w:val="00315FB9"/>
    <w:rsid w:val="003948F4"/>
    <w:rsid w:val="003A5CEB"/>
    <w:rsid w:val="00525783"/>
    <w:rsid w:val="005C1B7F"/>
    <w:rsid w:val="006B1711"/>
    <w:rsid w:val="008D38B4"/>
    <w:rsid w:val="008D458A"/>
    <w:rsid w:val="00986470"/>
    <w:rsid w:val="00A720A0"/>
    <w:rsid w:val="00BA7B7E"/>
    <w:rsid w:val="00C0279B"/>
    <w:rsid w:val="00C2332E"/>
    <w:rsid w:val="00CF02B9"/>
    <w:rsid w:val="00D10CD5"/>
    <w:rsid w:val="00EF3688"/>
    <w:rsid w:val="00FC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D3B8"/>
  <w15:docId w15:val="{5B7D0247-7A63-43CD-BDB7-8CF74C94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C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2F6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qFormat/>
    <w:rsid w:val="00C564A6"/>
    <w:pPr>
      <w:keepNext/>
      <w:spacing w:before="240" w:after="60" w:line="24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42C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4"/>
    <w:uiPriority w:val="9"/>
    <w:semiHidden/>
    <w:unhideWhenUsed/>
    <w:qFormat/>
    <w:rsid w:val="00B821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61">
    <w:name w:val="Заголовок 61"/>
    <w:basedOn w:val="a"/>
    <w:next w:val="a"/>
    <w:link w:val="6"/>
    <w:uiPriority w:val="9"/>
    <w:semiHidden/>
    <w:unhideWhenUsed/>
    <w:qFormat/>
    <w:rsid w:val="00DE37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3">
    <w:name w:val="Текст сноски Знак"/>
    <w:basedOn w:val="a0"/>
    <w:uiPriority w:val="99"/>
    <w:qFormat/>
    <w:rsid w:val="00F03824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ривязка сноски"/>
    <w:rsid w:val="00D10CD5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F03824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F03824"/>
  </w:style>
  <w:style w:type="character" w:customStyle="1" w:styleId="10">
    <w:name w:val="Верхний колонтитул Знак1"/>
    <w:basedOn w:val="a0"/>
    <w:uiPriority w:val="99"/>
    <w:semiHidden/>
    <w:qFormat/>
    <w:rsid w:val="00F03824"/>
  </w:style>
  <w:style w:type="character" w:customStyle="1" w:styleId="a6">
    <w:name w:val="Основной текст с отступом Знак"/>
    <w:basedOn w:val="a0"/>
    <w:qFormat/>
    <w:rsid w:val="00D24698"/>
    <w:rPr>
      <w:rFonts w:ascii="Times New Roman" w:eastAsia="Times New Roman" w:hAnsi="Times New Roman" w:cs="Times New Roman"/>
      <w:sz w:val="26"/>
      <w:szCs w:val="24"/>
    </w:rPr>
  </w:style>
  <w:style w:type="character" w:customStyle="1" w:styleId="2">
    <w:name w:val="Заголовок 2 Знак"/>
    <w:basedOn w:val="a0"/>
    <w:link w:val="a7"/>
    <w:qFormat/>
    <w:rsid w:val="00C564A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6">
    <w:name w:val="Заголовок 6 Знак"/>
    <w:basedOn w:val="a0"/>
    <w:link w:val="61"/>
    <w:uiPriority w:val="9"/>
    <w:semiHidden/>
    <w:qFormat/>
    <w:rsid w:val="00DE37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8">
    <w:name w:val="Strong"/>
    <w:basedOn w:val="a0"/>
    <w:uiPriority w:val="22"/>
    <w:qFormat/>
    <w:rsid w:val="008C761A"/>
    <w:rPr>
      <w:rFonts w:cs="Times New Roman"/>
      <w:b/>
      <w:bCs/>
    </w:rPr>
  </w:style>
  <w:style w:type="character" w:customStyle="1" w:styleId="-">
    <w:name w:val="Интернет-ссылка"/>
    <w:basedOn w:val="a0"/>
    <w:rsid w:val="00703D76"/>
    <w:rPr>
      <w:color w:val="0000FF"/>
      <w:u w:val="single"/>
    </w:rPr>
  </w:style>
  <w:style w:type="character" w:customStyle="1" w:styleId="a7">
    <w:name w:val="Основной текст_"/>
    <w:basedOn w:val="a0"/>
    <w:link w:val="2"/>
    <w:qFormat/>
    <w:rsid w:val="00D15282"/>
    <w:rPr>
      <w:sz w:val="26"/>
      <w:szCs w:val="26"/>
      <w:shd w:val="clear" w:color="auto" w:fill="FFFFFF"/>
    </w:rPr>
  </w:style>
  <w:style w:type="character" w:customStyle="1" w:styleId="a9">
    <w:name w:val="Название Знак"/>
    <w:basedOn w:val="a0"/>
    <w:qFormat/>
    <w:rsid w:val="00A3788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Основной текст 2 Знак"/>
    <w:basedOn w:val="a0"/>
    <w:uiPriority w:val="99"/>
    <w:semiHidden/>
    <w:qFormat/>
    <w:rsid w:val="00A37885"/>
  </w:style>
  <w:style w:type="character" w:customStyle="1" w:styleId="aa">
    <w:name w:val="Основной текст Знак"/>
    <w:basedOn w:val="a0"/>
    <w:uiPriority w:val="99"/>
    <w:semiHidden/>
    <w:qFormat/>
    <w:rsid w:val="00CD39BA"/>
  </w:style>
  <w:style w:type="character" w:customStyle="1" w:styleId="3">
    <w:name w:val="Заголовок 3 Знак"/>
    <w:basedOn w:val="a0"/>
    <w:uiPriority w:val="9"/>
    <w:semiHidden/>
    <w:qFormat/>
    <w:rsid w:val="00E42C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5">
    <w:name w:val="c5"/>
    <w:basedOn w:val="a0"/>
    <w:qFormat/>
    <w:rsid w:val="00B53469"/>
  </w:style>
  <w:style w:type="character" w:customStyle="1" w:styleId="c23">
    <w:name w:val="c23"/>
    <w:basedOn w:val="a0"/>
    <w:qFormat/>
    <w:rsid w:val="003B68EC"/>
  </w:style>
  <w:style w:type="character" w:customStyle="1" w:styleId="postbody1">
    <w:name w:val="postbody1"/>
    <w:basedOn w:val="a0"/>
    <w:qFormat/>
    <w:rsid w:val="00261AC4"/>
    <w:rPr>
      <w:sz w:val="18"/>
      <w:szCs w:val="18"/>
    </w:rPr>
  </w:style>
  <w:style w:type="character" w:customStyle="1" w:styleId="ab">
    <w:name w:val="Нижний колонтитул Знак"/>
    <w:basedOn w:val="a0"/>
    <w:uiPriority w:val="99"/>
    <w:semiHidden/>
    <w:qFormat/>
    <w:rsid w:val="00CE72F8"/>
  </w:style>
  <w:style w:type="character" w:customStyle="1" w:styleId="ac">
    <w:name w:val="Текст выноски Знак"/>
    <w:basedOn w:val="a0"/>
    <w:uiPriority w:val="99"/>
    <w:semiHidden/>
    <w:qFormat/>
    <w:rsid w:val="00043D09"/>
    <w:rPr>
      <w:rFonts w:ascii="Tahoma" w:hAnsi="Tahoma" w:cs="Tahoma"/>
      <w:sz w:val="16"/>
      <w:szCs w:val="16"/>
    </w:rPr>
  </w:style>
  <w:style w:type="character" w:customStyle="1" w:styleId="4">
    <w:name w:val="Заголовок 4 Знак"/>
    <w:basedOn w:val="a0"/>
    <w:link w:val="41"/>
    <w:uiPriority w:val="9"/>
    <w:semiHidden/>
    <w:qFormat/>
    <w:rsid w:val="00B821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">
    <w:name w:val="Без интервала Знак"/>
    <w:qFormat/>
    <w:rsid w:val="00B821EF"/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Заголовок 1 Знак"/>
    <w:basedOn w:val="a0"/>
    <w:link w:val="11"/>
    <w:uiPriority w:val="9"/>
    <w:qFormat/>
    <w:rsid w:val="002F6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Основной текст с отступом 3 Знак"/>
    <w:basedOn w:val="a0"/>
    <w:link w:val="32"/>
    <w:uiPriority w:val="99"/>
    <w:semiHidden/>
    <w:qFormat/>
    <w:rsid w:val="008A0C56"/>
    <w:rPr>
      <w:sz w:val="16"/>
      <w:szCs w:val="16"/>
    </w:rPr>
  </w:style>
  <w:style w:type="character" w:customStyle="1" w:styleId="ae">
    <w:name w:val="!ОСН Знак"/>
    <w:qFormat/>
    <w:locked/>
    <w:rsid w:val="00D745DA"/>
    <w:rPr>
      <w:rFonts w:ascii="Times New Roman" w:eastAsia="Calibri" w:hAnsi="Times New Roman" w:cs="Times New Roman"/>
      <w:bCs/>
      <w:iCs/>
      <w:sz w:val="24"/>
      <w:szCs w:val="24"/>
    </w:rPr>
  </w:style>
  <w:style w:type="character" w:customStyle="1" w:styleId="HTML">
    <w:name w:val="Стандартный HTML Знак"/>
    <w:basedOn w:val="a0"/>
    <w:qFormat/>
    <w:rsid w:val="00D41AF9"/>
    <w:rPr>
      <w:rFonts w:ascii="Courier New" w:eastAsia="Courier New" w:hAnsi="Courier New" w:cs="Courier New"/>
      <w:sz w:val="20"/>
      <w:szCs w:val="20"/>
    </w:rPr>
  </w:style>
  <w:style w:type="character" w:customStyle="1" w:styleId="af">
    <w:name w:val="Текст Знак"/>
    <w:basedOn w:val="a0"/>
    <w:qFormat/>
    <w:rsid w:val="00976C32"/>
    <w:rPr>
      <w:rFonts w:ascii="Courier New" w:eastAsia="Times New Roman" w:hAnsi="Courier New" w:cs="Times New Roman"/>
      <w:sz w:val="20"/>
      <w:szCs w:val="20"/>
    </w:rPr>
  </w:style>
  <w:style w:type="character" w:customStyle="1" w:styleId="11pt">
    <w:name w:val="Основной текст + 11 pt"/>
    <w:basedOn w:val="a0"/>
    <w:qFormat/>
    <w:rsid w:val="00976C3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">
    <w:name w:val="Основной текст + 11 pt;Полужирный;Курсив"/>
    <w:basedOn w:val="a7"/>
    <w:qFormat/>
    <w:rsid w:val="00976C3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;Полужирный;Курсив;Малые прописные"/>
    <w:basedOn w:val="a7"/>
    <w:qFormat/>
    <w:rsid w:val="00976C32"/>
    <w:rPr>
      <w:rFonts w:ascii="Times New Roman" w:eastAsia="Times New Roman" w:hAnsi="Times New Roman" w:cs="Times New Roman"/>
      <w:b/>
      <w:bCs/>
      <w:i/>
      <w:iCs/>
      <w:smallCaps/>
      <w:strike w:val="0"/>
      <w:dstrike w:val="0"/>
      <w:color w:val="000000"/>
      <w:spacing w:val="0"/>
      <w:w w:val="10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75pt0">
    <w:name w:val="Основной текст + 7;5 pt;Полужирный;Курсив"/>
    <w:basedOn w:val="a7"/>
    <w:qFormat/>
    <w:rsid w:val="00976C3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3pt">
    <w:name w:val="Колонтитул + 13 pt;Полужирный"/>
    <w:basedOn w:val="a0"/>
    <w:qFormat/>
    <w:rsid w:val="00976C3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 + Не полужирный;Не курсив"/>
    <w:basedOn w:val="a0"/>
    <w:qFormat/>
    <w:rsid w:val="00976C3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uiPriority w:val="99"/>
    <w:qFormat/>
    <w:locked/>
    <w:rsid w:val="00C41F8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extended-textshort">
    <w:name w:val="extended-text__short"/>
    <w:basedOn w:val="a0"/>
    <w:qFormat/>
    <w:rsid w:val="008A6D4F"/>
  </w:style>
  <w:style w:type="character" w:customStyle="1" w:styleId="apple-converted-space">
    <w:name w:val="apple-converted-space"/>
    <w:basedOn w:val="a0"/>
    <w:qFormat/>
    <w:rsid w:val="002E4DE0"/>
  </w:style>
  <w:style w:type="character" w:styleId="af0">
    <w:name w:val="Intense Emphasis"/>
    <w:uiPriority w:val="21"/>
    <w:qFormat/>
    <w:rsid w:val="00FE55D1"/>
    <w:rPr>
      <w:b/>
      <w:bCs/>
      <w:i/>
      <w:iCs/>
      <w:color w:val="4F81BD"/>
    </w:rPr>
  </w:style>
  <w:style w:type="character" w:customStyle="1" w:styleId="af1">
    <w:name w:val="Символ сноски"/>
    <w:qFormat/>
    <w:rsid w:val="00D10CD5"/>
  </w:style>
  <w:style w:type="paragraph" w:customStyle="1" w:styleId="12">
    <w:name w:val="Заголовок1"/>
    <w:basedOn w:val="a"/>
    <w:next w:val="af2"/>
    <w:qFormat/>
    <w:rsid w:val="00D10CD5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f2">
    <w:name w:val="Body Text"/>
    <w:basedOn w:val="a"/>
    <w:uiPriority w:val="99"/>
    <w:semiHidden/>
    <w:unhideWhenUsed/>
    <w:rsid w:val="00CD39BA"/>
    <w:pPr>
      <w:spacing w:after="120"/>
    </w:pPr>
  </w:style>
  <w:style w:type="paragraph" w:styleId="af3">
    <w:name w:val="List"/>
    <w:basedOn w:val="af2"/>
    <w:rsid w:val="00D10CD5"/>
    <w:rPr>
      <w:rFonts w:cs="Droid Sans Devanagari"/>
    </w:rPr>
  </w:style>
  <w:style w:type="paragraph" w:customStyle="1" w:styleId="13">
    <w:name w:val="Название объекта1"/>
    <w:basedOn w:val="a"/>
    <w:qFormat/>
    <w:rsid w:val="00D10CD5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4">
    <w:name w:val="index heading"/>
    <w:basedOn w:val="a"/>
    <w:qFormat/>
    <w:rsid w:val="00D10CD5"/>
    <w:pPr>
      <w:suppressLineNumbers/>
    </w:pPr>
    <w:rPr>
      <w:rFonts w:cs="Droid Sans Devanagari"/>
    </w:rPr>
  </w:style>
  <w:style w:type="paragraph" w:customStyle="1" w:styleId="14">
    <w:name w:val="Текст сноски1"/>
    <w:basedOn w:val="a"/>
    <w:uiPriority w:val="99"/>
    <w:rsid w:val="00F03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Верхний колонтитул1"/>
    <w:basedOn w:val="a"/>
    <w:link w:val="22"/>
    <w:uiPriority w:val="99"/>
    <w:unhideWhenUsed/>
    <w:qFormat/>
    <w:rsid w:val="00F0382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paragraph" w:customStyle="1" w:styleId="af5">
    <w:name w:val="Верхний и нижний колонтитулы"/>
    <w:basedOn w:val="a"/>
    <w:qFormat/>
    <w:rsid w:val="00D10CD5"/>
  </w:style>
  <w:style w:type="paragraph" w:customStyle="1" w:styleId="22">
    <w:name w:val="Верхний колонтитул2"/>
    <w:basedOn w:val="a"/>
    <w:link w:val="15"/>
    <w:uiPriority w:val="99"/>
    <w:unhideWhenUsed/>
    <w:rsid w:val="00F03824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List Paragraph"/>
    <w:basedOn w:val="a"/>
    <w:uiPriority w:val="34"/>
    <w:qFormat/>
    <w:rsid w:val="00367F00"/>
    <w:pPr>
      <w:ind w:left="720"/>
      <w:contextualSpacing/>
    </w:pPr>
  </w:style>
  <w:style w:type="paragraph" w:styleId="af7">
    <w:name w:val="Body Text Indent"/>
    <w:basedOn w:val="a"/>
    <w:rsid w:val="00D24698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f8">
    <w:name w:val="список с точками"/>
    <w:basedOn w:val="a"/>
    <w:qFormat/>
    <w:rsid w:val="00D24698"/>
    <w:pPr>
      <w:tabs>
        <w:tab w:val="left" w:pos="720"/>
        <w:tab w:val="left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qFormat/>
    <w:rsid w:val="005C19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qFormat/>
    <w:rsid w:val="00DE3706"/>
    <w:pPr>
      <w:ind w:firstLine="70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F36B4C"/>
    <w:rPr>
      <w:rFonts w:ascii="Times New Roman" w:hAnsi="Times New Roman" w:cs="Times New Roman"/>
      <w:color w:val="000000"/>
      <w:sz w:val="24"/>
      <w:szCs w:val="24"/>
    </w:rPr>
  </w:style>
  <w:style w:type="paragraph" w:customStyle="1" w:styleId="97">
    <w:name w:val="стиль97"/>
    <w:basedOn w:val="a"/>
    <w:qFormat/>
    <w:rsid w:val="0044174B"/>
    <w:pPr>
      <w:spacing w:beforeAutospacing="1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 Знак1"/>
    <w:basedOn w:val="a"/>
    <w:link w:val="23"/>
    <w:qFormat/>
    <w:rsid w:val="00D15282"/>
    <w:pPr>
      <w:widowControl w:val="0"/>
      <w:shd w:val="clear" w:color="auto" w:fill="FFFFFF"/>
      <w:spacing w:after="0" w:line="331" w:lineRule="exact"/>
      <w:ind w:hanging="840"/>
    </w:pPr>
    <w:rPr>
      <w:sz w:val="26"/>
      <w:szCs w:val="26"/>
    </w:rPr>
  </w:style>
  <w:style w:type="paragraph" w:styleId="afa">
    <w:name w:val="Title"/>
    <w:basedOn w:val="a"/>
    <w:qFormat/>
    <w:rsid w:val="00A37885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3">
    <w:name w:val="Body Text 2"/>
    <w:basedOn w:val="a"/>
    <w:link w:val="210"/>
    <w:uiPriority w:val="99"/>
    <w:semiHidden/>
    <w:unhideWhenUsed/>
    <w:qFormat/>
    <w:rsid w:val="00A37885"/>
    <w:pPr>
      <w:spacing w:after="120" w:line="480" w:lineRule="auto"/>
    </w:pPr>
  </w:style>
  <w:style w:type="paragraph" w:customStyle="1" w:styleId="16">
    <w:name w:val="Нижний колонтитул1"/>
    <w:basedOn w:val="a"/>
    <w:uiPriority w:val="99"/>
    <w:semiHidden/>
    <w:unhideWhenUsed/>
    <w:rsid w:val="00CE72F8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Balloon Text"/>
    <w:basedOn w:val="a"/>
    <w:uiPriority w:val="99"/>
    <w:semiHidden/>
    <w:unhideWhenUsed/>
    <w:qFormat/>
    <w:rsid w:val="00043D0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2">
    <w:name w:val="Body Text Indent 3"/>
    <w:basedOn w:val="a"/>
    <w:link w:val="30"/>
    <w:uiPriority w:val="99"/>
    <w:semiHidden/>
    <w:unhideWhenUsed/>
    <w:qFormat/>
    <w:rsid w:val="008A0C56"/>
    <w:pPr>
      <w:spacing w:after="120"/>
      <w:ind w:left="283"/>
    </w:pPr>
    <w:rPr>
      <w:sz w:val="16"/>
      <w:szCs w:val="16"/>
    </w:rPr>
  </w:style>
  <w:style w:type="paragraph" w:customStyle="1" w:styleId="afc">
    <w:name w:val="!ОСН"/>
    <w:autoRedefine/>
    <w:qFormat/>
    <w:rsid w:val="00D745DA"/>
    <w:pPr>
      <w:ind w:firstLine="567"/>
      <w:jc w:val="both"/>
    </w:pPr>
    <w:rPr>
      <w:rFonts w:ascii="Times New Roman" w:eastAsia="Calibri" w:hAnsi="Times New Roman" w:cs="Times New Roman"/>
      <w:bCs/>
      <w:iCs/>
      <w:sz w:val="24"/>
      <w:szCs w:val="24"/>
    </w:rPr>
  </w:style>
  <w:style w:type="paragraph" w:styleId="HTML0">
    <w:name w:val="HTML Preformatted"/>
    <w:basedOn w:val="a"/>
    <w:qFormat/>
    <w:rsid w:val="00D41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styleId="afd">
    <w:name w:val="Plain Text"/>
    <w:basedOn w:val="a"/>
    <w:qFormat/>
    <w:rsid w:val="00976C3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qFormat/>
    <w:rsid w:val="00976C32"/>
    <w:rPr>
      <w:rFonts w:ascii="Tahoma" w:eastAsia="Times New Roman" w:hAnsi="Tahoma" w:cs="Tahoma"/>
      <w:b/>
      <w:bCs/>
      <w:sz w:val="24"/>
      <w:szCs w:val="24"/>
    </w:rPr>
  </w:style>
  <w:style w:type="paragraph" w:customStyle="1" w:styleId="40">
    <w:name w:val="Основной текст4"/>
    <w:basedOn w:val="a"/>
    <w:qFormat/>
    <w:rsid w:val="00976C32"/>
    <w:pPr>
      <w:widowControl w:val="0"/>
      <w:shd w:val="clear" w:color="auto" w:fill="FFFFFF"/>
      <w:spacing w:before="420" w:after="0" w:line="648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p10">
    <w:name w:val="p10"/>
    <w:basedOn w:val="a"/>
    <w:qFormat/>
    <w:rsid w:val="00C41F8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0">
    <w:name w:val="Body text (2)"/>
    <w:basedOn w:val="a"/>
    <w:link w:val="Bodytext2"/>
    <w:uiPriority w:val="99"/>
    <w:qFormat/>
    <w:rsid w:val="00C41F81"/>
    <w:pPr>
      <w:shd w:val="clear" w:color="auto" w:fill="FFFFFF"/>
      <w:spacing w:after="0" w:line="240" w:lineRule="atLeast"/>
      <w:ind w:hanging="172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FR1">
    <w:name w:val="FR1"/>
    <w:qFormat/>
    <w:rsid w:val="000C1797"/>
    <w:pPr>
      <w:widowControl w:val="0"/>
      <w:spacing w:before="24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24">
    <w:name w:val="Абзац списка2"/>
    <w:basedOn w:val="a"/>
    <w:qFormat/>
    <w:rsid w:val="00206DF8"/>
    <w:pPr>
      <w:spacing w:after="0" w:line="240" w:lineRule="auto"/>
      <w:ind w:left="720"/>
      <w:contextualSpacing/>
    </w:pPr>
    <w:rPr>
      <w:rFonts w:ascii="Calibri" w:eastAsia="Courier New" w:hAnsi="Calibri" w:cs="Times New Roman"/>
      <w:kern w:val="2"/>
      <w:sz w:val="28"/>
      <w:szCs w:val="28"/>
    </w:rPr>
  </w:style>
  <w:style w:type="paragraph" w:customStyle="1" w:styleId="17">
    <w:name w:val="Абзац списка1"/>
    <w:basedOn w:val="a"/>
    <w:qFormat/>
    <w:rsid w:val="00895593"/>
    <w:pPr>
      <w:spacing w:after="0" w:line="240" w:lineRule="auto"/>
      <w:ind w:left="720"/>
      <w:contextualSpacing/>
    </w:pPr>
    <w:rPr>
      <w:rFonts w:ascii="Calibri" w:eastAsia="Courier New" w:hAnsi="Calibri" w:cs="Times New Roman"/>
      <w:kern w:val="2"/>
      <w:sz w:val="28"/>
      <w:szCs w:val="28"/>
    </w:rPr>
  </w:style>
  <w:style w:type="paragraph" w:customStyle="1" w:styleId="afe">
    <w:name w:val="Содержимое таблицы"/>
    <w:basedOn w:val="a"/>
    <w:qFormat/>
    <w:rsid w:val="00353E8D"/>
    <w:pPr>
      <w:suppressLineNumbers/>
    </w:pPr>
    <w:rPr>
      <w:rFonts w:ascii="Calibri" w:eastAsia="Courier New" w:hAnsi="Calibri" w:cs="Times New Roman"/>
      <w:kern w:val="2"/>
      <w:lang w:eastAsia="en-US"/>
    </w:rPr>
  </w:style>
  <w:style w:type="paragraph" w:customStyle="1" w:styleId="25">
    <w:name w:val="Без интервала2"/>
    <w:qFormat/>
    <w:rsid w:val="006C29E9"/>
    <w:rPr>
      <w:rFonts w:eastAsia="Courier New" w:cs="Times New Roman"/>
      <w:kern w:val="2"/>
      <w:sz w:val="20"/>
      <w:szCs w:val="20"/>
    </w:rPr>
  </w:style>
  <w:style w:type="paragraph" w:customStyle="1" w:styleId="33">
    <w:name w:val="Абзац списка3"/>
    <w:basedOn w:val="a"/>
    <w:qFormat/>
    <w:rsid w:val="006C29E9"/>
    <w:pPr>
      <w:spacing w:after="0" w:line="240" w:lineRule="auto"/>
      <w:ind w:left="720"/>
      <w:contextualSpacing/>
    </w:pPr>
    <w:rPr>
      <w:rFonts w:ascii="Calibri" w:eastAsia="Courier New" w:hAnsi="Calibri" w:cs="Times New Roman"/>
      <w:kern w:val="2"/>
      <w:sz w:val="28"/>
      <w:szCs w:val="28"/>
    </w:rPr>
  </w:style>
  <w:style w:type="paragraph" w:customStyle="1" w:styleId="aff">
    <w:name w:val="Заголовок таблицы"/>
    <w:basedOn w:val="afe"/>
    <w:qFormat/>
    <w:rsid w:val="00D10CD5"/>
    <w:pPr>
      <w:jc w:val="center"/>
    </w:pPr>
    <w:rPr>
      <w:b/>
      <w:bCs/>
    </w:rPr>
  </w:style>
  <w:style w:type="table" w:customStyle="1" w:styleId="18">
    <w:name w:val="Сетка таблицы1"/>
    <w:basedOn w:val="a1"/>
    <w:rsid w:val="00F0382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0">
    <w:name w:val="Table Grid"/>
    <w:basedOn w:val="a1"/>
    <w:uiPriority w:val="59"/>
    <w:rsid w:val="00F038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"/>
    <w:basedOn w:val="a1"/>
    <w:rsid w:val="00013C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Hyperlink"/>
    <w:basedOn w:val="a0"/>
    <w:semiHidden/>
    <w:unhideWhenUsed/>
    <w:rsid w:val="008D458A"/>
    <w:rPr>
      <w:rFonts w:ascii="Times New Roman" w:hAnsi="Times New Roman" w:cs="Times New Roman" w:hint="default"/>
      <w:color w:val="0066CC"/>
      <w:u w:val="single"/>
    </w:rPr>
  </w:style>
  <w:style w:type="paragraph" w:styleId="aff2">
    <w:name w:val="header"/>
    <w:basedOn w:val="a"/>
    <w:link w:val="27"/>
    <w:uiPriority w:val="99"/>
    <w:semiHidden/>
    <w:unhideWhenUsed/>
    <w:rsid w:val="00300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7">
    <w:name w:val="Верхний колонтитул Знак2"/>
    <w:basedOn w:val="a0"/>
    <w:link w:val="aff2"/>
    <w:uiPriority w:val="99"/>
    <w:semiHidden/>
    <w:rsid w:val="0030081A"/>
  </w:style>
  <w:style w:type="paragraph" w:styleId="aff3">
    <w:name w:val="footer"/>
    <w:basedOn w:val="a"/>
    <w:link w:val="19"/>
    <w:uiPriority w:val="99"/>
    <w:semiHidden/>
    <w:unhideWhenUsed/>
    <w:rsid w:val="00300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ff3"/>
    <w:uiPriority w:val="99"/>
    <w:semiHidden/>
    <w:rsid w:val="00300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46112BE097080794A6BD78E46CCC6F37ED0B1112CB58BE47E849764F391176C5B428BBBCB5BBFA43CA40268AAC2D4195A5BF52515A57Cm5kE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.fsin.gov.ru/elektronnaya-informatsionno-obrazovatelnaya-sreda-institut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i.fsin.gov.ru/elektronnaya-informatsionno-obrazovatelnaya-sreda-instituta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946112BE097080794A6BD78E46CCC6F371DCB31E27B58BE47E849764F391176C5B428BBBCA5BB9A53CA40268AAC2D4195A5BF52515A57Cm5k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AA9A3-308C-4BB4-A08C-4ED38423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10425</Words>
  <Characters>59428</Characters>
  <Application>Microsoft Office Word</Application>
  <DocSecurity>0</DocSecurity>
  <Lines>495</Lines>
  <Paragraphs>139</Paragraphs>
  <ScaleCrop>false</ScaleCrop>
  <Company/>
  <LinksUpToDate>false</LinksUpToDate>
  <CharactersWithSpaces>69714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derdeneva</dc:creator>
  <cp:lastModifiedBy>Суюнов Артур Маратович</cp:lastModifiedBy>
  <cp:revision>13</cp:revision>
  <cp:lastPrinted>2021-02-09T04:44:00Z</cp:lastPrinted>
  <dcterms:created xsi:type="dcterms:W3CDTF">2019-12-17T11:17:00Z</dcterms:created>
  <dcterms:modified xsi:type="dcterms:W3CDTF">2023-12-29T06:01:00Z</dcterms:modified>
  <dc:language>ru-RU</dc:language>
</cp:coreProperties>
</file>