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D42A1" w14:textId="77777777" w:rsidR="00D8267B" w:rsidRDefault="00D8267B" w:rsidP="00D8267B">
      <w:pPr>
        <w:jc w:val="right"/>
        <w:rPr>
          <w:i/>
          <w:sz w:val="28"/>
          <w:szCs w:val="28"/>
        </w:rPr>
      </w:pPr>
      <w:r>
        <w:rPr>
          <w:i/>
          <w:sz w:val="28"/>
          <w:szCs w:val="28"/>
        </w:rPr>
        <w:t>Приложение 4</w:t>
      </w:r>
    </w:p>
    <w:p w14:paraId="3C61E0B2" w14:textId="77777777" w:rsidR="00D8267B" w:rsidRDefault="00D8267B" w:rsidP="00D8267B">
      <w:pPr>
        <w:jc w:val="right"/>
        <w:rPr>
          <w:rFonts w:eastAsia="Calibri"/>
          <w:b/>
          <w:bCs/>
          <w:lang w:eastAsia="en-US"/>
        </w:rPr>
      </w:pPr>
    </w:p>
    <w:p w14:paraId="11F5EE13" w14:textId="77777777" w:rsidR="00564FC6" w:rsidRDefault="009B79F0">
      <w:pPr>
        <w:jc w:val="center"/>
        <w:rPr>
          <w:rFonts w:eastAsia="Calibri"/>
          <w:b/>
          <w:bCs/>
          <w:lang w:eastAsia="en-US"/>
        </w:rPr>
      </w:pPr>
      <w:r>
        <w:rPr>
          <w:rFonts w:eastAsia="Calibri"/>
          <w:b/>
          <w:bCs/>
          <w:lang w:eastAsia="en-US"/>
        </w:rPr>
        <w:t>ФЕДЕРАЛЬНАЯ СЛУЖБА ИСПОЛНЕНИЯ НАКАЗАНИЙ</w:t>
      </w:r>
    </w:p>
    <w:p w14:paraId="22BB077A" w14:textId="77777777" w:rsidR="00564FC6" w:rsidRDefault="009B79F0">
      <w:pPr>
        <w:ind w:left="-284" w:right="-2"/>
        <w:jc w:val="center"/>
        <w:rPr>
          <w:rFonts w:eastAsia="Calibri"/>
          <w:b/>
          <w:bCs/>
          <w:sz w:val="30"/>
          <w:szCs w:val="30"/>
          <w:lang w:eastAsia="en-US"/>
        </w:rPr>
      </w:pPr>
      <w:r>
        <w:rPr>
          <w:rFonts w:eastAsia="Calibri"/>
          <w:b/>
          <w:bCs/>
          <w:sz w:val="30"/>
          <w:szCs w:val="30"/>
          <w:lang w:eastAsia="en-US"/>
        </w:rPr>
        <w:t>ФЕДЕРАЛЬНОЕ КАЗЕННОЕ ОБРАЗОВАТЕЛЬНОЕ УЧРЕЖДЕНИЕ</w:t>
      </w:r>
    </w:p>
    <w:p w14:paraId="7C1A8C1D" w14:textId="77777777" w:rsidR="00564FC6" w:rsidRDefault="009B79F0">
      <w:pPr>
        <w:jc w:val="center"/>
        <w:rPr>
          <w:rFonts w:eastAsia="Calibri"/>
          <w:b/>
          <w:bCs/>
          <w:sz w:val="30"/>
          <w:szCs w:val="30"/>
          <w:lang w:eastAsia="en-US"/>
        </w:rPr>
      </w:pPr>
      <w:r>
        <w:rPr>
          <w:rFonts w:eastAsia="Calibri"/>
          <w:b/>
          <w:bCs/>
          <w:sz w:val="30"/>
          <w:szCs w:val="30"/>
          <w:lang w:eastAsia="en-US"/>
        </w:rPr>
        <w:t xml:space="preserve">ВЫСШЕГО ОБРАЗОВАНИЯ </w:t>
      </w:r>
    </w:p>
    <w:p w14:paraId="217E289A" w14:textId="77777777" w:rsidR="00564FC6" w:rsidRDefault="009B79F0">
      <w:pPr>
        <w:jc w:val="center"/>
        <w:rPr>
          <w:rFonts w:eastAsia="Calibri"/>
          <w:b/>
          <w:bCs/>
          <w:sz w:val="30"/>
          <w:szCs w:val="30"/>
          <w:lang w:eastAsia="en-US"/>
        </w:rPr>
      </w:pPr>
      <w:r>
        <w:rPr>
          <w:rFonts w:eastAsia="Calibri"/>
          <w:b/>
          <w:bCs/>
          <w:sz w:val="30"/>
          <w:szCs w:val="30"/>
          <w:lang w:eastAsia="en-US"/>
        </w:rPr>
        <w:t xml:space="preserve">ПЕРМСКИЙ ИНСТИТУТ </w:t>
      </w:r>
    </w:p>
    <w:p w14:paraId="7FE85D5B" w14:textId="77777777" w:rsidR="00564FC6" w:rsidRDefault="009B79F0">
      <w:pPr>
        <w:jc w:val="center"/>
        <w:rPr>
          <w:rFonts w:eastAsia="Calibri"/>
          <w:b/>
          <w:bCs/>
          <w:sz w:val="26"/>
          <w:szCs w:val="26"/>
          <w:lang w:eastAsia="en-US"/>
        </w:rPr>
      </w:pPr>
      <w:r>
        <w:rPr>
          <w:rFonts w:eastAsia="Calibri"/>
          <w:b/>
          <w:bCs/>
          <w:sz w:val="26"/>
          <w:szCs w:val="26"/>
          <w:lang w:eastAsia="en-US"/>
        </w:rPr>
        <w:t>(ФКОУ ВО ПЕРМСКИЙ ИНСТИТУТ ФСИН РОССИИ)</w:t>
      </w:r>
    </w:p>
    <w:p w14:paraId="10525BDB" w14:textId="77777777" w:rsidR="00564FC6" w:rsidRDefault="009B79F0">
      <w:pPr>
        <w:jc w:val="center"/>
        <w:rPr>
          <w:sz w:val="28"/>
          <w:szCs w:val="28"/>
        </w:rPr>
      </w:pPr>
      <w:r>
        <w:rPr>
          <w:sz w:val="28"/>
          <w:szCs w:val="28"/>
        </w:rPr>
        <w:t>Кафедра режима и охраны в уголовно-исполнительной системе</w:t>
      </w:r>
    </w:p>
    <w:p w14:paraId="429A9456" w14:textId="77777777" w:rsidR="00564FC6" w:rsidRDefault="00564FC6">
      <w:pPr>
        <w:pStyle w:val="af6"/>
        <w:jc w:val="center"/>
        <w:rPr>
          <w:sz w:val="28"/>
          <w:szCs w:val="28"/>
        </w:rPr>
      </w:pPr>
    </w:p>
    <w:p w14:paraId="3F396E6D" w14:textId="77777777" w:rsidR="00564FC6" w:rsidRDefault="00564FC6">
      <w:pPr>
        <w:pStyle w:val="af6"/>
        <w:jc w:val="center"/>
        <w:rPr>
          <w:sz w:val="28"/>
          <w:szCs w:val="28"/>
        </w:rPr>
      </w:pPr>
    </w:p>
    <w:p w14:paraId="194E1481" w14:textId="77777777" w:rsidR="00564FC6" w:rsidRDefault="00564FC6">
      <w:pPr>
        <w:pStyle w:val="af6"/>
        <w:jc w:val="center"/>
        <w:rPr>
          <w:sz w:val="28"/>
          <w:szCs w:val="28"/>
        </w:rPr>
      </w:pPr>
    </w:p>
    <w:p w14:paraId="2D254E52" w14:textId="77777777" w:rsidR="009A16E4" w:rsidRDefault="009A16E4" w:rsidP="009A16E4">
      <w:pPr>
        <w:pStyle w:val="af6"/>
        <w:rPr>
          <w:sz w:val="28"/>
          <w:szCs w:val="28"/>
        </w:rPr>
      </w:pPr>
    </w:p>
    <w:p w14:paraId="0B3A6DB8" w14:textId="77777777" w:rsidR="009A16E4" w:rsidRDefault="009A16E4" w:rsidP="009A16E4">
      <w:pPr>
        <w:pStyle w:val="af6"/>
        <w:rPr>
          <w:sz w:val="28"/>
          <w:szCs w:val="28"/>
        </w:rPr>
      </w:pPr>
    </w:p>
    <w:p w14:paraId="5B8FDBB9" w14:textId="77777777" w:rsidR="009A16E4" w:rsidRDefault="009A16E4" w:rsidP="009A16E4">
      <w:pPr>
        <w:pStyle w:val="af6"/>
        <w:rPr>
          <w:sz w:val="28"/>
          <w:szCs w:val="28"/>
        </w:rPr>
      </w:pPr>
    </w:p>
    <w:p w14:paraId="38ED24AB" w14:textId="77777777" w:rsidR="009A16E4" w:rsidRDefault="009A16E4" w:rsidP="009A16E4">
      <w:pPr>
        <w:pStyle w:val="af6"/>
        <w:rPr>
          <w:sz w:val="28"/>
          <w:szCs w:val="28"/>
        </w:rPr>
      </w:pPr>
    </w:p>
    <w:p w14:paraId="7CA49380" w14:textId="77777777" w:rsidR="009A16E4" w:rsidRDefault="009A16E4" w:rsidP="009A16E4">
      <w:pPr>
        <w:pStyle w:val="af6"/>
        <w:rPr>
          <w:sz w:val="28"/>
          <w:szCs w:val="28"/>
        </w:rPr>
      </w:pPr>
    </w:p>
    <w:p w14:paraId="50BB9E78" w14:textId="77777777" w:rsidR="009A16E4" w:rsidRDefault="009A16E4" w:rsidP="009A16E4">
      <w:pPr>
        <w:pStyle w:val="af6"/>
        <w:rPr>
          <w:sz w:val="28"/>
          <w:szCs w:val="28"/>
        </w:rPr>
      </w:pPr>
    </w:p>
    <w:p w14:paraId="48BB3CEE" w14:textId="77777777" w:rsidR="009A16E4" w:rsidRDefault="009A16E4" w:rsidP="009A16E4">
      <w:pPr>
        <w:pStyle w:val="af6"/>
        <w:rPr>
          <w:sz w:val="28"/>
          <w:szCs w:val="28"/>
        </w:rPr>
      </w:pPr>
    </w:p>
    <w:p w14:paraId="521D6069" w14:textId="77777777" w:rsidR="009A16E4" w:rsidRDefault="009A16E4" w:rsidP="009A16E4">
      <w:pPr>
        <w:pStyle w:val="af6"/>
        <w:rPr>
          <w:sz w:val="28"/>
          <w:szCs w:val="28"/>
        </w:rPr>
      </w:pPr>
    </w:p>
    <w:p w14:paraId="6F1026F8" w14:textId="77777777" w:rsidR="00564FC6" w:rsidRDefault="00564FC6">
      <w:pPr>
        <w:pStyle w:val="af6"/>
        <w:rPr>
          <w:sz w:val="28"/>
          <w:szCs w:val="28"/>
        </w:rPr>
      </w:pPr>
    </w:p>
    <w:p w14:paraId="59B3F18D" w14:textId="77777777" w:rsidR="00564FC6" w:rsidRDefault="00564FC6">
      <w:pPr>
        <w:pStyle w:val="af6"/>
        <w:rPr>
          <w:sz w:val="28"/>
          <w:szCs w:val="28"/>
        </w:rPr>
      </w:pPr>
    </w:p>
    <w:p w14:paraId="674698FE" w14:textId="77777777" w:rsidR="00564FC6" w:rsidRDefault="00564FC6">
      <w:pPr>
        <w:pStyle w:val="af6"/>
        <w:rPr>
          <w:sz w:val="28"/>
          <w:szCs w:val="28"/>
        </w:rPr>
      </w:pPr>
    </w:p>
    <w:p w14:paraId="1A684242" w14:textId="77777777" w:rsidR="00564FC6" w:rsidRDefault="00564FC6">
      <w:pPr>
        <w:pStyle w:val="af6"/>
        <w:rPr>
          <w:sz w:val="28"/>
          <w:szCs w:val="28"/>
        </w:rPr>
      </w:pPr>
    </w:p>
    <w:p w14:paraId="2CC2ACBA" w14:textId="77777777" w:rsidR="00564FC6" w:rsidRDefault="00564FC6">
      <w:pPr>
        <w:pStyle w:val="af6"/>
        <w:rPr>
          <w:sz w:val="28"/>
          <w:szCs w:val="28"/>
        </w:rPr>
      </w:pPr>
    </w:p>
    <w:p w14:paraId="436931BD" w14:textId="77777777" w:rsidR="00564FC6" w:rsidRPr="00AF162B" w:rsidRDefault="009B79F0">
      <w:pPr>
        <w:tabs>
          <w:tab w:val="left" w:pos="0"/>
        </w:tabs>
        <w:jc w:val="center"/>
        <w:rPr>
          <w:rFonts w:eastAsia="Calibri"/>
          <w:sz w:val="28"/>
          <w:szCs w:val="28"/>
          <w:lang w:eastAsia="en-US"/>
        </w:rPr>
      </w:pPr>
      <w:r w:rsidRPr="00AF162B">
        <w:rPr>
          <w:rFonts w:eastAsia="Calibri"/>
          <w:bCs/>
          <w:sz w:val="28"/>
          <w:szCs w:val="28"/>
          <w:lang w:eastAsia="en-US"/>
        </w:rPr>
        <w:t xml:space="preserve">РАБОЧАЯ ПРОГРАММА </w:t>
      </w:r>
      <w:r w:rsidRPr="00AF162B">
        <w:rPr>
          <w:rFonts w:eastAsia="Calibri"/>
          <w:sz w:val="28"/>
          <w:szCs w:val="28"/>
          <w:lang w:eastAsia="en-US"/>
        </w:rPr>
        <w:t xml:space="preserve">ДИСЦИПЛИНЫ </w:t>
      </w:r>
    </w:p>
    <w:p w14:paraId="35A5F527" w14:textId="77777777" w:rsidR="00AF162B" w:rsidRDefault="00AF162B">
      <w:pPr>
        <w:tabs>
          <w:tab w:val="left" w:pos="0"/>
        </w:tabs>
        <w:jc w:val="center"/>
        <w:rPr>
          <w:rFonts w:eastAsia="Calibri"/>
          <w:b/>
          <w:sz w:val="28"/>
          <w:szCs w:val="28"/>
          <w:lang w:eastAsia="en-US"/>
        </w:rPr>
      </w:pPr>
    </w:p>
    <w:p w14:paraId="3ABABCAC" w14:textId="77777777" w:rsidR="00564FC6" w:rsidRDefault="009B79F0">
      <w:pPr>
        <w:ind w:right="-234" w:hanging="567"/>
        <w:contextualSpacing/>
        <w:jc w:val="center"/>
        <w:rPr>
          <w:iCs/>
          <w:sz w:val="28"/>
          <w:szCs w:val="28"/>
        </w:rPr>
      </w:pPr>
      <w:r>
        <w:rPr>
          <w:rFonts w:eastAsia="Calibri"/>
          <w:b/>
          <w:sz w:val="28"/>
          <w:szCs w:val="28"/>
          <w:lang w:eastAsia="en-US"/>
        </w:rPr>
        <w:t>АВТОМАТИЗИРОВАННЫЕ СИСТЕМЫ БЕЗОПАСНОСТИ</w:t>
      </w:r>
    </w:p>
    <w:p w14:paraId="28E4F4B8" w14:textId="77777777" w:rsidR="00564FC6" w:rsidRDefault="00564FC6">
      <w:pPr>
        <w:ind w:right="-234" w:hanging="567"/>
        <w:contextualSpacing/>
        <w:jc w:val="center"/>
        <w:rPr>
          <w:iCs/>
          <w:sz w:val="28"/>
          <w:szCs w:val="28"/>
        </w:rPr>
      </w:pPr>
    </w:p>
    <w:p w14:paraId="728CEF56" w14:textId="77777777" w:rsidR="009B79F0" w:rsidRDefault="009B79F0" w:rsidP="009B79F0">
      <w:pPr>
        <w:jc w:val="center"/>
      </w:pPr>
      <w:r>
        <w:rPr>
          <w:sz w:val="28"/>
          <w:szCs w:val="28"/>
        </w:rPr>
        <w:t xml:space="preserve">по направлению подготовки </w:t>
      </w:r>
    </w:p>
    <w:p w14:paraId="23C6B4CC" w14:textId="77777777" w:rsidR="009B79F0" w:rsidRDefault="009B79F0" w:rsidP="009B79F0">
      <w:pPr>
        <w:jc w:val="center"/>
      </w:pPr>
      <w:r>
        <w:rPr>
          <w:sz w:val="28"/>
          <w:szCs w:val="28"/>
        </w:rPr>
        <w:t>36.03.02 Зоотехния</w:t>
      </w:r>
    </w:p>
    <w:p w14:paraId="1912C802" w14:textId="77777777" w:rsidR="009B79F0" w:rsidRDefault="009B79F0" w:rsidP="009B79F0">
      <w:pPr>
        <w:jc w:val="center"/>
        <w:rPr>
          <w:sz w:val="28"/>
          <w:szCs w:val="28"/>
        </w:rPr>
      </w:pPr>
    </w:p>
    <w:p w14:paraId="008FBCA9" w14:textId="77777777" w:rsidR="009B79F0" w:rsidRDefault="009B79F0" w:rsidP="00AF162B">
      <w:pPr>
        <w:tabs>
          <w:tab w:val="left" w:pos="0"/>
        </w:tabs>
        <w:jc w:val="center"/>
      </w:pPr>
      <w:r>
        <w:rPr>
          <w:sz w:val="28"/>
          <w:szCs w:val="28"/>
        </w:rPr>
        <w:t>квалификация выпускника – бакалавр</w:t>
      </w:r>
    </w:p>
    <w:p w14:paraId="25456142" w14:textId="77777777" w:rsidR="009B79F0" w:rsidRDefault="009B79F0" w:rsidP="009B79F0">
      <w:pPr>
        <w:tabs>
          <w:tab w:val="left" w:pos="0"/>
        </w:tabs>
        <w:jc w:val="center"/>
        <w:rPr>
          <w:sz w:val="28"/>
          <w:szCs w:val="28"/>
        </w:rPr>
      </w:pPr>
    </w:p>
    <w:p w14:paraId="71B0EDDA" w14:textId="77777777" w:rsidR="009B79F0" w:rsidRDefault="009B79F0" w:rsidP="009B79F0">
      <w:pPr>
        <w:tabs>
          <w:tab w:val="left" w:pos="0"/>
        </w:tabs>
        <w:jc w:val="center"/>
      </w:pPr>
      <w:r>
        <w:rPr>
          <w:sz w:val="28"/>
          <w:szCs w:val="28"/>
        </w:rPr>
        <w:t>направленность (профиль):</w:t>
      </w:r>
      <w:r>
        <w:t xml:space="preserve"> </w:t>
      </w:r>
      <w:r>
        <w:rPr>
          <w:sz w:val="28"/>
          <w:szCs w:val="28"/>
        </w:rPr>
        <w:t>частная зоотехния</w:t>
      </w:r>
    </w:p>
    <w:p w14:paraId="2BA1B779" w14:textId="77777777" w:rsidR="009B79F0" w:rsidRDefault="009B79F0" w:rsidP="009B79F0">
      <w:pPr>
        <w:tabs>
          <w:tab w:val="left" w:pos="0"/>
        </w:tabs>
        <w:jc w:val="center"/>
        <w:rPr>
          <w:b/>
          <w:bCs/>
          <w:sz w:val="28"/>
          <w:szCs w:val="28"/>
        </w:rPr>
      </w:pPr>
    </w:p>
    <w:p w14:paraId="76087525" w14:textId="77777777" w:rsidR="00564FC6" w:rsidRDefault="009B79F0" w:rsidP="009B79F0">
      <w:pPr>
        <w:tabs>
          <w:tab w:val="left" w:pos="0"/>
        </w:tabs>
        <w:jc w:val="center"/>
        <w:rPr>
          <w:bCs/>
          <w:sz w:val="28"/>
          <w:szCs w:val="28"/>
        </w:rPr>
      </w:pPr>
      <w:r>
        <w:rPr>
          <w:sz w:val="28"/>
          <w:szCs w:val="28"/>
        </w:rPr>
        <w:t xml:space="preserve">ведомственная специализация: </w:t>
      </w:r>
      <w:r>
        <w:rPr>
          <w:bCs/>
          <w:sz w:val="28"/>
          <w:szCs w:val="28"/>
        </w:rPr>
        <w:t>кинология</w:t>
      </w:r>
    </w:p>
    <w:p w14:paraId="3D8304A0" w14:textId="77777777" w:rsidR="00564FC6" w:rsidRDefault="00564FC6">
      <w:pPr>
        <w:pStyle w:val="af6"/>
        <w:jc w:val="center"/>
        <w:rPr>
          <w:b/>
          <w:sz w:val="28"/>
          <w:szCs w:val="28"/>
        </w:rPr>
      </w:pPr>
    </w:p>
    <w:p w14:paraId="66555573" w14:textId="77777777" w:rsidR="00564FC6" w:rsidRDefault="00564FC6" w:rsidP="005C2F9A">
      <w:pPr>
        <w:pStyle w:val="af6"/>
        <w:rPr>
          <w:b/>
          <w:sz w:val="28"/>
          <w:szCs w:val="28"/>
        </w:rPr>
      </w:pPr>
    </w:p>
    <w:p w14:paraId="72BC091F" w14:textId="77777777" w:rsidR="00AF162B" w:rsidRDefault="00AF162B">
      <w:pPr>
        <w:pStyle w:val="af6"/>
        <w:jc w:val="center"/>
        <w:rPr>
          <w:b/>
          <w:sz w:val="28"/>
          <w:szCs w:val="28"/>
        </w:rPr>
      </w:pPr>
    </w:p>
    <w:p w14:paraId="32B6DD21" w14:textId="77777777" w:rsidR="00564FC6" w:rsidRDefault="00564FC6">
      <w:pPr>
        <w:pStyle w:val="af6"/>
        <w:jc w:val="center"/>
        <w:rPr>
          <w:b/>
          <w:sz w:val="28"/>
          <w:szCs w:val="28"/>
        </w:rPr>
      </w:pPr>
    </w:p>
    <w:p w14:paraId="2C4E0000" w14:textId="77777777" w:rsidR="00564FC6" w:rsidRDefault="009B79F0">
      <w:pPr>
        <w:pStyle w:val="af6"/>
        <w:jc w:val="center"/>
        <w:rPr>
          <w:b/>
          <w:sz w:val="28"/>
          <w:szCs w:val="28"/>
        </w:rPr>
      </w:pPr>
      <w:r>
        <w:rPr>
          <w:b/>
          <w:sz w:val="28"/>
          <w:szCs w:val="28"/>
        </w:rPr>
        <w:t xml:space="preserve">Пермь </w:t>
      </w:r>
    </w:p>
    <w:p w14:paraId="4762BEA4" w14:textId="77777777" w:rsidR="00564FC6" w:rsidRDefault="009B79F0">
      <w:pPr>
        <w:pStyle w:val="af6"/>
        <w:jc w:val="center"/>
        <w:rPr>
          <w:b/>
          <w:sz w:val="28"/>
          <w:szCs w:val="28"/>
        </w:rPr>
      </w:pPr>
      <w:r>
        <w:rPr>
          <w:b/>
          <w:sz w:val="28"/>
          <w:szCs w:val="28"/>
        </w:rPr>
        <w:t>2022</w:t>
      </w:r>
    </w:p>
    <w:p w14:paraId="32386DB9" w14:textId="77777777" w:rsidR="00564FC6" w:rsidRDefault="009B79F0" w:rsidP="00F1771D">
      <w:pPr>
        <w:pStyle w:val="af6"/>
        <w:widowControl w:val="0"/>
        <w:ind w:right="-2" w:firstLine="709"/>
        <w:jc w:val="both"/>
        <w:rPr>
          <w:spacing w:val="-1"/>
          <w:sz w:val="28"/>
          <w:szCs w:val="28"/>
        </w:rPr>
      </w:pPr>
      <w:r>
        <w:rPr>
          <w:spacing w:val="-1"/>
          <w:sz w:val="28"/>
          <w:szCs w:val="28"/>
        </w:rPr>
        <w:lastRenderedPageBreak/>
        <w:t xml:space="preserve">Рабочая программа дисциплины «Автоматизированные системы безопасности» по направлению </w:t>
      </w:r>
      <w:proofErr w:type="gramStart"/>
      <w:r>
        <w:rPr>
          <w:spacing w:val="-1"/>
          <w:sz w:val="28"/>
          <w:szCs w:val="28"/>
        </w:rPr>
        <w:t>подготовки  36.03.02</w:t>
      </w:r>
      <w:proofErr w:type="gramEnd"/>
      <w:r>
        <w:rPr>
          <w:spacing w:val="-1"/>
          <w:sz w:val="28"/>
          <w:szCs w:val="28"/>
        </w:rPr>
        <w:t xml:space="preserve"> Зоотехния - ФКОУ ВО Пермского </w:t>
      </w:r>
      <w:r w:rsidR="00DA634B">
        <w:rPr>
          <w:spacing w:val="-1"/>
          <w:sz w:val="28"/>
          <w:szCs w:val="28"/>
        </w:rPr>
        <w:t xml:space="preserve">института ФСИН России, 2022 – 23 </w:t>
      </w:r>
      <w:r>
        <w:rPr>
          <w:spacing w:val="-1"/>
          <w:sz w:val="28"/>
          <w:szCs w:val="28"/>
        </w:rPr>
        <w:t>с.</w:t>
      </w:r>
    </w:p>
    <w:p w14:paraId="39D62B5F" w14:textId="77777777" w:rsidR="00564FC6" w:rsidRDefault="00564FC6" w:rsidP="00F1771D">
      <w:pPr>
        <w:widowControl w:val="0"/>
        <w:ind w:right="-2" w:firstLine="709"/>
        <w:contextualSpacing/>
        <w:jc w:val="both"/>
        <w:rPr>
          <w:sz w:val="28"/>
          <w:szCs w:val="28"/>
        </w:rPr>
      </w:pPr>
    </w:p>
    <w:p w14:paraId="684ABB31" w14:textId="77777777" w:rsidR="00564FC6" w:rsidRDefault="009B79F0" w:rsidP="00F1771D">
      <w:pPr>
        <w:pStyle w:val="af6"/>
        <w:widowControl w:val="0"/>
        <w:ind w:right="-2" w:firstLine="709"/>
        <w:rPr>
          <w:sz w:val="28"/>
          <w:szCs w:val="28"/>
        </w:rPr>
      </w:pPr>
      <w:r>
        <w:rPr>
          <w:sz w:val="28"/>
          <w:szCs w:val="28"/>
        </w:rPr>
        <w:t>Разработчик программы:</w:t>
      </w:r>
    </w:p>
    <w:p w14:paraId="15FC4548" w14:textId="77777777" w:rsidR="00564FC6" w:rsidRDefault="009B79F0" w:rsidP="00F1771D">
      <w:pPr>
        <w:pStyle w:val="af6"/>
        <w:widowControl w:val="0"/>
        <w:ind w:right="-2" w:firstLine="709"/>
        <w:jc w:val="both"/>
        <w:rPr>
          <w:iCs/>
          <w:sz w:val="28"/>
          <w:szCs w:val="28"/>
        </w:rPr>
      </w:pPr>
      <w:r>
        <w:rPr>
          <w:spacing w:val="-1"/>
          <w:sz w:val="28"/>
          <w:szCs w:val="28"/>
        </w:rPr>
        <w:t>Преподаватель кафедры режима и охраны в УИС</w:t>
      </w:r>
      <w:r>
        <w:rPr>
          <w:sz w:val="28"/>
          <w:szCs w:val="28"/>
        </w:rPr>
        <w:t xml:space="preserve"> ФКОУ ВО Пермский институт ФСИН России майор внутренней службы </w:t>
      </w:r>
      <w:r>
        <w:rPr>
          <w:iCs/>
          <w:sz w:val="28"/>
          <w:szCs w:val="28"/>
        </w:rPr>
        <w:t>Касымов Н.В.</w:t>
      </w:r>
    </w:p>
    <w:p w14:paraId="09FAA603" w14:textId="77777777" w:rsidR="00564FC6" w:rsidRDefault="00564FC6" w:rsidP="00F1771D">
      <w:pPr>
        <w:widowControl w:val="0"/>
        <w:ind w:right="-2" w:firstLine="709"/>
        <w:jc w:val="both"/>
        <w:rPr>
          <w:sz w:val="28"/>
          <w:szCs w:val="28"/>
          <w:highlight w:val="yellow"/>
        </w:rPr>
      </w:pPr>
    </w:p>
    <w:p w14:paraId="6FBF862C" w14:textId="77777777" w:rsidR="00564FC6" w:rsidRDefault="009B79F0" w:rsidP="00F1771D">
      <w:pPr>
        <w:pStyle w:val="af6"/>
        <w:widowControl w:val="0"/>
        <w:ind w:right="-2" w:firstLine="709"/>
        <w:rPr>
          <w:sz w:val="28"/>
          <w:szCs w:val="28"/>
        </w:rPr>
      </w:pPr>
      <w:r>
        <w:rPr>
          <w:sz w:val="28"/>
          <w:szCs w:val="28"/>
        </w:rPr>
        <w:t>Рецензенты программы:</w:t>
      </w:r>
    </w:p>
    <w:p w14:paraId="218B31F5" w14:textId="77777777" w:rsidR="00564FC6" w:rsidRDefault="009B79F0" w:rsidP="00F1771D">
      <w:pPr>
        <w:pStyle w:val="a3"/>
        <w:widowControl w:val="0"/>
        <w:numPr>
          <w:ilvl w:val="0"/>
          <w:numId w:val="23"/>
        </w:numPr>
        <w:shd w:val="clear" w:color="auto" w:fill="FFFFFF"/>
        <w:spacing w:after="0" w:line="240" w:lineRule="auto"/>
        <w:ind w:left="0" w:right="-2" w:firstLine="709"/>
        <w:jc w:val="both"/>
        <w:rPr>
          <w:spacing w:val="-1"/>
          <w:sz w:val="28"/>
          <w:szCs w:val="28"/>
        </w:rPr>
      </w:pPr>
      <w:r>
        <w:rPr>
          <w:spacing w:val="-1"/>
          <w:sz w:val="28"/>
          <w:szCs w:val="28"/>
        </w:rPr>
        <w:t xml:space="preserve">Начальник ФКУ ЦИТОВ ГУФСИН России по Пермскому краю, полковник внутренней службы </w:t>
      </w:r>
      <w:proofErr w:type="spellStart"/>
      <w:r>
        <w:rPr>
          <w:spacing w:val="-1"/>
          <w:sz w:val="28"/>
          <w:szCs w:val="28"/>
        </w:rPr>
        <w:t>Нигамаев</w:t>
      </w:r>
      <w:proofErr w:type="spellEnd"/>
      <w:r>
        <w:rPr>
          <w:spacing w:val="-1"/>
          <w:sz w:val="28"/>
          <w:szCs w:val="28"/>
        </w:rPr>
        <w:t xml:space="preserve"> М.Ф.</w:t>
      </w:r>
    </w:p>
    <w:p w14:paraId="74085419" w14:textId="77777777" w:rsidR="00564FC6" w:rsidRDefault="009B79F0" w:rsidP="00F1771D">
      <w:pPr>
        <w:pStyle w:val="a3"/>
        <w:widowControl w:val="0"/>
        <w:numPr>
          <w:ilvl w:val="0"/>
          <w:numId w:val="23"/>
        </w:numPr>
        <w:shd w:val="clear" w:color="auto" w:fill="FFFFFF"/>
        <w:spacing w:after="0" w:line="240" w:lineRule="auto"/>
        <w:ind w:left="0" w:right="-2" w:firstLine="709"/>
        <w:jc w:val="both"/>
        <w:rPr>
          <w:sz w:val="28"/>
          <w:szCs w:val="28"/>
        </w:rPr>
      </w:pPr>
      <w:r>
        <w:rPr>
          <w:spacing w:val="-1"/>
          <w:sz w:val="28"/>
          <w:szCs w:val="28"/>
        </w:rPr>
        <w:t>Профессор кафедры социально-гуманитарных и профессиональных</w:t>
      </w:r>
      <w:r>
        <w:rPr>
          <w:sz w:val="28"/>
          <w:szCs w:val="28"/>
        </w:rPr>
        <w:t xml:space="preserve"> дисциплин факультета внебюджетного образования ФКОУ ВО Пермский институт ФСИН России </w:t>
      </w:r>
      <w:r>
        <w:rPr>
          <w:iCs/>
          <w:sz w:val="28"/>
          <w:szCs w:val="28"/>
        </w:rPr>
        <w:t>Бондарчук А.С., кандидат технических наук, доцент</w:t>
      </w:r>
    </w:p>
    <w:p w14:paraId="7E8F49F3" w14:textId="77777777" w:rsidR="00564FC6" w:rsidRDefault="00564FC6" w:rsidP="00F1771D">
      <w:pPr>
        <w:widowControl w:val="0"/>
        <w:shd w:val="clear" w:color="auto" w:fill="FFFFFF"/>
        <w:ind w:right="-2" w:firstLine="709"/>
        <w:jc w:val="both"/>
        <w:rPr>
          <w:sz w:val="28"/>
          <w:szCs w:val="28"/>
        </w:rPr>
      </w:pPr>
    </w:p>
    <w:p w14:paraId="5A14EDAE" w14:textId="77777777" w:rsidR="00F1771D" w:rsidRPr="00F1771D" w:rsidRDefault="00F1771D" w:rsidP="00F1771D">
      <w:pPr>
        <w:ind w:firstLine="709"/>
        <w:jc w:val="both"/>
        <w:rPr>
          <w:rFonts w:eastAsia="Calibri"/>
          <w:color w:val="191919"/>
          <w:sz w:val="28"/>
          <w:szCs w:val="28"/>
        </w:rPr>
      </w:pPr>
      <w:r w:rsidRPr="00F1771D">
        <w:rPr>
          <w:rFonts w:eastAsia="Calibri"/>
          <w:color w:val="191919"/>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бакалавриата по направлению подготовки 36.03.02 Зоотехния, утвержденного приказом Министерства образования и науки Российской Федерации </w:t>
      </w:r>
      <w:r w:rsidRPr="00F1771D">
        <w:rPr>
          <w:rFonts w:eastAsia="Calibri"/>
          <w:color w:val="191919"/>
          <w:sz w:val="28"/>
          <w:szCs w:val="28"/>
        </w:rPr>
        <w:br/>
        <w:t xml:space="preserve">от 22.09.2017 № 972 (в ред. Приказов Минобрнауки России от 26.11.2020 </w:t>
      </w:r>
      <w:r w:rsidRPr="00F1771D">
        <w:rPr>
          <w:rFonts w:eastAsia="Calibri"/>
          <w:color w:val="191919"/>
          <w:sz w:val="28"/>
          <w:szCs w:val="28"/>
        </w:rPr>
        <w:br/>
      </w:r>
      <w:hyperlink r:id="rId8" w:history="1">
        <w:r w:rsidRPr="00F1771D">
          <w:rPr>
            <w:rFonts w:eastAsia="Calibri"/>
            <w:color w:val="191919"/>
            <w:sz w:val="28"/>
            <w:szCs w:val="28"/>
          </w:rPr>
          <w:t>№ 1456</w:t>
        </w:r>
      </w:hyperlink>
      <w:r w:rsidRPr="00F1771D">
        <w:rPr>
          <w:rFonts w:eastAsia="Calibri"/>
          <w:color w:val="191919"/>
          <w:sz w:val="28"/>
          <w:szCs w:val="28"/>
        </w:rPr>
        <w:t xml:space="preserve">, от 08.02.2021 </w:t>
      </w:r>
      <w:hyperlink r:id="rId9" w:history="1">
        <w:r w:rsidRPr="00F1771D">
          <w:rPr>
            <w:rFonts w:eastAsia="Calibri"/>
            <w:color w:val="191919"/>
            <w:sz w:val="28"/>
            <w:szCs w:val="28"/>
          </w:rPr>
          <w:t>№ 83</w:t>
        </w:r>
      </w:hyperlink>
      <w:r w:rsidRPr="00F1771D">
        <w:rPr>
          <w:rFonts w:eastAsia="Calibri"/>
          <w:color w:val="191919"/>
          <w:sz w:val="28"/>
          <w:szCs w:val="28"/>
        </w:rPr>
        <w:t>).</w:t>
      </w:r>
    </w:p>
    <w:p w14:paraId="6FEF1688" w14:textId="77777777" w:rsidR="00F1771D" w:rsidRPr="00F1771D" w:rsidRDefault="00F1771D" w:rsidP="00F1771D">
      <w:pPr>
        <w:ind w:firstLine="709"/>
        <w:jc w:val="both"/>
        <w:rPr>
          <w:rFonts w:eastAsia="Calibri"/>
          <w:color w:val="191919"/>
          <w:sz w:val="28"/>
          <w:szCs w:val="28"/>
        </w:rPr>
      </w:pPr>
      <w:r w:rsidRPr="00F1771D">
        <w:rPr>
          <w:rFonts w:eastAsia="Calibri"/>
          <w:color w:val="191919"/>
          <w:sz w:val="28"/>
          <w:szCs w:val="28"/>
        </w:rPr>
        <w:t>Примерная программа по дисциплине отсутствует.</w:t>
      </w:r>
    </w:p>
    <w:p w14:paraId="424055F1" w14:textId="77777777" w:rsidR="00F1771D" w:rsidRPr="00F1771D" w:rsidRDefault="00F1771D" w:rsidP="00F1771D">
      <w:pPr>
        <w:ind w:firstLine="709"/>
        <w:jc w:val="both"/>
        <w:rPr>
          <w:rFonts w:eastAsia="Calibri"/>
          <w:color w:val="191919"/>
          <w:sz w:val="28"/>
          <w:szCs w:val="28"/>
        </w:rPr>
      </w:pPr>
    </w:p>
    <w:p w14:paraId="392DE62D" w14:textId="77777777" w:rsidR="00F1771D" w:rsidRPr="00F1771D" w:rsidRDefault="00F1771D" w:rsidP="00F1771D">
      <w:pPr>
        <w:ind w:firstLine="709"/>
        <w:jc w:val="both"/>
        <w:rPr>
          <w:rFonts w:eastAsia="Calibri"/>
          <w:color w:val="191919"/>
          <w:sz w:val="28"/>
          <w:szCs w:val="28"/>
        </w:rPr>
      </w:pPr>
      <w:r>
        <w:rPr>
          <w:rFonts w:eastAsia="Calibri"/>
          <w:color w:val="191919"/>
          <w:sz w:val="28"/>
          <w:szCs w:val="28"/>
        </w:rPr>
        <w:t>Рабочая программа дисциплины рассмотрена и одобрена на заседаниях:</w:t>
      </w:r>
    </w:p>
    <w:p w14:paraId="30E42E35" w14:textId="77777777" w:rsidR="00F1771D" w:rsidRPr="00F1771D" w:rsidRDefault="00F1771D" w:rsidP="00F1771D">
      <w:pPr>
        <w:ind w:firstLine="709"/>
        <w:jc w:val="both"/>
        <w:rPr>
          <w:rFonts w:eastAsia="Calibri"/>
          <w:color w:val="191919"/>
          <w:sz w:val="28"/>
          <w:szCs w:val="28"/>
        </w:rPr>
      </w:pPr>
      <w:r w:rsidRPr="00F1771D">
        <w:rPr>
          <w:rFonts w:eastAsia="Calibri"/>
          <w:color w:val="191919"/>
          <w:sz w:val="28"/>
          <w:szCs w:val="28"/>
        </w:rPr>
        <w:t>кафедры режима и охраны в УИС протокол от «22» марта 2022 г. № 7;</w:t>
      </w:r>
    </w:p>
    <w:p w14:paraId="3CCD6346" w14:textId="77777777" w:rsidR="00564FC6" w:rsidRPr="00F1771D" w:rsidRDefault="00F1771D" w:rsidP="00F1771D">
      <w:pPr>
        <w:ind w:firstLine="709"/>
        <w:jc w:val="both"/>
        <w:rPr>
          <w:rFonts w:eastAsia="Calibri"/>
          <w:color w:val="191919"/>
          <w:sz w:val="28"/>
          <w:szCs w:val="28"/>
        </w:rPr>
      </w:pPr>
      <w:r w:rsidRPr="00F1771D">
        <w:rPr>
          <w:rFonts w:eastAsia="Calibri"/>
          <w:color w:val="191919"/>
          <w:sz w:val="28"/>
          <w:szCs w:val="28"/>
        </w:rPr>
        <w:t>методического совета ФКОУ ВО Пермский институт ФСИН России, протокол от «6» апреля 2022 г. № 8.</w:t>
      </w:r>
    </w:p>
    <w:p w14:paraId="2E663ADD" w14:textId="77777777" w:rsidR="00564FC6" w:rsidRDefault="00564FC6">
      <w:pPr>
        <w:tabs>
          <w:tab w:val="left" w:pos="-993"/>
        </w:tabs>
        <w:ind w:left="-993" w:right="991" w:firstLine="709"/>
        <w:jc w:val="both"/>
        <w:rPr>
          <w:rFonts w:eastAsia="Calibri"/>
          <w:sz w:val="28"/>
          <w:szCs w:val="28"/>
          <w:lang w:eastAsia="en-US"/>
        </w:rPr>
      </w:pPr>
    </w:p>
    <w:p w14:paraId="22ED003C" w14:textId="77777777" w:rsidR="00564FC6" w:rsidRDefault="00564FC6">
      <w:pPr>
        <w:tabs>
          <w:tab w:val="left" w:pos="-993"/>
        </w:tabs>
        <w:ind w:left="-993" w:right="991" w:firstLine="709"/>
        <w:jc w:val="both"/>
        <w:rPr>
          <w:rFonts w:eastAsia="Calibri"/>
          <w:sz w:val="28"/>
          <w:szCs w:val="28"/>
          <w:lang w:eastAsia="en-US"/>
        </w:rPr>
      </w:pPr>
    </w:p>
    <w:p w14:paraId="792ED05D" w14:textId="77777777" w:rsidR="00564FC6" w:rsidRDefault="00564FC6">
      <w:pPr>
        <w:tabs>
          <w:tab w:val="left" w:pos="-993"/>
        </w:tabs>
        <w:ind w:left="-993" w:right="991" w:firstLine="709"/>
        <w:jc w:val="both"/>
        <w:rPr>
          <w:rFonts w:eastAsia="Calibri"/>
          <w:sz w:val="28"/>
          <w:szCs w:val="28"/>
          <w:lang w:eastAsia="en-US"/>
        </w:rPr>
      </w:pPr>
    </w:p>
    <w:p w14:paraId="13FC866F" w14:textId="77777777" w:rsidR="00F1771D" w:rsidRDefault="00F1771D">
      <w:pPr>
        <w:tabs>
          <w:tab w:val="left" w:pos="-993"/>
        </w:tabs>
        <w:ind w:left="-993" w:right="991" w:firstLine="709"/>
        <w:jc w:val="both"/>
        <w:rPr>
          <w:rFonts w:eastAsia="Calibri"/>
          <w:sz w:val="28"/>
          <w:szCs w:val="28"/>
          <w:lang w:eastAsia="en-US"/>
        </w:rPr>
      </w:pPr>
    </w:p>
    <w:p w14:paraId="59BE1389" w14:textId="77777777" w:rsidR="00F1771D" w:rsidRDefault="00F1771D">
      <w:pPr>
        <w:tabs>
          <w:tab w:val="left" w:pos="-993"/>
        </w:tabs>
        <w:ind w:left="-993" w:right="991" w:firstLine="709"/>
        <w:jc w:val="both"/>
        <w:rPr>
          <w:rFonts w:eastAsia="Calibri"/>
          <w:sz w:val="28"/>
          <w:szCs w:val="28"/>
          <w:lang w:eastAsia="en-US"/>
        </w:rPr>
      </w:pPr>
    </w:p>
    <w:p w14:paraId="6C0045FC" w14:textId="77777777" w:rsidR="00F1771D" w:rsidRDefault="00F1771D">
      <w:pPr>
        <w:tabs>
          <w:tab w:val="left" w:pos="-993"/>
        </w:tabs>
        <w:ind w:left="-993" w:right="991" w:firstLine="709"/>
        <w:jc w:val="both"/>
        <w:rPr>
          <w:rFonts w:eastAsia="Calibri"/>
          <w:sz w:val="28"/>
          <w:szCs w:val="28"/>
          <w:lang w:eastAsia="en-US"/>
        </w:rPr>
      </w:pPr>
    </w:p>
    <w:p w14:paraId="6189BEDE" w14:textId="77777777" w:rsidR="00F1771D" w:rsidRDefault="00F1771D">
      <w:pPr>
        <w:tabs>
          <w:tab w:val="left" w:pos="-993"/>
        </w:tabs>
        <w:ind w:left="-993" w:right="991" w:firstLine="709"/>
        <w:jc w:val="both"/>
        <w:rPr>
          <w:rFonts w:eastAsia="Calibri"/>
          <w:sz w:val="28"/>
          <w:szCs w:val="28"/>
          <w:lang w:eastAsia="en-US"/>
        </w:rPr>
      </w:pPr>
    </w:p>
    <w:p w14:paraId="7C6C4142" w14:textId="77777777" w:rsidR="00F1771D" w:rsidRDefault="00F1771D">
      <w:pPr>
        <w:tabs>
          <w:tab w:val="left" w:pos="-993"/>
        </w:tabs>
        <w:ind w:left="-993" w:right="991" w:firstLine="709"/>
        <w:jc w:val="both"/>
        <w:rPr>
          <w:rFonts w:eastAsia="Calibri"/>
          <w:sz w:val="28"/>
          <w:szCs w:val="28"/>
          <w:lang w:eastAsia="en-US"/>
        </w:rPr>
      </w:pPr>
    </w:p>
    <w:p w14:paraId="60106F6B" w14:textId="77777777" w:rsidR="00F1771D" w:rsidRDefault="00F1771D">
      <w:pPr>
        <w:tabs>
          <w:tab w:val="left" w:pos="-993"/>
        </w:tabs>
        <w:ind w:left="-993" w:right="991" w:firstLine="709"/>
        <w:jc w:val="both"/>
        <w:rPr>
          <w:rFonts w:eastAsia="Calibri"/>
          <w:sz w:val="28"/>
          <w:szCs w:val="28"/>
          <w:lang w:eastAsia="en-US"/>
        </w:rPr>
      </w:pPr>
    </w:p>
    <w:p w14:paraId="718F522E" w14:textId="77777777" w:rsidR="00F1771D" w:rsidRDefault="00F1771D">
      <w:pPr>
        <w:tabs>
          <w:tab w:val="left" w:pos="-993"/>
        </w:tabs>
        <w:ind w:left="-993" w:right="991" w:firstLine="709"/>
        <w:jc w:val="both"/>
        <w:rPr>
          <w:rFonts w:eastAsia="Calibri"/>
          <w:sz w:val="28"/>
          <w:szCs w:val="28"/>
          <w:lang w:eastAsia="en-US"/>
        </w:rPr>
      </w:pPr>
    </w:p>
    <w:p w14:paraId="2250A7A6" w14:textId="77777777" w:rsidR="00F1771D" w:rsidRDefault="00F1771D">
      <w:pPr>
        <w:tabs>
          <w:tab w:val="left" w:pos="-993"/>
        </w:tabs>
        <w:ind w:left="-993" w:right="991" w:firstLine="709"/>
        <w:jc w:val="both"/>
        <w:rPr>
          <w:rFonts w:eastAsia="Calibri"/>
          <w:sz w:val="28"/>
          <w:szCs w:val="28"/>
          <w:lang w:eastAsia="en-US"/>
        </w:rPr>
      </w:pPr>
    </w:p>
    <w:p w14:paraId="0B3C4561" w14:textId="77777777" w:rsidR="00F1771D" w:rsidRDefault="00F1771D">
      <w:pPr>
        <w:tabs>
          <w:tab w:val="left" w:pos="-993"/>
        </w:tabs>
        <w:ind w:left="-993" w:right="991" w:firstLine="709"/>
        <w:jc w:val="both"/>
        <w:rPr>
          <w:rFonts w:eastAsia="Calibri"/>
          <w:sz w:val="28"/>
          <w:szCs w:val="28"/>
          <w:lang w:eastAsia="en-US"/>
        </w:rPr>
      </w:pPr>
    </w:p>
    <w:p w14:paraId="223E44F3" w14:textId="77777777" w:rsidR="00F1771D" w:rsidRDefault="00F1771D">
      <w:pPr>
        <w:tabs>
          <w:tab w:val="left" w:pos="-993"/>
        </w:tabs>
        <w:ind w:left="-993" w:right="991" w:firstLine="709"/>
        <w:jc w:val="both"/>
        <w:rPr>
          <w:rFonts w:eastAsia="Calibri"/>
          <w:sz w:val="28"/>
          <w:szCs w:val="28"/>
          <w:lang w:eastAsia="en-US"/>
        </w:rPr>
      </w:pPr>
    </w:p>
    <w:p w14:paraId="49E7E648" w14:textId="77777777" w:rsidR="00F1771D" w:rsidRDefault="00F1771D">
      <w:pPr>
        <w:tabs>
          <w:tab w:val="left" w:pos="-993"/>
        </w:tabs>
        <w:ind w:left="-993" w:right="991" w:firstLine="709"/>
        <w:jc w:val="both"/>
        <w:rPr>
          <w:rFonts w:eastAsia="Calibri"/>
          <w:sz w:val="28"/>
          <w:szCs w:val="28"/>
          <w:lang w:eastAsia="en-US"/>
        </w:rPr>
      </w:pPr>
    </w:p>
    <w:p w14:paraId="607A4759" w14:textId="77777777" w:rsidR="00F1771D" w:rsidRDefault="00F1771D">
      <w:pPr>
        <w:tabs>
          <w:tab w:val="left" w:pos="-993"/>
        </w:tabs>
        <w:ind w:left="-993" w:right="991" w:firstLine="709"/>
        <w:jc w:val="both"/>
        <w:rPr>
          <w:rFonts w:eastAsia="Calibri"/>
          <w:sz w:val="28"/>
          <w:szCs w:val="28"/>
          <w:lang w:eastAsia="en-US"/>
        </w:rPr>
      </w:pPr>
    </w:p>
    <w:p w14:paraId="4E101073" w14:textId="77777777" w:rsidR="00564FC6" w:rsidRDefault="00000000">
      <w:pPr>
        <w:jc w:val="center"/>
        <w:rPr>
          <w:rFonts w:eastAsia="Calibri"/>
          <w:b/>
          <w:sz w:val="26"/>
          <w:szCs w:val="26"/>
          <w:lang w:eastAsia="en-US"/>
        </w:rPr>
      </w:pPr>
      <w:r>
        <w:lastRenderedPageBreak/>
        <w:pict w14:anchorId="21F862C1">
          <v:rect id="_x0000_s1026" style="position:absolute;left:0;text-align:left;margin-left:228.45pt;margin-top:13.9pt;width:37.35pt;height:21.1pt;z-index:251658240;mso-wrap-style:none;v-text-anchor:middle" stroked="f" strokecolor="#3465a4">
            <v:fill color2="black" o:detectmouseclick="t"/>
            <v:stroke joinstyle="round"/>
          </v:rect>
        </w:pict>
      </w:r>
      <w:r w:rsidR="009B79F0">
        <w:rPr>
          <w:rFonts w:eastAsia="Calibri"/>
          <w:b/>
          <w:sz w:val="26"/>
          <w:szCs w:val="26"/>
          <w:lang w:eastAsia="en-US"/>
        </w:rPr>
        <w:t>СОДЕРЖАНИЕ</w:t>
      </w:r>
    </w:p>
    <w:p w14:paraId="5953F3ED" w14:textId="77777777" w:rsidR="00564FC6" w:rsidRDefault="00564FC6">
      <w:pPr>
        <w:jc w:val="center"/>
        <w:rPr>
          <w:rFonts w:eastAsia="Calibri"/>
          <w:b/>
          <w:sz w:val="26"/>
          <w:szCs w:val="26"/>
          <w:lang w:eastAsia="en-US"/>
        </w:rPr>
      </w:pPr>
    </w:p>
    <w:sdt>
      <w:sdtPr>
        <w:rPr>
          <w:rFonts w:ascii="Times New Roman" w:eastAsia="Times New Roman" w:hAnsi="Times New Roman" w:cs="Times New Roman"/>
          <w:b w:val="0"/>
          <w:bCs w:val="0"/>
          <w:color w:val="auto"/>
          <w:sz w:val="20"/>
          <w:szCs w:val="20"/>
          <w:lang w:eastAsia="ru-RU" w:bidi="ar-SA"/>
        </w:rPr>
        <w:id w:val="581310245"/>
        <w:docPartObj>
          <w:docPartGallery w:val="Table of Contents"/>
          <w:docPartUnique/>
        </w:docPartObj>
      </w:sdtPr>
      <w:sdtContent>
        <w:p w14:paraId="04C1B75F" w14:textId="77777777" w:rsidR="00564FC6" w:rsidRDefault="00564FC6">
          <w:pPr>
            <w:pStyle w:val="afa"/>
            <w:spacing w:before="0"/>
            <w:rPr>
              <w:rFonts w:eastAsia="Calibri"/>
            </w:rPr>
          </w:pPr>
        </w:p>
        <w:p w14:paraId="16A47D0C" w14:textId="77777777" w:rsidR="00564FC6" w:rsidRDefault="000148D0">
          <w:pPr>
            <w:tabs>
              <w:tab w:val="left" w:pos="660"/>
              <w:tab w:val="right" w:leader="dot" w:pos="9678"/>
            </w:tabs>
            <w:rPr>
              <w:rFonts w:eastAsiaTheme="minorEastAsia"/>
              <w:szCs w:val="28"/>
            </w:rPr>
          </w:pPr>
          <w:r>
            <w:fldChar w:fldCharType="begin"/>
          </w:r>
          <w:r w:rsidR="009B79F0">
            <w:rPr>
              <w:webHidden/>
              <w:sz w:val="28"/>
              <w:szCs w:val="28"/>
              <w:lang w:bidi="ru-RU"/>
            </w:rPr>
            <w:instrText>TOC \z \o "1-3" \u \h</w:instrText>
          </w:r>
          <w:r>
            <w:rPr>
              <w:sz w:val="28"/>
              <w:szCs w:val="28"/>
              <w:lang w:bidi="ru-RU"/>
            </w:rPr>
            <w:fldChar w:fldCharType="separate"/>
          </w:r>
          <w:hyperlink w:anchor="_Toc72501218">
            <w:r w:rsidR="009B79F0">
              <w:rPr>
                <w:webHidden/>
                <w:sz w:val="28"/>
                <w:szCs w:val="28"/>
                <w:lang w:bidi="ru-RU"/>
              </w:rPr>
              <w:t>1.</w:t>
            </w:r>
            <w:r w:rsidR="009B79F0">
              <w:rPr>
                <w:rFonts w:eastAsiaTheme="minorEastAsia"/>
                <w:szCs w:val="28"/>
              </w:rPr>
              <w:tab/>
            </w:r>
            <w:r w:rsidR="009B79F0">
              <w:rPr>
                <w:sz w:val="28"/>
                <w:szCs w:val="28"/>
                <w:lang w:bidi="ru-RU"/>
              </w:rPr>
              <w:t>Цель освоения дисциплины</w:t>
            </w:r>
            <w:r>
              <w:rPr>
                <w:webHidden/>
              </w:rPr>
              <w:fldChar w:fldCharType="begin"/>
            </w:r>
            <w:r w:rsidR="009B79F0">
              <w:rPr>
                <w:webHidden/>
              </w:rPr>
              <w:instrText>PAGEREF _Toc72501218 \h</w:instrText>
            </w:r>
            <w:r>
              <w:rPr>
                <w:webHidden/>
              </w:rPr>
            </w:r>
            <w:r>
              <w:rPr>
                <w:webHidden/>
              </w:rPr>
              <w:fldChar w:fldCharType="separate"/>
            </w:r>
            <w:r w:rsidR="00C957DD">
              <w:rPr>
                <w:noProof/>
                <w:webHidden/>
              </w:rPr>
              <w:t>3</w:t>
            </w:r>
            <w:r>
              <w:rPr>
                <w:webHidden/>
              </w:rPr>
              <w:fldChar w:fldCharType="end"/>
            </w:r>
          </w:hyperlink>
        </w:p>
        <w:p w14:paraId="3F5DFE6A" w14:textId="77777777" w:rsidR="00564FC6" w:rsidRDefault="00000000">
          <w:pPr>
            <w:tabs>
              <w:tab w:val="left" w:pos="660"/>
              <w:tab w:val="right" w:leader="dot" w:pos="9678"/>
            </w:tabs>
            <w:rPr>
              <w:rFonts w:eastAsiaTheme="minorEastAsia"/>
              <w:szCs w:val="28"/>
            </w:rPr>
          </w:pPr>
          <w:hyperlink w:anchor="_Toc72501219">
            <w:r w:rsidR="009B79F0">
              <w:rPr>
                <w:webHidden/>
                <w:sz w:val="28"/>
                <w:szCs w:val="28"/>
              </w:rPr>
              <w:t>2.</w:t>
            </w:r>
            <w:r w:rsidR="009B79F0">
              <w:rPr>
                <w:rFonts w:eastAsiaTheme="minorEastAsia"/>
                <w:szCs w:val="28"/>
              </w:rPr>
              <w:tab/>
            </w:r>
            <w:r w:rsidR="009B79F0">
              <w:rPr>
                <w:sz w:val="28"/>
                <w:szCs w:val="28"/>
                <w:lang w:bidi="ru-RU"/>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r w:rsidR="000148D0">
              <w:rPr>
                <w:webHidden/>
              </w:rPr>
              <w:fldChar w:fldCharType="begin"/>
            </w:r>
            <w:r w:rsidR="009B79F0">
              <w:rPr>
                <w:webHidden/>
              </w:rPr>
              <w:instrText>PAGEREF _Toc72501219 \h</w:instrText>
            </w:r>
            <w:r w:rsidR="000148D0">
              <w:rPr>
                <w:webHidden/>
              </w:rPr>
            </w:r>
            <w:r w:rsidR="000148D0">
              <w:rPr>
                <w:webHidden/>
              </w:rPr>
              <w:fldChar w:fldCharType="separate"/>
            </w:r>
            <w:r w:rsidR="00C957DD">
              <w:rPr>
                <w:noProof/>
                <w:webHidden/>
              </w:rPr>
              <w:t>3</w:t>
            </w:r>
            <w:r w:rsidR="000148D0">
              <w:rPr>
                <w:webHidden/>
              </w:rPr>
              <w:fldChar w:fldCharType="end"/>
            </w:r>
          </w:hyperlink>
        </w:p>
        <w:p w14:paraId="13F6062C" w14:textId="77777777" w:rsidR="00564FC6" w:rsidRDefault="00000000">
          <w:pPr>
            <w:tabs>
              <w:tab w:val="left" w:pos="660"/>
              <w:tab w:val="right" w:leader="dot" w:pos="9678"/>
            </w:tabs>
            <w:rPr>
              <w:rFonts w:eastAsiaTheme="minorEastAsia"/>
              <w:szCs w:val="28"/>
            </w:rPr>
          </w:pPr>
          <w:hyperlink w:anchor="_Toc72501220">
            <w:r w:rsidR="009B79F0">
              <w:rPr>
                <w:webHidden/>
                <w:sz w:val="28"/>
                <w:szCs w:val="28"/>
              </w:rPr>
              <w:t>3.</w:t>
            </w:r>
            <w:r w:rsidR="009B79F0">
              <w:rPr>
                <w:rFonts w:eastAsiaTheme="minorEastAsia"/>
                <w:szCs w:val="28"/>
              </w:rPr>
              <w:tab/>
            </w:r>
            <w:r w:rsidR="009B79F0">
              <w:rPr>
                <w:sz w:val="28"/>
                <w:szCs w:val="28"/>
              </w:rPr>
              <w:t>Место дисциплины в структуре ОП</w:t>
            </w:r>
            <w:r w:rsidR="000148D0">
              <w:rPr>
                <w:webHidden/>
              </w:rPr>
              <w:fldChar w:fldCharType="begin"/>
            </w:r>
            <w:r w:rsidR="009B79F0">
              <w:rPr>
                <w:webHidden/>
              </w:rPr>
              <w:instrText>PAGEREF _Toc72501220 \h</w:instrText>
            </w:r>
            <w:r w:rsidR="000148D0">
              <w:rPr>
                <w:webHidden/>
              </w:rPr>
            </w:r>
            <w:r w:rsidR="000148D0">
              <w:rPr>
                <w:webHidden/>
              </w:rPr>
              <w:fldChar w:fldCharType="separate"/>
            </w:r>
            <w:r w:rsidR="00C957DD">
              <w:rPr>
                <w:noProof/>
                <w:webHidden/>
              </w:rPr>
              <w:t>3</w:t>
            </w:r>
            <w:r w:rsidR="000148D0">
              <w:rPr>
                <w:webHidden/>
              </w:rPr>
              <w:fldChar w:fldCharType="end"/>
            </w:r>
          </w:hyperlink>
        </w:p>
        <w:p w14:paraId="60577B68" w14:textId="77777777" w:rsidR="00564FC6" w:rsidRDefault="00000000">
          <w:pPr>
            <w:tabs>
              <w:tab w:val="left" w:pos="660"/>
              <w:tab w:val="right" w:leader="dot" w:pos="9678"/>
            </w:tabs>
            <w:rPr>
              <w:rFonts w:eastAsiaTheme="minorEastAsia"/>
              <w:szCs w:val="28"/>
            </w:rPr>
          </w:pPr>
          <w:hyperlink w:anchor="_Toc72501221">
            <w:r w:rsidR="009B79F0">
              <w:rPr>
                <w:webHidden/>
                <w:sz w:val="28"/>
                <w:szCs w:val="28"/>
              </w:rPr>
              <w:t>4.</w:t>
            </w:r>
            <w:r w:rsidR="009B79F0">
              <w:rPr>
                <w:rFonts w:eastAsiaTheme="minorEastAsia"/>
                <w:szCs w:val="28"/>
              </w:rPr>
              <w:tab/>
            </w:r>
            <w:r w:rsidR="009B79F0">
              <w:rPr>
                <w:sz w:val="28"/>
                <w:szCs w:val="28"/>
              </w:rPr>
              <w:t>Объем дисциплины</w:t>
            </w:r>
            <w:r w:rsidR="000148D0">
              <w:rPr>
                <w:webHidden/>
              </w:rPr>
              <w:fldChar w:fldCharType="begin"/>
            </w:r>
            <w:r w:rsidR="009B79F0">
              <w:rPr>
                <w:webHidden/>
              </w:rPr>
              <w:instrText>PAGEREF _Toc72501221 \h</w:instrText>
            </w:r>
            <w:r w:rsidR="000148D0">
              <w:rPr>
                <w:webHidden/>
              </w:rPr>
            </w:r>
            <w:r w:rsidR="000148D0">
              <w:rPr>
                <w:webHidden/>
              </w:rPr>
              <w:fldChar w:fldCharType="separate"/>
            </w:r>
            <w:r w:rsidR="00C957DD">
              <w:rPr>
                <w:noProof/>
                <w:webHidden/>
              </w:rPr>
              <w:t>3</w:t>
            </w:r>
            <w:r w:rsidR="000148D0">
              <w:rPr>
                <w:webHidden/>
              </w:rPr>
              <w:fldChar w:fldCharType="end"/>
            </w:r>
          </w:hyperlink>
        </w:p>
        <w:p w14:paraId="1726322E" w14:textId="77777777" w:rsidR="00564FC6" w:rsidRDefault="00000000">
          <w:pPr>
            <w:tabs>
              <w:tab w:val="left" w:pos="660"/>
              <w:tab w:val="right" w:leader="dot" w:pos="9678"/>
            </w:tabs>
            <w:rPr>
              <w:rFonts w:eastAsiaTheme="minorEastAsia"/>
              <w:szCs w:val="28"/>
            </w:rPr>
          </w:pPr>
          <w:hyperlink w:anchor="_Toc72501222">
            <w:r w:rsidR="009B79F0">
              <w:rPr>
                <w:webHidden/>
                <w:sz w:val="28"/>
                <w:szCs w:val="28"/>
              </w:rPr>
              <w:t>5.</w:t>
            </w:r>
            <w:r w:rsidR="009B79F0">
              <w:rPr>
                <w:rFonts w:eastAsiaTheme="minorEastAsia"/>
                <w:szCs w:val="28"/>
              </w:rPr>
              <w:tab/>
            </w:r>
            <w:r w:rsidR="009B79F0">
              <w:rPr>
                <w:sz w:val="28"/>
                <w:szCs w:val="28"/>
              </w:rPr>
              <w:t>Структура и содержание дисциплины</w:t>
            </w:r>
            <w:r w:rsidR="000148D0">
              <w:rPr>
                <w:webHidden/>
              </w:rPr>
              <w:fldChar w:fldCharType="begin"/>
            </w:r>
            <w:r w:rsidR="009B79F0">
              <w:rPr>
                <w:webHidden/>
              </w:rPr>
              <w:instrText>PAGEREF _Toc72501222 \h</w:instrText>
            </w:r>
            <w:r w:rsidR="000148D0">
              <w:rPr>
                <w:webHidden/>
              </w:rPr>
            </w:r>
            <w:r w:rsidR="000148D0">
              <w:rPr>
                <w:webHidden/>
              </w:rPr>
              <w:fldChar w:fldCharType="separate"/>
            </w:r>
            <w:r w:rsidR="00C957DD">
              <w:rPr>
                <w:noProof/>
                <w:webHidden/>
              </w:rPr>
              <w:t>3</w:t>
            </w:r>
            <w:r w:rsidR="000148D0">
              <w:rPr>
                <w:webHidden/>
              </w:rPr>
              <w:fldChar w:fldCharType="end"/>
            </w:r>
          </w:hyperlink>
        </w:p>
        <w:p w14:paraId="2F5FC9AE" w14:textId="77777777" w:rsidR="00564FC6" w:rsidRDefault="00000000">
          <w:pPr>
            <w:tabs>
              <w:tab w:val="left" w:pos="660"/>
              <w:tab w:val="right" w:leader="dot" w:pos="9678"/>
            </w:tabs>
            <w:rPr>
              <w:rFonts w:eastAsiaTheme="minorEastAsia"/>
              <w:szCs w:val="28"/>
            </w:rPr>
          </w:pPr>
          <w:hyperlink w:anchor="_Toc72501223">
            <w:r w:rsidR="009B79F0">
              <w:rPr>
                <w:webHidden/>
                <w:sz w:val="28"/>
                <w:szCs w:val="28"/>
              </w:rPr>
              <w:t>6.</w:t>
            </w:r>
            <w:r w:rsidR="009B79F0">
              <w:rPr>
                <w:rFonts w:eastAsiaTheme="minorEastAsia"/>
                <w:szCs w:val="28"/>
              </w:rPr>
              <w:tab/>
            </w:r>
            <w:r w:rsidR="009B79F0">
              <w:rPr>
                <w:bCs/>
                <w:sz w:val="28"/>
                <w:szCs w:val="28"/>
                <w:lang w:bidi="ru-RU"/>
              </w:rPr>
              <w:t>Рекомендуемые образовательные технологии</w:t>
            </w:r>
            <w:r w:rsidR="000148D0">
              <w:rPr>
                <w:webHidden/>
              </w:rPr>
              <w:fldChar w:fldCharType="begin"/>
            </w:r>
            <w:r w:rsidR="009B79F0">
              <w:rPr>
                <w:webHidden/>
              </w:rPr>
              <w:instrText>PAGEREF _Toc72501223 \h</w:instrText>
            </w:r>
            <w:r w:rsidR="000148D0">
              <w:rPr>
                <w:webHidden/>
              </w:rPr>
            </w:r>
            <w:r w:rsidR="000148D0">
              <w:rPr>
                <w:webHidden/>
              </w:rPr>
              <w:fldChar w:fldCharType="separate"/>
            </w:r>
            <w:r w:rsidR="00C957DD">
              <w:rPr>
                <w:noProof/>
                <w:webHidden/>
              </w:rPr>
              <w:t>3</w:t>
            </w:r>
            <w:r w:rsidR="000148D0">
              <w:rPr>
                <w:webHidden/>
              </w:rPr>
              <w:fldChar w:fldCharType="end"/>
            </w:r>
          </w:hyperlink>
        </w:p>
        <w:p w14:paraId="08C8F02E" w14:textId="77777777" w:rsidR="00564FC6" w:rsidRDefault="00000000">
          <w:pPr>
            <w:tabs>
              <w:tab w:val="left" w:pos="660"/>
              <w:tab w:val="right" w:leader="dot" w:pos="9678"/>
            </w:tabs>
            <w:rPr>
              <w:rFonts w:eastAsiaTheme="minorEastAsia"/>
              <w:szCs w:val="28"/>
            </w:rPr>
          </w:pPr>
          <w:hyperlink w:anchor="_Toc72501224">
            <w:r w:rsidR="009B79F0">
              <w:rPr>
                <w:webHidden/>
                <w:sz w:val="28"/>
                <w:szCs w:val="28"/>
              </w:rPr>
              <w:t>7.</w:t>
            </w:r>
            <w:r w:rsidR="009B79F0">
              <w:rPr>
                <w:rFonts w:eastAsiaTheme="minorEastAsia"/>
                <w:szCs w:val="28"/>
              </w:rPr>
              <w:tab/>
            </w:r>
            <w:r w:rsidR="009B79F0">
              <w:rPr>
                <w:sz w:val="28"/>
                <w:szCs w:val="28"/>
              </w:rPr>
              <w:t>Перечень учебно-методического обеспечения для самостоятельной работы обучающихся по дисциплине</w:t>
            </w:r>
            <w:r w:rsidR="000148D0">
              <w:rPr>
                <w:webHidden/>
              </w:rPr>
              <w:fldChar w:fldCharType="begin"/>
            </w:r>
            <w:r w:rsidR="009B79F0">
              <w:rPr>
                <w:webHidden/>
              </w:rPr>
              <w:instrText>PAGEREF _Toc72501224 \h</w:instrText>
            </w:r>
            <w:r w:rsidR="000148D0">
              <w:rPr>
                <w:webHidden/>
              </w:rPr>
            </w:r>
            <w:r w:rsidR="000148D0">
              <w:rPr>
                <w:webHidden/>
              </w:rPr>
              <w:fldChar w:fldCharType="separate"/>
            </w:r>
            <w:r w:rsidR="00C957DD">
              <w:rPr>
                <w:noProof/>
                <w:webHidden/>
              </w:rPr>
              <w:t>3</w:t>
            </w:r>
            <w:r w:rsidR="000148D0">
              <w:rPr>
                <w:webHidden/>
              </w:rPr>
              <w:fldChar w:fldCharType="end"/>
            </w:r>
          </w:hyperlink>
        </w:p>
        <w:p w14:paraId="1FB2D1A1" w14:textId="77777777" w:rsidR="00564FC6" w:rsidRDefault="00000000">
          <w:pPr>
            <w:tabs>
              <w:tab w:val="left" w:pos="660"/>
              <w:tab w:val="right" w:leader="dot" w:pos="9678"/>
            </w:tabs>
            <w:rPr>
              <w:rFonts w:eastAsiaTheme="minorEastAsia"/>
              <w:szCs w:val="28"/>
            </w:rPr>
          </w:pPr>
          <w:hyperlink w:anchor="_Toc72501225">
            <w:r w:rsidR="009B79F0">
              <w:rPr>
                <w:iCs/>
                <w:webHidden/>
                <w:sz w:val="28"/>
                <w:szCs w:val="28"/>
              </w:rPr>
              <w:t>8.</w:t>
            </w:r>
            <w:r w:rsidR="009B79F0">
              <w:rPr>
                <w:rFonts w:eastAsiaTheme="minorEastAsia"/>
                <w:szCs w:val="28"/>
              </w:rPr>
              <w:tab/>
            </w:r>
            <w:r w:rsidR="009B79F0">
              <w:rPr>
                <w:sz w:val="28"/>
                <w:szCs w:val="28"/>
              </w:rPr>
              <w:t>Оценочные материалы для проведения промежуточной аттестации обучающихся по дисциплине</w:t>
            </w:r>
            <w:r w:rsidR="000148D0">
              <w:rPr>
                <w:webHidden/>
              </w:rPr>
              <w:fldChar w:fldCharType="begin"/>
            </w:r>
            <w:r w:rsidR="009B79F0">
              <w:rPr>
                <w:webHidden/>
              </w:rPr>
              <w:instrText>PAGEREF _Toc72501225 \h</w:instrText>
            </w:r>
            <w:r w:rsidR="000148D0">
              <w:rPr>
                <w:webHidden/>
              </w:rPr>
            </w:r>
            <w:r w:rsidR="000148D0">
              <w:rPr>
                <w:webHidden/>
              </w:rPr>
              <w:fldChar w:fldCharType="separate"/>
            </w:r>
            <w:r w:rsidR="00C957DD">
              <w:rPr>
                <w:noProof/>
                <w:webHidden/>
              </w:rPr>
              <w:t>3</w:t>
            </w:r>
            <w:r w:rsidR="000148D0">
              <w:rPr>
                <w:webHidden/>
              </w:rPr>
              <w:fldChar w:fldCharType="end"/>
            </w:r>
          </w:hyperlink>
        </w:p>
        <w:p w14:paraId="2A20DAD1" w14:textId="77777777" w:rsidR="00564FC6" w:rsidRDefault="00000000">
          <w:pPr>
            <w:tabs>
              <w:tab w:val="left" w:pos="660"/>
              <w:tab w:val="right" w:leader="dot" w:pos="9678"/>
            </w:tabs>
            <w:rPr>
              <w:rFonts w:eastAsiaTheme="minorEastAsia"/>
              <w:szCs w:val="28"/>
            </w:rPr>
          </w:pPr>
          <w:hyperlink w:anchor="_Toc72501226">
            <w:r w:rsidR="009B79F0">
              <w:rPr>
                <w:webHidden/>
                <w:sz w:val="28"/>
                <w:szCs w:val="28"/>
              </w:rPr>
              <w:t>9.</w:t>
            </w:r>
            <w:r w:rsidR="009B79F0">
              <w:rPr>
                <w:rFonts w:eastAsiaTheme="minorEastAsia"/>
                <w:szCs w:val="28"/>
              </w:rPr>
              <w:tab/>
            </w:r>
            <w:r w:rsidR="009B79F0">
              <w:rPr>
                <w:sz w:val="28"/>
                <w:szCs w:val="28"/>
              </w:rPr>
              <w:t>Перечень основной и дополнительной учебной литературы</w:t>
            </w:r>
            <w:r w:rsidR="000148D0">
              <w:rPr>
                <w:webHidden/>
              </w:rPr>
              <w:fldChar w:fldCharType="begin"/>
            </w:r>
            <w:r w:rsidR="009B79F0">
              <w:rPr>
                <w:webHidden/>
              </w:rPr>
              <w:instrText>PAGEREF _Toc72501226 \h</w:instrText>
            </w:r>
            <w:r w:rsidR="000148D0">
              <w:rPr>
                <w:webHidden/>
              </w:rPr>
            </w:r>
            <w:r w:rsidR="000148D0">
              <w:rPr>
                <w:webHidden/>
              </w:rPr>
              <w:fldChar w:fldCharType="separate"/>
            </w:r>
            <w:r w:rsidR="00C957DD">
              <w:rPr>
                <w:noProof/>
                <w:webHidden/>
              </w:rPr>
              <w:t>3</w:t>
            </w:r>
            <w:r w:rsidR="000148D0">
              <w:rPr>
                <w:webHidden/>
              </w:rPr>
              <w:fldChar w:fldCharType="end"/>
            </w:r>
          </w:hyperlink>
        </w:p>
        <w:p w14:paraId="497748C9" w14:textId="77777777" w:rsidR="00564FC6" w:rsidRDefault="00000000">
          <w:pPr>
            <w:tabs>
              <w:tab w:val="right" w:leader="dot" w:pos="9678"/>
            </w:tabs>
            <w:rPr>
              <w:rFonts w:eastAsiaTheme="minorEastAsia"/>
              <w:szCs w:val="28"/>
            </w:rPr>
          </w:pPr>
          <w:hyperlink w:anchor="_Toc72501227">
            <w:r w:rsidR="009B79F0">
              <w:rPr>
                <w:webHidden/>
                <w:sz w:val="28"/>
                <w:szCs w:val="28"/>
                <w:lang w:bidi="ru-RU"/>
              </w:rPr>
              <w:t>10. Перечень ресурсов информационно-телекоммуникационной сети «Интернет»</w:t>
            </w:r>
            <w:r w:rsidR="000148D0">
              <w:rPr>
                <w:webHidden/>
              </w:rPr>
              <w:fldChar w:fldCharType="begin"/>
            </w:r>
            <w:r w:rsidR="009B79F0">
              <w:rPr>
                <w:webHidden/>
              </w:rPr>
              <w:instrText>PAGEREF _Toc72501227 \h</w:instrText>
            </w:r>
            <w:r w:rsidR="000148D0">
              <w:rPr>
                <w:webHidden/>
              </w:rPr>
            </w:r>
            <w:r w:rsidR="000148D0">
              <w:rPr>
                <w:webHidden/>
              </w:rPr>
              <w:fldChar w:fldCharType="separate"/>
            </w:r>
            <w:r w:rsidR="00C957DD">
              <w:rPr>
                <w:noProof/>
                <w:webHidden/>
              </w:rPr>
              <w:t>3</w:t>
            </w:r>
            <w:r w:rsidR="000148D0">
              <w:rPr>
                <w:webHidden/>
              </w:rPr>
              <w:fldChar w:fldCharType="end"/>
            </w:r>
          </w:hyperlink>
        </w:p>
        <w:p w14:paraId="00301E17" w14:textId="77777777" w:rsidR="00564FC6" w:rsidRDefault="00000000">
          <w:pPr>
            <w:tabs>
              <w:tab w:val="right" w:leader="dot" w:pos="9678"/>
            </w:tabs>
            <w:rPr>
              <w:rFonts w:eastAsiaTheme="minorEastAsia"/>
              <w:szCs w:val="28"/>
            </w:rPr>
          </w:pPr>
          <w:hyperlink w:anchor="_Toc72501228">
            <w:r w:rsidR="009B79F0">
              <w:rPr>
                <w:webHidden/>
                <w:sz w:val="28"/>
                <w:szCs w:val="28"/>
                <w:lang w:bidi="ru-RU"/>
              </w:rPr>
              <w:t>11. Перечень информационных технологий, программного обеспечения  и информационных справочных систем</w:t>
            </w:r>
            <w:r w:rsidR="000148D0">
              <w:rPr>
                <w:webHidden/>
              </w:rPr>
              <w:fldChar w:fldCharType="begin"/>
            </w:r>
            <w:r w:rsidR="009B79F0">
              <w:rPr>
                <w:webHidden/>
              </w:rPr>
              <w:instrText>PAGEREF _Toc72501228 \h</w:instrText>
            </w:r>
            <w:r w:rsidR="000148D0">
              <w:rPr>
                <w:webHidden/>
              </w:rPr>
            </w:r>
            <w:r w:rsidR="000148D0">
              <w:rPr>
                <w:webHidden/>
              </w:rPr>
              <w:fldChar w:fldCharType="separate"/>
            </w:r>
            <w:r w:rsidR="00C957DD">
              <w:rPr>
                <w:noProof/>
                <w:webHidden/>
              </w:rPr>
              <w:t>3</w:t>
            </w:r>
            <w:r w:rsidR="000148D0">
              <w:rPr>
                <w:webHidden/>
              </w:rPr>
              <w:fldChar w:fldCharType="end"/>
            </w:r>
          </w:hyperlink>
        </w:p>
        <w:p w14:paraId="50FF0E61" w14:textId="77777777" w:rsidR="00564FC6" w:rsidRDefault="00000000">
          <w:pPr>
            <w:tabs>
              <w:tab w:val="left" w:pos="660"/>
              <w:tab w:val="right" w:leader="dot" w:pos="9678"/>
            </w:tabs>
            <w:rPr>
              <w:rFonts w:asciiTheme="minorHAnsi" w:eastAsiaTheme="minorEastAsia" w:hAnsiTheme="minorHAnsi" w:cstheme="minorBidi"/>
              <w:sz w:val="22"/>
              <w:szCs w:val="22"/>
            </w:rPr>
          </w:pPr>
          <w:hyperlink w:anchor="_Toc72501229">
            <w:r w:rsidR="009B79F0">
              <w:rPr>
                <w:webHidden/>
                <w:sz w:val="28"/>
                <w:szCs w:val="28"/>
              </w:rPr>
              <w:t>12.</w:t>
            </w:r>
            <w:r w:rsidR="009B79F0">
              <w:rPr>
                <w:rFonts w:eastAsiaTheme="minorEastAsia"/>
                <w:szCs w:val="28"/>
              </w:rPr>
              <w:tab/>
            </w:r>
            <w:r w:rsidR="009B79F0">
              <w:rPr>
                <w:sz w:val="28"/>
                <w:szCs w:val="28"/>
              </w:rPr>
              <w:t>Описание материально-технической базы, необходимой для осуществления образовательного процесса по дисциплине</w:t>
            </w:r>
            <w:r w:rsidR="000148D0">
              <w:rPr>
                <w:webHidden/>
              </w:rPr>
              <w:fldChar w:fldCharType="begin"/>
            </w:r>
            <w:r w:rsidR="009B79F0">
              <w:rPr>
                <w:webHidden/>
              </w:rPr>
              <w:instrText>PAGEREF _Toc72501229 \h</w:instrText>
            </w:r>
            <w:r w:rsidR="000148D0">
              <w:rPr>
                <w:webHidden/>
              </w:rPr>
            </w:r>
            <w:r w:rsidR="000148D0">
              <w:rPr>
                <w:webHidden/>
              </w:rPr>
              <w:fldChar w:fldCharType="separate"/>
            </w:r>
            <w:r w:rsidR="00C957DD">
              <w:rPr>
                <w:noProof/>
                <w:webHidden/>
              </w:rPr>
              <w:t>3</w:t>
            </w:r>
            <w:r w:rsidR="000148D0">
              <w:rPr>
                <w:webHidden/>
              </w:rPr>
              <w:fldChar w:fldCharType="end"/>
            </w:r>
          </w:hyperlink>
          <w:r w:rsidR="000148D0">
            <w:rPr>
              <w:szCs w:val="28"/>
            </w:rPr>
            <w:fldChar w:fldCharType="end"/>
          </w:r>
        </w:p>
      </w:sdtContent>
    </w:sdt>
    <w:p w14:paraId="63D777A7" w14:textId="77777777" w:rsidR="00564FC6" w:rsidRDefault="00564FC6"/>
    <w:p w14:paraId="5C1636C8" w14:textId="77777777" w:rsidR="00564FC6" w:rsidRDefault="00564FC6">
      <w:pPr>
        <w:jc w:val="center"/>
        <w:rPr>
          <w:rFonts w:eastAsia="Calibri"/>
          <w:b/>
          <w:sz w:val="26"/>
          <w:szCs w:val="26"/>
          <w:lang w:eastAsia="en-US"/>
        </w:rPr>
      </w:pPr>
    </w:p>
    <w:p w14:paraId="5B406CD3" w14:textId="77777777" w:rsidR="00564FC6" w:rsidRDefault="00564FC6">
      <w:pPr>
        <w:jc w:val="center"/>
        <w:rPr>
          <w:rFonts w:eastAsia="Calibri"/>
          <w:b/>
          <w:sz w:val="26"/>
          <w:szCs w:val="26"/>
          <w:lang w:eastAsia="en-US"/>
        </w:rPr>
      </w:pPr>
    </w:p>
    <w:p w14:paraId="519BB025" w14:textId="77777777" w:rsidR="00564FC6" w:rsidRDefault="00564FC6">
      <w:pPr>
        <w:pStyle w:val="af6"/>
        <w:ind w:firstLine="709"/>
        <w:jc w:val="both"/>
        <w:rPr>
          <w:iCs/>
          <w:sz w:val="28"/>
          <w:szCs w:val="28"/>
        </w:rPr>
      </w:pPr>
    </w:p>
    <w:p w14:paraId="5CC15EF2" w14:textId="77777777" w:rsidR="00564FC6" w:rsidRDefault="009B79F0">
      <w:pPr>
        <w:ind w:firstLine="709"/>
        <w:jc w:val="both"/>
        <w:rPr>
          <w:iCs/>
          <w:sz w:val="28"/>
          <w:szCs w:val="28"/>
        </w:rPr>
      </w:pPr>
      <w:r>
        <w:br w:type="page"/>
      </w:r>
    </w:p>
    <w:p w14:paraId="01644C26" w14:textId="77777777" w:rsidR="00564FC6" w:rsidRDefault="009B79F0">
      <w:pPr>
        <w:pStyle w:val="11"/>
        <w:numPr>
          <w:ilvl w:val="0"/>
          <w:numId w:val="18"/>
        </w:numPr>
        <w:tabs>
          <w:tab w:val="left" w:pos="426"/>
        </w:tabs>
        <w:spacing w:before="0" w:after="200"/>
        <w:ind w:left="0" w:firstLine="0"/>
        <w:jc w:val="center"/>
        <w:rPr>
          <w:rFonts w:ascii="Times New Roman" w:hAnsi="Times New Roman" w:cs="Times New Roman"/>
          <w:color w:val="auto"/>
        </w:rPr>
      </w:pPr>
      <w:bookmarkStart w:id="0" w:name="_Toc72501218"/>
      <w:r>
        <w:rPr>
          <w:rFonts w:ascii="Times New Roman" w:hAnsi="Times New Roman" w:cs="Times New Roman"/>
          <w:color w:val="auto"/>
        </w:rPr>
        <w:lastRenderedPageBreak/>
        <w:t>Цель освоения дисциплины</w:t>
      </w:r>
      <w:bookmarkEnd w:id="0"/>
    </w:p>
    <w:p w14:paraId="7FCA064C" w14:textId="77777777" w:rsidR="00564FC6" w:rsidRDefault="009B79F0">
      <w:pPr>
        <w:pStyle w:val="17"/>
        <w:tabs>
          <w:tab w:val="left" w:pos="567"/>
        </w:tabs>
        <w:spacing w:before="240" w:after="240"/>
        <w:ind w:left="0" w:firstLine="737"/>
        <w:jc w:val="both"/>
        <w:rPr>
          <w:rFonts w:ascii="Times New Roman" w:hAnsi="Times New Roman"/>
        </w:rPr>
      </w:pPr>
      <w:r>
        <w:rPr>
          <w:rFonts w:ascii="Times New Roman" w:hAnsi="Times New Roman"/>
        </w:rPr>
        <w:t>Целью освоения дисциплины «Автоматизированные системы безопасности» является формирование у обучающихся компетенций ПКД-9.</w:t>
      </w:r>
    </w:p>
    <w:p w14:paraId="0460902B" w14:textId="77777777" w:rsidR="00564FC6" w:rsidRDefault="009B79F0">
      <w:pPr>
        <w:pStyle w:val="a3"/>
        <w:numPr>
          <w:ilvl w:val="0"/>
          <w:numId w:val="3"/>
        </w:numPr>
        <w:spacing w:after="0" w:line="240" w:lineRule="auto"/>
        <w:ind w:left="714" w:hanging="357"/>
        <w:jc w:val="center"/>
        <w:outlineLvl w:val="0"/>
        <w:rPr>
          <w:b/>
          <w:sz w:val="28"/>
          <w:szCs w:val="28"/>
        </w:rPr>
      </w:pPr>
      <w:bookmarkStart w:id="1" w:name="_Toc72501219"/>
      <w:bookmarkStart w:id="2" w:name="_Toc66281422"/>
      <w:r>
        <w:rPr>
          <w:b/>
          <w:sz w:val="28"/>
          <w:szCs w:val="28"/>
          <w:lang w:bidi="ru-RU"/>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bookmarkEnd w:id="1"/>
      <w:bookmarkEnd w:id="2"/>
    </w:p>
    <w:p w14:paraId="078778B2" w14:textId="77777777" w:rsidR="00564FC6" w:rsidRDefault="00564FC6">
      <w:pPr>
        <w:jc w:val="center"/>
        <w:rPr>
          <w:b/>
          <w:sz w:val="28"/>
          <w:szCs w:val="28"/>
        </w:rPr>
      </w:pPr>
    </w:p>
    <w:tbl>
      <w:tblPr>
        <w:tblW w:w="9387" w:type="dxa"/>
        <w:tblInd w:w="55" w:type="dxa"/>
        <w:tblLayout w:type="fixed"/>
        <w:tblCellMar>
          <w:top w:w="55" w:type="dxa"/>
          <w:left w:w="55" w:type="dxa"/>
          <w:bottom w:w="55" w:type="dxa"/>
          <w:right w:w="55" w:type="dxa"/>
        </w:tblCellMar>
        <w:tblLook w:val="0000" w:firstRow="0" w:lastRow="0" w:firstColumn="0" w:lastColumn="0" w:noHBand="0" w:noVBand="0"/>
      </w:tblPr>
      <w:tblGrid>
        <w:gridCol w:w="1561"/>
        <w:gridCol w:w="1983"/>
        <w:gridCol w:w="2693"/>
        <w:gridCol w:w="3150"/>
      </w:tblGrid>
      <w:tr w:rsidR="00564FC6" w14:paraId="505F1F4E" w14:textId="77777777">
        <w:trPr>
          <w:trHeight w:val="561"/>
          <w:tblHeader/>
        </w:trPr>
        <w:tc>
          <w:tcPr>
            <w:tcW w:w="1560" w:type="dxa"/>
            <w:tcBorders>
              <w:top w:val="single" w:sz="4" w:space="0" w:color="000000"/>
              <w:left w:val="single" w:sz="4" w:space="0" w:color="000000"/>
              <w:bottom w:val="single" w:sz="4" w:space="0" w:color="000000"/>
            </w:tcBorders>
            <w:shd w:val="clear" w:color="auto" w:fill="auto"/>
            <w:vAlign w:val="center"/>
          </w:tcPr>
          <w:p w14:paraId="732E0B8B" w14:textId="77777777" w:rsidR="00564FC6" w:rsidRDefault="009B79F0">
            <w:pPr>
              <w:pStyle w:val="af7"/>
              <w:jc w:val="center"/>
            </w:pPr>
            <w:r>
              <w:rPr>
                <w:b/>
                <w:bCs/>
                <w:color w:val="000000"/>
              </w:rPr>
              <w:t>Наименование категории (группы)</w:t>
            </w:r>
          </w:p>
        </w:tc>
        <w:tc>
          <w:tcPr>
            <w:tcW w:w="1983" w:type="dxa"/>
            <w:tcBorders>
              <w:top w:val="single" w:sz="4" w:space="0" w:color="000000"/>
              <w:left w:val="single" w:sz="4" w:space="0" w:color="000000"/>
              <w:bottom w:val="single" w:sz="4" w:space="0" w:color="000000"/>
            </w:tcBorders>
            <w:shd w:val="clear" w:color="auto" w:fill="auto"/>
            <w:vAlign w:val="center"/>
          </w:tcPr>
          <w:p w14:paraId="487DCD41" w14:textId="77777777" w:rsidR="00564FC6" w:rsidRDefault="009B79F0">
            <w:pPr>
              <w:pStyle w:val="af7"/>
              <w:jc w:val="center"/>
            </w:pPr>
            <w:r>
              <w:rPr>
                <w:b/>
                <w:bCs/>
                <w:color w:val="000000"/>
              </w:rPr>
              <w:t>Результаты освоения ОП</w:t>
            </w:r>
          </w:p>
          <w:p w14:paraId="1D3816E6" w14:textId="77777777" w:rsidR="00564FC6" w:rsidRDefault="009B79F0">
            <w:pPr>
              <w:pStyle w:val="af7"/>
              <w:jc w:val="center"/>
            </w:pPr>
            <w:r>
              <w:rPr>
                <w:b/>
                <w:bCs/>
                <w:color w:val="000000"/>
              </w:rPr>
              <w:t>(код и наименование)</w:t>
            </w:r>
          </w:p>
        </w:tc>
        <w:tc>
          <w:tcPr>
            <w:tcW w:w="2693" w:type="dxa"/>
            <w:tcBorders>
              <w:top w:val="single" w:sz="4" w:space="0" w:color="000000"/>
              <w:left w:val="single" w:sz="4" w:space="0" w:color="000000"/>
              <w:bottom w:val="single" w:sz="4" w:space="0" w:color="000000"/>
            </w:tcBorders>
            <w:shd w:val="clear" w:color="auto" w:fill="auto"/>
            <w:vAlign w:val="center"/>
          </w:tcPr>
          <w:p w14:paraId="0BD338B2" w14:textId="77777777" w:rsidR="00564FC6" w:rsidRDefault="009B79F0">
            <w:pPr>
              <w:pStyle w:val="af7"/>
              <w:jc w:val="center"/>
            </w:pPr>
            <w:r>
              <w:rPr>
                <w:b/>
                <w:bCs/>
                <w:color w:val="000000"/>
              </w:rPr>
              <w:t>Код и наименование индикатора достижения компетенции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2AE8D" w14:textId="77777777" w:rsidR="00564FC6" w:rsidRDefault="009B79F0">
            <w:pPr>
              <w:pStyle w:val="af7"/>
              <w:jc w:val="center"/>
            </w:pPr>
            <w:r>
              <w:rPr>
                <w:b/>
                <w:bCs/>
                <w:color w:val="000000"/>
              </w:rPr>
              <w:t>Перечень планируемых результатов обучения по дисциплине</w:t>
            </w:r>
          </w:p>
        </w:tc>
      </w:tr>
      <w:tr w:rsidR="00564FC6" w14:paraId="0B8ADA5A" w14:textId="77777777">
        <w:tc>
          <w:tcPr>
            <w:tcW w:w="9386" w:type="dxa"/>
            <w:gridSpan w:val="4"/>
            <w:tcBorders>
              <w:left w:val="single" w:sz="4" w:space="0" w:color="000000"/>
              <w:bottom w:val="single" w:sz="4" w:space="0" w:color="000000"/>
              <w:right w:val="single" w:sz="4" w:space="0" w:color="000000"/>
            </w:tcBorders>
            <w:shd w:val="clear" w:color="auto" w:fill="auto"/>
          </w:tcPr>
          <w:p w14:paraId="6C40C322" w14:textId="77777777" w:rsidR="00564FC6" w:rsidRDefault="009B79F0">
            <w:pPr>
              <w:pStyle w:val="af7"/>
              <w:jc w:val="center"/>
              <w:rPr>
                <w:b/>
                <w:bCs/>
                <w:color w:val="000000"/>
                <w:highlight w:val="yellow"/>
              </w:rPr>
            </w:pPr>
            <w:r>
              <w:rPr>
                <w:b/>
                <w:bCs/>
                <w:color w:val="000000"/>
              </w:rPr>
              <w:t>Профессиональные компетенции дополнительные (ПКД)</w:t>
            </w:r>
          </w:p>
        </w:tc>
      </w:tr>
      <w:tr w:rsidR="00564FC6" w14:paraId="13BD01BE" w14:textId="77777777">
        <w:trPr>
          <w:trHeight w:val="3472"/>
        </w:trPr>
        <w:tc>
          <w:tcPr>
            <w:tcW w:w="1560" w:type="dxa"/>
            <w:vMerge w:val="restart"/>
            <w:tcBorders>
              <w:left w:val="single" w:sz="4" w:space="0" w:color="000000"/>
              <w:bottom w:val="single" w:sz="4" w:space="0" w:color="000000"/>
            </w:tcBorders>
            <w:shd w:val="clear" w:color="auto" w:fill="auto"/>
          </w:tcPr>
          <w:p w14:paraId="68E770DB" w14:textId="77777777" w:rsidR="00564FC6" w:rsidRDefault="009B79F0">
            <w:pPr>
              <w:pStyle w:val="af7"/>
              <w:jc w:val="center"/>
            </w:pPr>
            <w:r>
              <w:rPr>
                <w:iCs/>
                <w:kern w:val="0"/>
                <w:sz w:val="26"/>
                <w:szCs w:val="26"/>
              </w:rPr>
              <w:t xml:space="preserve">Организация режима </w:t>
            </w:r>
            <w:r>
              <w:rPr>
                <w:iCs/>
                <w:kern w:val="0"/>
                <w:sz w:val="26"/>
                <w:szCs w:val="26"/>
              </w:rPr>
              <w:br/>
              <w:t>и надзора в УИС</w:t>
            </w:r>
          </w:p>
        </w:tc>
        <w:tc>
          <w:tcPr>
            <w:tcW w:w="1983" w:type="dxa"/>
            <w:vMerge w:val="restart"/>
            <w:tcBorders>
              <w:left w:val="single" w:sz="4" w:space="0" w:color="000000"/>
              <w:bottom w:val="single" w:sz="4" w:space="0" w:color="000000"/>
            </w:tcBorders>
            <w:shd w:val="clear" w:color="auto" w:fill="auto"/>
          </w:tcPr>
          <w:p w14:paraId="11E16A50" w14:textId="77777777" w:rsidR="00564FC6" w:rsidRDefault="009B79F0">
            <w:pPr>
              <w:widowControl w:val="0"/>
              <w:jc w:val="center"/>
              <w:rPr>
                <w:bCs/>
                <w:color w:val="000000"/>
                <w:sz w:val="24"/>
                <w:szCs w:val="24"/>
              </w:rPr>
            </w:pPr>
            <w:r>
              <w:rPr>
                <w:bCs/>
                <w:color w:val="000000"/>
                <w:sz w:val="24"/>
                <w:szCs w:val="24"/>
              </w:rPr>
              <w:t xml:space="preserve">ПКД-9 </w:t>
            </w:r>
          </w:p>
          <w:p w14:paraId="0FB82FFE" w14:textId="77777777" w:rsidR="00564FC6" w:rsidRDefault="009B79F0">
            <w:pPr>
              <w:widowControl w:val="0"/>
              <w:jc w:val="center"/>
            </w:pPr>
            <w:r>
              <w:rPr>
                <w:bCs/>
                <w:color w:val="000000"/>
                <w:sz w:val="24"/>
                <w:szCs w:val="24"/>
              </w:rPr>
              <w:t xml:space="preserve">Способен осуществлять мероприятия </w:t>
            </w:r>
            <w:r>
              <w:rPr>
                <w:bCs/>
                <w:color w:val="000000"/>
                <w:sz w:val="24"/>
                <w:szCs w:val="24"/>
              </w:rPr>
              <w:br/>
              <w:t xml:space="preserve">по организации режима </w:t>
            </w:r>
            <w:r>
              <w:rPr>
                <w:bCs/>
                <w:color w:val="000000"/>
                <w:sz w:val="24"/>
                <w:szCs w:val="24"/>
              </w:rPr>
              <w:br/>
              <w:t xml:space="preserve">и обеспечивать надзор над осужденными </w:t>
            </w:r>
            <w:r>
              <w:rPr>
                <w:bCs/>
                <w:color w:val="000000"/>
                <w:sz w:val="24"/>
                <w:szCs w:val="24"/>
              </w:rPr>
              <w:br/>
              <w:t>и лицами, содержащимися под стражей</w:t>
            </w:r>
          </w:p>
        </w:tc>
        <w:tc>
          <w:tcPr>
            <w:tcW w:w="2693" w:type="dxa"/>
            <w:vMerge w:val="restart"/>
            <w:tcBorders>
              <w:left w:val="single" w:sz="4" w:space="0" w:color="000000"/>
              <w:bottom w:val="single" w:sz="4" w:space="0" w:color="000000"/>
            </w:tcBorders>
            <w:shd w:val="clear" w:color="auto" w:fill="auto"/>
          </w:tcPr>
          <w:p w14:paraId="2815EE34" w14:textId="77777777" w:rsidR="00564FC6" w:rsidRDefault="009B79F0">
            <w:pPr>
              <w:pStyle w:val="Default"/>
              <w:widowControl w:val="0"/>
              <w:jc w:val="both"/>
              <w:rPr>
                <w:color w:val="auto"/>
              </w:rPr>
            </w:pPr>
            <w:r>
              <w:rPr>
                <w:b/>
                <w:bCs/>
                <w:iCs/>
                <w:color w:val="auto"/>
              </w:rPr>
              <w:t>ПКД-9.1</w:t>
            </w:r>
          </w:p>
          <w:p w14:paraId="6C600CF1" w14:textId="77777777" w:rsidR="00564FC6" w:rsidRDefault="009B79F0">
            <w:pPr>
              <w:widowControl w:val="0"/>
              <w:jc w:val="center"/>
            </w:pPr>
            <w:r>
              <w:rPr>
                <w:sz w:val="24"/>
                <w:szCs w:val="24"/>
              </w:rPr>
              <w:t xml:space="preserve">Выделяет особенности </w:t>
            </w:r>
            <w:r>
              <w:rPr>
                <w:rFonts w:eastAsia="Calibri"/>
                <w:sz w:val="24"/>
                <w:szCs w:val="24"/>
              </w:rPr>
              <w:t>использования</w:t>
            </w:r>
            <w:r>
              <w:rPr>
                <w:rFonts w:eastAsia="Calibri"/>
                <w:sz w:val="24"/>
                <w:szCs w:val="24"/>
              </w:rPr>
              <w:br/>
              <w:t>в практической деятельности нормативных документов</w:t>
            </w:r>
            <w:r>
              <w:rPr>
                <w:rFonts w:eastAsia="Calibri"/>
                <w:sz w:val="24"/>
                <w:szCs w:val="24"/>
              </w:rPr>
              <w:br/>
              <w:t xml:space="preserve">по организации </w:t>
            </w:r>
            <w:r>
              <w:rPr>
                <w:bCs/>
                <w:color w:val="000000"/>
                <w:sz w:val="24"/>
                <w:szCs w:val="24"/>
              </w:rPr>
              <w:t xml:space="preserve">режима </w:t>
            </w:r>
            <w:r>
              <w:rPr>
                <w:bCs/>
                <w:color w:val="000000"/>
                <w:sz w:val="24"/>
                <w:szCs w:val="24"/>
              </w:rPr>
              <w:br/>
              <w:t xml:space="preserve">и обеспечению надзора над осужденными </w:t>
            </w:r>
            <w:r>
              <w:rPr>
                <w:bCs/>
                <w:color w:val="000000"/>
                <w:sz w:val="24"/>
                <w:szCs w:val="24"/>
              </w:rPr>
              <w:br/>
              <w:t>и лицами, содержащимися под стражей</w:t>
            </w:r>
          </w:p>
          <w:p w14:paraId="3BDD6167" w14:textId="77777777" w:rsidR="00564FC6" w:rsidRDefault="009B79F0">
            <w:pPr>
              <w:pStyle w:val="Default"/>
              <w:widowControl w:val="0"/>
              <w:jc w:val="both"/>
              <w:rPr>
                <w:color w:val="auto"/>
              </w:rPr>
            </w:pPr>
            <w:r>
              <w:rPr>
                <w:b/>
                <w:bCs/>
                <w:iCs/>
                <w:color w:val="auto"/>
              </w:rPr>
              <w:t>ПКД-9.2</w:t>
            </w:r>
          </w:p>
          <w:p w14:paraId="36EE7CF7" w14:textId="77777777" w:rsidR="00564FC6" w:rsidRDefault="009B79F0">
            <w:pPr>
              <w:widowControl w:val="0"/>
              <w:jc w:val="center"/>
              <w:rPr>
                <w:rFonts w:ascii="Times New Roman CYR" w:eastAsia="Calibri" w:hAnsi="Times New Roman CYR" w:cs="Times New Roman CYR"/>
                <w:sz w:val="24"/>
                <w:szCs w:val="24"/>
              </w:rPr>
            </w:pPr>
            <w:r>
              <w:rPr>
                <w:sz w:val="24"/>
                <w:szCs w:val="24"/>
              </w:rPr>
              <w:t xml:space="preserve">Определяет размещение элементов автоматизированных систем безопасности на объектах охраны, порядок </w:t>
            </w:r>
            <w:proofErr w:type="gramStart"/>
            <w:r>
              <w:rPr>
                <w:sz w:val="24"/>
                <w:szCs w:val="24"/>
              </w:rPr>
              <w:t>работы  и</w:t>
            </w:r>
            <w:proofErr w:type="gramEnd"/>
            <w:r>
              <w:rPr>
                <w:sz w:val="24"/>
                <w:szCs w:val="24"/>
              </w:rPr>
              <w:t xml:space="preserve"> ведения документации</w:t>
            </w:r>
          </w:p>
          <w:p w14:paraId="763CF3AF" w14:textId="77777777" w:rsidR="00564FC6" w:rsidRDefault="009B79F0">
            <w:pPr>
              <w:pStyle w:val="Default"/>
              <w:widowControl w:val="0"/>
              <w:jc w:val="both"/>
              <w:rPr>
                <w:color w:val="auto"/>
              </w:rPr>
            </w:pPr>
            <w:r>
              <w:rPr>
                <w:b/>
                <w:bCs/>
                <w:iCs/>
                <w:color w:val="auto"/>
              </w:rPr>
              <w:t>ПКД-9.3</w:t>
            </w:r>
          </w:p>
          <w:p w14:paraId="1B5D6641" w14:textId="77777777" w:rsidR="00564FC6" w:rsidRDefault="009B79F0">
            <w:pPr>
              <w:widowControl w:val="0"/>
              <w:jc w:val="center"/>
            </w:pPr>
            <w:r>
              <w:rPr>
                <w:sz w:val="24"/>
                <w:szCs w:val="24"/>
              </w:rPr>
              <w:t xml:space="preserve">Применяет правила выбора характеристик элементов технических средств охраны и автоматизированных систем безопасности для установки на объектах охраны в зависимости </w:t>
            </w:r>
            <w:proofErr w:type="gramStart"/>
            <w:r>
              <w:rPr>
                <w:sz w:val="24"/>
                <w:szCs w:val="24"/>
              </w:rPr>
              <w:t>от  условий</w:t>
            </w:r>
            <w:proofErr w:type="gramEnd"/>
            <w:r>
              <w:rPr>
                <w:sz w:val="24"/>
                <w:szCs w:val="24"/>
              </w:rPr>
              <w:t xml:space="preserve"> их эксплуатации</w:t>
            </w:r>
          </w:p>
        </w:tc>
        <w:tc>
          <w:tcPr>
            <w:tcW w:w="3150" w:type="dxa"/>
            <w:tcBorders>
              <w:left w:val="single" w:sz="4" w:space="0" w:color="000000"/>
              <w:bottom w:val="single" w:sz="4" w:space="0" w:color="000000"/>
              <w:right w:val="single" w:sz="4" w:space="0" w:color="000000"/>
            </w:tcBorders>
            <w:shd w:val="clear" w:color="auto" w:fill="auto"/>
          </w:tcPr>
          <w:p w14:paraId="692891D2" w14:textId="77777777" w:rsidR="00564FC6" w:rsidRDefault="009B79F0">
            <w:pPr>
              <w:widowControl w:val="0"/>
              <w:ind w:firstLine="87"/>
              <w:jc w:val="both"/>
            </w:pPr>
            <w:r>
              <w:rPr>
                <w:sz w:val="24"/>
                <w:szCs w:val="24"/>
              </w:rPr>
              <w:t>Знать:</w:t>
            </w:r>
          </w:p>
          <w:p w14:paraId="546F06B2" w14:textId="77777777" w:rsidR="00564FC6" w:rsidRDefault="009B79F0">
            <w:pPr>
              <w:widowControl w:val="0"/>
              <w:ind w:left="87" w:right="-24" w:firstLine="284"/>
              <w:jc w:val="both"/>
              <w:rPr>
                <w:rFonts w:eastAsia="Calibri"/>
                <w:sz w:val="24"/>
                <w:szCs w:val="24"/>
              </w:rPr>
            </w:pPr>
            <w:r>
              <w:rPr>
                <w:rFonts w:eastAsia="Calibri"/>
                <w:sz w:val="24"/>
                <w:szCs w:val="24"/>
              </w:rPr>
              <w:t>нормативные документы по инженерно-техническому обеспечению деятельности подразделений охраны и конвоирования;</w:t>
            </w:r>
          </w:p>
          <w:p w14:paraId="4260B999" w14:textId="77777777" w:rsidR="00564FC6" w:rsidRDefault="009B79F0">
            <w:pPr>
              <w:widowControl w:val="0"/>
              <w:ind w:left="87" w:right="-24" w:firstLine="284"/>
              <w:jc w:val="both"/>
              <w:rPr>
                <w:color w:val="FF0000"/>
                <w:sz w:val="24"/>
                <w:szCs w:val="24"/>
              </w:rPr>
            </w:pPr>
            <w:r>
              <w:rPr>
                <w:sz w:val="24"/>
                <w:szCs w:val="24"/>
              </w:rPr>
              <w:t xml:space="preserve">требования, предъявляемые к оборудованию автоматизированными системами </w:t>
            </w:r>
            <w:proofErr w:type="gramStart"/>
            <w:r>
              <w:rPr>
                <w:sz w:val="24"/>
                <w:szCs w:val="24"/>
              </w:rPr>
              <w:t>безопасности  объектов</w:t>
            </w:r>
            <w:proofErr w:type="gramEnd"/>
            <w:r>
              <w:rPr>
                <w:sz w:val="24"/>
                <w:szCs w:val="24"/>
              </w:rPr>
              <w:t xml:space="preserve"> УИС</w:t>
            </w:r>
            <w:r>
              <w:rPr>
                <w:color w:val="FF0000"/>
                <w:sz w:val="24"/>
                <w:szCs w:val="24"/>
              </w:rPr>
              <w:t>;</w:t>
            </w:r>
          </w:p>
        </w:tc>
      </w:tr>
      <w:tr w:rsidR="00564FC6" w14:paraId="1DAF3759" w14:textId="77777777">
        <w:tc>
          <w:tcPr>
            <w:tcW w:w="1560" w:type="dxa"/>
            <w:vMerge/>
            <w:tcBorders>
              <w:left w:val="single" w:sz="4" w:space="0" w:color="000000"/>
              <w:bottom w:val="single" w:sz="4" w:space="0" w:color="000000"/>
            </w:tcBorders>
            <w:shd w:val="clear" w:color="auto" w:fill="auto"/>
          </w:tcPr>
          <w:p w14:paraId="54F8A3B9" w14:textId="77777777" w:rsidR="00564FC6" w:rsidRDefault="00564FC6">
            <w:pPr>
              <w:pStyle w:val="af7"/>
              <w:rPr>
                <w:color w:val="000000"/>
              </w:rPr>
            </w:pPr>
          </w:p>
        </w:tc>
        <w:tc>
          <w:tcPr>
            <w:tcW w:w="1983" w:type="dxa"/>
            <w:vMerge/>
            <w:tcBorders>
              <w:left w:val="single" w:sz="4" w:space="0" w:color="000000"/>
              <w:bottom w:val="single" w:sz="4" w:space="0" w:color="000000"/>
            </w:tcBorders>
            <w:shd w:val="clear" w:color="auto" w:fill="auto"/>
          </w:tcPr>
          <w:p w14:paraId="61ADD7E8" w14:textId="77777777" w:rsidR="00564FC6" w:rsidRDefault="00564FC6">
            <w:pPr>
              <w:widowControl w:val="0"/>
              <w:rPr>
                <w:color w:val="000000"/>
                <w:sz w:val="24"/>
                <w:szCs w:val="24"/>
              </w:rPr>
            </w:pPr>
          </w:p>
        </w:tc>
        <w:tc>
          <w:tcPr>
            <w:tcW w:w="2693" w:type="dxa"/>
            <w:vMerge/>
            <w:tcBorders>
              <w:left w:val="single" w:sz="4" w:space="0" w:color="000000"/>
              <w:bottom w:val="single" w:sz="4" w:space="0" w:color="000000"/>
            </w:tcBorders>
            <w:shd w:val="clear" w:color="auto" w:fill="auto"/>
          </w:tcPr>
          <w:p w14:paraId="6540C81B" w14:textId="77777777" w:rsidR="00564FC6" w:rsidRDefault="00564FC6">
            <w:pPr>
              <w:pStyle w:val="af7"/>
              <w:rPr>
                <w:color w:val="000000"/>
              </w:rPr>
            </w:pPr>
          </w:p>
        </w:tc>
        <w:tc>
          <w:tcPr>
            <w:tcW w:w="3150" w:type="dxa"/>
            <w:tcBorders>
              <w:left w:val="single" w:sz="4" w:space="0" w:color="000000"/>
              <w:bottom w:val="single" w:sz="4" w:space="0" w:color="000000"/>
              <w:right w:val="single" w:sz="4" w:space="0" w:color="000000"/>
            </w:tcBorders>
            <w:shd w:val="clear" w:color="auto" w:fill="auto"/>
          </w:tcPr>
          <w:p w14:paraId="01499213" w14:textId="77777777" w:rsidR="00564FC6" w:rsidRDefault="009B79F0">
            <w:pPr>
              <w:widowControl w:val="0"/>
              <w:ind w:firstLine="87"/>
              <w:jc w:val="both"/>
            </w:pPr>
            <w:r>
              <w:rPr>
                <w:sz w:val="24"/>
                <w:szCs w:val="24"/>
              </w:rPr>
              <w:t>Уметь:</w:t>
            </w:r>
          </w:p>
          <w:p w14:paraId="7E758358" w14:textId="77777777" w:rsidR="00564FC6" w:rsidRDefault="009B79F0">
            <w:pPr>
              <w:widowControl w:val="0"/>
              <w:ind w:firstLine="229"/>
              <w:jc w:val="both"/>
              <w:rPr>
                <w:sz w:val="24"/>
                <w:szCs w:val="24"/>
              </w:rPr>
            </w:pPr>
            <w:r>
              <w:rPr>
                <w:sz w:val="24"/>
                <w:szCs w:val="24"/>
              </w:rPr>
              <w:t xml:space="preserve">осуществлять мероприятия по организации режима </w:t>
            </w:r>
            <w:r>
              <w:rPr>
                <w:bCs/>
                <w:color w:val="000000"/>
                <w:sz w:val="24"/>
                <w:szCs w:val="24"/>
              </w:rPr>
              <w:t xml:space="preserve">и обеспечению надзора на </w:t>
            </w:r>
            <w:r>
              <w:rPr>
                <w:sz w:val="24"/>
                <w:szCs w:val="24"/>
              </w:rPr>
              <w:t xml:space="preserve">объектах УИС </w:t>
            </w:r>
          </w:p>
          <w:p w14:paraId="7D3CB9C2" w14:textId="77777777" w:rsidR="00564FC6" w:rsidRDefault="009B79F0">
            <w:pPr>
              <w:widowControl w:val="0"/>
              <w:ind w:firstLine="229"/>
              <w:jc w:val="both"/>
              <w:rPr>
                <w:color w:val="FF0000"/>
              </w:rPr>
            </w:pPr>
            <w:r>
              <w:rPr>
                <w:sz w:val="24"/>
                <w:szCs w:val="24"/>
              </w:rPr>
              <w:t>обосновать требования, предъявляемые к оборудованию объектов охраны элементами автоматизированных систем безопасности;</w:t>
            </w:r>
          </w:p>
        </w:tc>
      </w:tr>
      <w:tr w:rsidR="00564FC6" w14:paraId="252B3F99" w14:textId="77777777">
        <w:tc>
          <w:tcPr>
            <w:tcW w:w="1560" w:type="dxa"/>
            <w:vMerge/>
            <w:tcBorders>
              <w:left w:val="single" w:sz="4" w:space="0" w:color="000000"/>
              <w:bottom w:val="single" w:sz="4" w:space="0" w:color="000000"/>
            </w:tcBorders>
            <w:shd w:val="clear" w:color="auto" w:fill="auto"/>
          </w:tcPr>
          <w:p w14:paraId="65EB0C26" w14:textId="77777777" w:rsidR="00564FC6" w:rsidRDefault="00564FC6">
            <w:pPr>
              <w:pStyle w:val="af7"/>
              <w:rPr>
                <w:color w:val="000000"/>
              </w:rPr>
            </w:pPr>
          </w:p>
        </w:tc>
        <w:tc>
          <w:tcPr>
            <w:tcW w:w="1983" w:type="dxa"/>
            <w:vMerge/>
            <w:tcBorders>
              <w:left w:val="single" w:sz="4" w:space="0" w:color="000000"/>
              <w:bottom w:val="single" w:sz="4" w:space="0" w:color="000000"/>
            </w:tcBorders>
            <w:shd w:val="clear" w:color="auto" w:fill="auto"/>
          </w:tcPr>
          <w:p w14:paraId="053DFE33" w14:textId="77777777" w:rsidR="00564FC6" w:rsidRDefault="00564FC6">
            <w:pPr>
              <w:widowControl w:val="0"/>
              <w:rPr>
                <w:color w:val="000000"/>
                <w:sz w:val="24"/>
                <w:szCs w:val="24"/>
              </w:rPr>
            </w:pPr>
          </w:p>
        </w:tc>
        <w:tc>
          <w:tcPr>
            <w:tcW w:w="2693" w:type="dxa"/>
            <w:vMerge/>
            <w:tcBorders>
              <w:left w:val="single" w:sz="4" w:space="0" w:color="000000"/>
              <w:bottom w:val="single" w:sz="4" w:space="0" w:color="000000"/>
            </w:tcBorders>
            <w:shd w:val="clear" w:color="auto" w:fill="auto"/>
          </w:tcPr>
          <w:p w14:paraId="364DAFB0" w14:textId="77777777" w:rsidR="00564FC6" w:rsidRDefault="00564FC6">
            <w:pPr>
              <w:pStyle w:val="af7"/>
              <w:rPr>
                <w:color w:val="000000"/>
              </w:rPr>
            </w:pPr>
          </w:p>
        </w:tc>
        <w:tc>
          <w:tcPr>
            <w:tcW w:w="3150" w:type="dxa"/>
            <w:tcBorders>
              <w:left w:val="single" w:sz="4" w:space="0" w:color="000000"/>
              <w:bottom w:val="single" w:sz="4" w:space="0" w:color="000000"/>
              <w:right w:val="single" w:sz="4" w:space="0" w:color="000000"/>
            </w:tcBorders>
            <w:shd w:val="clear" w:color="auto" w:fill="auto"/>
          </w:tcPr>
          <w:p w14:paraId="5D59BF83" w14:textId="77777777" w:rsidR="00564FC6" w:rsidRDefault="009B79F0">
            <w:pPr>
              <w:widowControl w:val="0"/>
              <w:ind w:firstLine="229"/>
              <w:jc w:val="both"/>
              <w:rPr>
                <w:sz w:val="24"/>
                <w:szCs w:val="24"/>
              </w:rPr>
            </w:pPr>
            <w:r>
              <w:rPr>
                <w:sz w:val="24"/>
                <w:szCs w:val="24"/>
              </w:rPr>
              <w:t>Владеть:</w:t>
            </w:r>
          </w:p>
          <w:p w14:paraId="5714F6DB" w14:textId="77777777" w:rsidR="00564FC6" w:rsidRDefault="009B79F0">
            <w:pPr>
              <w:widowControl w:val="0"/>
              <w:ind w:firstLine="229"/>
              <w:jc w:val="both"/>
              <w:rPr>
                <w:sz w:val="24"/>
                <w:szCs w:val="24"/>
              </w:rPr>
            </w:pPr>
            <w:r>
              <w:rPr>
                <w:sz w:val="24"/>
                <w:szCs w:val="24"/>
              </w:rPr>
              <w:t xml:space="preserve">основами эксплуатации </w:t>
            </w:r>
            <w:proofErr w:type="gramStart"/>
            <w:r>
              <w:rPr>
                <w:sz w:val="24"/>
                <w:szCs w:val="24"/>
              </w:rPr>
              <w:t>автоматизированных  система</w:t>
            </w:r>
            <w:proofErr w:type="gramEnd"/>
            <w:r>
              <w:rPr>
                <w:sz w:val="24"/>
                <w:szCs w:val="24"/>
              </w:rPr>
              <w:t xml:space="preserve"> безопасности;</w:t>
            </w:r>
          </w:p>
          <w:p w14:paraId="5A4F0979" w14:textId="77777777" w:rsidR="00564FC6" w:rsidRDefault="009B79F0">
            <w:pPr>
              <w:widowControl w:val="0"/>
              <w:ind w:firstLine="229"/>
              <w:jc w:val="both"/>
            </w:pPr>
            <w:r>
              <w:rPr>
                <w:sz w:val="24"/>
                <w:szCs w:val="24"/>
              </w:rPr>
              <w:t>правилами ведения документации.</w:t>
            </w:r>
          </w:p>
        </w:tc>
      </w:tr>
    </w:tbl>
    <w:p w14:paraId="0733A5DB" w14:textId="77777777" w:rsidR="00564FC6" w:rsidRDefault="00564FC6">
      <w:pPr>
        <w:pStyle w:val="a3"/>
        <w:spacing w:after="0" w:line="240" w:lineRule="auto"/>
        <w:ind w:left="0" w:firstLine="567"/>
        <w:jc w:val="both"/>
        <w:rPr>
          <w:sz w:val="2"/>
          <w:szCs w:val="2"/>
        </w:rPr>
      </w:pPr>
    </w:p>
    <w:p w14:paraId="636E6ACB" w14:textId="77777777" w:rsidR="00564FC6" w:rsidRDefault="00564FC6">
      <w:pPr>
        <w:pStyle w:val="af6"/>
        <w:ind w:firstLine="709"/>
        <w:jc w:val="both"/>
        <w:rPr>
          <w:iCs/>
          <w:sz w:val="28"/>
          <w:szCs w:val="28"/>
        </w:rPr>
      </w:pPr>
    </w:p>
    <w:p w14:paraId="1E03DC58" w14:textId="77777777" w:rsidR="00564FC6" w:rsidRDefault="009B79F0">
      <w:pPr>
        <w:pStyle w:val="11"/>
        <w:numPr>
          <w:ilvl w:val="0"/>
          <w:numId w:val="3"/>
        </w:numPr>
        <w:ind w:left="714" w:hanging="357"/>
        <w:rPr>
          <w:rFonts w:ascii="Times New Roman" w:hAnsi="Times New Roman"/>
          <w:color w:val="000000"/>
        </w:rPr>
      </w:pPr>
      <w:bookmarkStart w:id="3" w:name="_Toc72501220"/>
      <w:bookmarkStart w:id="4" w:name="_Toc409778697"/>
      <w:r>
        <w:rPr>
          <w:rFonts w:ascii="Times New Roman" w:hAnsi="Times New Roman"/>
          <w:color w:val="000000"/>
          <w:sz w:val="26"/>
          <w:szCs w:val="26"/>
        </w:rPr>
        <w:t>Место дисциплины в структуре ОП</w:t>
      </w:r>
      <w:bookmarkEnd w:id="3"/>
      <w:bookmarkEnd w:id="4"/>
    </w:p>
    <w:p w14:paraId="1528D358" w14:textId="77777777" w:rsidR="00564FC6" w:rsidRDefault="009B79F0">
      <w:pPr>
        <w:ind w:firstLine="567"/>
        <w:contextualSpacing/>
        <w:jc w:val="both"/>
        <w:rPr>
          <w:sz w:val="28"/>
          <w:szCs w:val="28"/>
        </w:rPr>
      </w:pPr>
      <w:r>
        <w:rPr>
          <w:color w:val="000000"/>
          <w:sz w:val="28"/>
          <w:szCs w:val="28"/>
        </w:rPr>
        <w:t>Дисциплина «Автоматизированные систем</w:t>
      </w:r>
      <w:r>
        <w:rPr>
          <w:sz w:val="28"/>
          <w:szCs w:val="28"/>
        </w:rPr>
        <w:t>ы безопасности» (Б</w:t>
      </w:r>
      <w:proofErr w:type="gramStart"/>
      <w:r>
        <w:rPr>
          <w:sz w:val="28"/>
          <w:szCs w:val="28"/>
        </w:rPr>
        <w:t>1.В.ДВ</w:t>
      </w:r>
      <w:proofErr w:type="gramEnd"/>
      <w:r>
        <w:rPr>
          <w:sz w:val="28"/>
          <w:szCs w:val="28"/>
        </w:rPr>
        <w:t xml:space="preserve">.08) относится к дисциплинам по выбору части, формируемой участниками образовательных отношений </w:t>
      </w:r>
      <w:r>
        <w:rPr>
          <w:bCs/>
          <w:sz w:val="28"/>
          <w:szCs w:val="28"/>
        </w:rPr>
        <w:t xml:space="preserve">Блока 1 </w:t>
      </w:r>
      <w:r>
        <w:rPr>
          <w:sz w:val="28"/>
          <w:szCs w:val="28"/>
        </w:rPr>
        <w:t>«Дисциплины (модули)»</w:t>
      </w:r>
      <w:r>
        <w:rPr>
          <w:bCs/>
          <w:sz w:val="28"/>
          <w:szCs w:val="28"/>
        </w:rPr>
        <w:t xml:space="preserve"> в соответствии</w:t>
      </w:r>
      <w:r>
        <w:rPr>
          <w:bCs/>
          <w:sz w:val="28"/>
          <w:szCs w:val="28"/>
        </w:rPr>
        <w:br/>
        <w:t>с ФГОС ВО по направлению подготовки 36.03.02 Зоотехния</w:t>
      </w:r>
      <w:r>
        <w:rPr>
          <w:sz w:val="28"/>
          <w:szCs w:val="28"/>
        </w:rPr>
        <w:t>.</w:t>
      </w:r>
    </w:p>
    <w:p w14:paraId="5A40935C" w14:textId="77777777" w:rsidR="00564FC6" w:rsidRDefault="009B79F0">
      <w:pPr>
        <w:pStyle w:val="af0"/>
        <w:spacing w:after="0"/>
        <w:ind w:firstLine="709"/>
        <w:jc w:val="both"/>
        <w:rPr>
          <w:sz w:val="28"/>
          <w:szCs w:val="28"/>
        </w:rPr>
      </w:pPr>
      <w:r>
        <w:rPr>
          <w:sz w:val="28"/>
          <w:szCs w:val="28"/>
        </w:rPr>
        <w:t>В методическом плане дисциплина опирается на профессиональные компетенции, полученные при изучении следующих учебных курсов: «Математика», «Информатика», «Физика» в объеме, предусмотренном государственным образовательным стандартом среднего общего образования.</w:t>
      </w:r>
    </w:p>
    <w:p w14:paraId="7A6219B1" w14:textId="77777777" w:rsidR="00564FC6" w:rsidRDefault="009B79F0">
      <w:pPr>
        <w:tabs>
          <w:tab w:val="left" w:pos="1134"/>
        </w:tabs>
        <w:ind w:firstLine="567"/>
        <w:jc w:val="both"/>
        <w:rPr>
          <w:sz w:val="28"/>
          <w:szCs w:val="28"/>
        </w:rPr>
      </w:pPr>
      <w:r>
        <w:rPr>
          <w:sz w:val="28"/>
          <w:szCs w:val="28"/>
        </w:rPr>
        <w:t>До начала изучение дисциплины «Автоматизированные системы безопасности» обучающиеся должны:</w:t>
      </w:r>
    </w:p>
    <w:p w14:paraId="2080A35F" w14:textId="77777777" w:rsidR="00564FC6" w:rsidRDefault="009B79F0">
      <w:pPr>
        <w:widowControl w:val="0"/>
        <w:ind w:firstLine="567"/>
        <w:jc w:val="both"/>
        <w:rPr>
          <w:b/>
          <w:bCs/>
          <w:sz w:val="28"/>
          <w:szCs w:val="28"/>
        </w:rPr>
      </w:pPr>
      <w:r>
        <w:rPr>
          <w:b/>
          <w:bCs/>
          <w:sz w:val="28"/>
          <w:szCs w:val="28"/>
        </w:rPr>
        <w:t>Знать:</w:t>
      </w:r>
    </w:p>
    <w:p w14:paraId="020847F6" w14:textId="77777777" w:rsidR="00564FC6" w:rsidRDefault="009B79F0">
      <w:pPr>
        <w:ind w:firstLine="567"/>
        <w:jc w:val="both"/>
        <w:rPr>
          <w:sz w:val="28"/>
          <w:szCs w:val="28"/>
        </w:rPr>
      </w:pPr>
      <w:r>
        <w:rPr>
          <w:sz w:val="28"/>
          <w:szCs w:val="28"/>
        </w:rPr>
        <w:t>социальные, культурные и исторические факторы становления математики и физики;</w:t>
      </w:r>
    </w:p>
    <w:p w14:paraId="12BD50AF" w14:textId="77777777" w:rsidR="00564FC6" w:rsidRDefault="009B79F0">
      <w:pPr>
        <w:ind w:firstLine="567"/>
        <w:jc w:val="both"/>
        <w:rPr>
          <w:sz w:val="28"/>
          <w:szCs w:val="28"/>
        </w:rPr>
      </w:pPr>
      <w:r>
        <w:rPr>
          <w:sz w:val="28"/>
          <w:szCs w:val="28"/>
        </w:rPr>
        <w:t>основы логического, алгоритмического и математического мышления;</w:t>
      </w:r>
    </w:p>
    <w:p w14:paraId="03CCF26B" w14:textId="77777777" w:rsidR="00564FC6" w:rsidRDefault="009B79F0">
      <w:pPr>
        <w:ind w:firstLine="567"/>
        <w:jc w:val="both"/>
        <w:rPr>
          <w:sz w:val="28"/>
          <w:szCs w:val="28"/>
        </w:rPr>
      </w:pPr>
      <w:r>
        <w:rPr>
          <w:sz w:val="28"/>
          <w:szCs w:val="28"/>
        </w:rPr>
        <w:t>роль информации и связанных с ней процессов в окружающем мире;</w:t>
      </w:r>
    </w:p>
    <w:p w14:paraId="687C96C2" w14:textId="77777777" w:rsidR="00564FC6" w:rsidRDefault="009B79F0">
      <w:pPr>
        <w:pStyle w:val="af9"/>
        <w:spacing w:beforeAutospacing="0" w:afterAutospacing="0"/>
        <w:ind w:firstLine="567"/>
        <w:jc w:val="both"/>
        <w:rPr>
          <w:sz w:val="28"/>
          <w:szCs w:val="28"/>
        </w:rPr>
      </w:pPr>
      <w:proofErr w:type="gramStart"/>
      <w:r>
        <w:rPr>
          <w:sz w:val="28"/>
          <w:szCs w:val="28"/>
        </w:rPr>
        <w:t>способы  представления</w:t>
      </w:r>
      <w:proofErr w:type="gramEnd"/>
      <w:r>
        <w:rPr>
          <w:sz w:val="28"/>
          <w:szCs w:val="28"/>
        </w:rPr>
        <w:t xml:space="preserve"> информации (данных) в современных технических системах;</w:t>
      </w:r>
    </w:p>
    <w:p w14:paraId="0EB090E8" w14:textId="77777777" w:rsidR="00564FC6" w:rsidRDefault="009B79F0">
      <w:pPr>
        <w:widowControl w:val="0"/>
        <w:ind w:firstLine="567"/>
        <w:jc w:val="both"/>
        <w:rPr>
          <w:sz w:val="28"/>
          <w:szCs w:val="28"/>
        </w:rPr>
      </w:pPr>
      <w:r>
        <w:rPr>
          <w:sz w:val="28"/>
          <w:szCs w:val="28"/>
        </w:rPr>
        <w:t>основы применения (использования) технических средств.</w:t>
      </w:r>
    </w:p>
    <w:p w14:paraId="26B3D47F" w14:textId="77777777" w:rsidR="00564FC6" w:rsidRDefault="009B79F0">
      <w:pPr>
        <w:widowControl w:val="0"/>
        <w:ind w:firstLine="567"/>
        <w:jc w:val="both"/>
        <w:rPr>
          <w:b/>
          <w:bCs/>
          <w:sz w:val="28"/>
          <w:szCs w:val="28"/>
        </w:rPr>
      </w:pPr>
      <w:r>
        <w:rPr>
          <w:b/>
          <w:bCs/>
          <w:sz w:val="28"/>
          <w:szCs w:val="28"/>
        </w:rPr>
        <w:t>Уметь:</w:t>
      </w:r>
    </w:p>
    <w:p w14:paraId="5BEBD929" w14:textId="77777777" w:rsidR="00564FC6" w:rsidRDefault="009B79F0">
      <w:pPr>
        <w:ind w:firstLine="567"/>
        <w:jc w:val="both"/>
        <w:rPr>
          <w:sz w:val="28"/>
          <w:szCs w:val="28"/>
        </w:rPr>
      </w:pPr>
      <w:r>
        <w:rPr>
          <w:sz w:val="28"/>
          <w:szCs w:val="28"/>
        </w:rPr>
        <w:t>пользоваться измерительными приборами;</w:t>
      </w:r>
    </w:p>
    <w:p w14:paraId="01F6EF9C" w14:textId="77777777" w:rsidR="00564FC6" w:rsidRDefault="009B79F0">
      <w:pPr>
        <w:ind w:firstLine="567"/>
        <w:jc w:val="both"/>
        <w:rPr>
          <w:sz w:val="28"/>
          <w:szCs w:val="28"/>
        </w:rPr>
      </w:pPr>
      <w:r>
        <w:rPr>
          <w:sz w:val="28"/>
          <w:szCs w:val="28"/>
        </w:rPr>
        <w:t>использовать физические величины и их измерение;</w:t>
      </w:r>
    </w:p>
    <w:p w14:paraId="7952F4DB" w14:textId="77777777" w:rsidR="00564FC6" w:rsidRDefault="009B79F0">
      <w:pPr>
        <w:ind w:firstLine="567"/>
        <w:jc w:val="both"/>
        <w:rPr>
          <w:sz w:val="28"/>
          <w:szCs w:val="28"/>
        </w:rPr>
      </w:pPr>
      <w:r>
        <w:rPr>
          <w:sz w:val="28"/>
          <w:szCs w:val="28"/>
        </w:rPr>
        <w:t>проводить преобразования значений физических величин в различных системах измерения;</w:t>
      </w:r>
    </w:p>
    <w:p w14:paraId="7E8876CF" w14:textId="77777777" w:rsidR="00564FC6" w:rsidRDefault="009B79F0">
      <w:pPr>
        <w:pStyle w:val="af9"/>
        <w:spacing w:beforeAutospacing="0" w:afterAutospacing="0"/>
        <w:ind w:firstLine="567"/>
        <w:jc w:val="both"/>
        <w:rPr>
          <w:sz w:val="28"/>
          <w:szCs w:val="28"/>
        </w:rPr>
      </w:pPr>
      <w:r>
        <w:rPr>
          <w:sz w:val="28"/>
          <w:szCs w:val="28"/>
        </w:rPr>
        <w:t>формулировать выводы на основе имеющихся исходных данных;</w:t>
      </w:r>
    </w:p>
    <w:p w14:paraId="5442E0B4" w14:textId="77777777" w:rsidR="00564FC6" w:rsidRDefault="009B79F0">
      <w:pPr>
        <w:ind w:firstLine="567"/>
        <w:jc w:val="both"/>
        <w:rPr>
          <w:sz w:val="28"/>
          <w:szCs w:val="28"/>
        </w:rPr>
      </w:pPr>
      <w:r>
        <w:rPr>
          <w:sz w:val="28"/>
          <w:szCs w:val="28"/>
        </w:rPr>
        <w:t>соблюдать требования техники безопасности, гигиены и ресурсосбережения при работе с техническими средствами.</w:t>
      </w:r>
    </w:p>
    <w:p w14:paraId="24B33CD3" w14:textId="77777777" w:rsidR="00564FC6" w:rsidRDefault="009B79F0">
      <w:pPr>
        <w:ind w:firstLine="567"/>
        <w:jc w:val="both"/>
        <w:rPr>
          <w:bCs/>
          <w:i/>
          <w:sz w:val="28"/>
          <w:szCs w:val="28"/>
        </w:rPr>
      </w:pPr>
      <w:r>
        <w:rPr>
          <w:b/>
          <w:bCs/>
          <w:sz w:val="28"/>
          <w:szCs w:val="28"/>
        </w:rPr>
        <w:t>Владеть:</w:t>
      </w:r>
    </w:p>
    <w:p w14:paraId="0B311F8E" w14:textId="77777777" w:rsidR="00564FC6" w:rsidRDefault="009B79F0">
      <w:pPr>
        <w:ind w:firstLine="567"/>
        <w:jc w:val="both"/>
        <w:rPr>
          <w:sz w:val="28"/>
          <w:szCs w:val="28"/>
        </w:rPr>
      </w:pPr>
      <w:r>
        <w:rPr>
          <w:bCs/>
          <w:sz w:val="28"/>
          <w:szCs w:val="28"/>
        </w:rPr>
        <w:t>навыками</w:t>
      </w:r>
      <w:r>
        <w:rPr>
          <w:sz w:val="28"/>
          <w:szCs w:val="28"/>
        </w:rPr>
        <w:t xml:space="preserve"> работы с персональным компьютером;</w:t>
      </w:r>
    </w:p>
    <w:p w14:paraId="76944733" w14:textId="77777777" w:rsidR="00564FC6" w:rsidRDefault="009B79F0">
      <w:pPr>
        <w:ind w:firstLine="567"/>
        <w:jc w:val="both"/>
        <w:rPr>
          <w:spacing w:val="-8"/>
          <w:sz w:val="28"/>
          <w:szCs w:val="28"/>
        </w:rPr>
      </w:pPr>
      <w:r>
        <w:rPr>
          <w:bCs/>
          <w:spacing w:val="-8"/>
          <w:sz w:val="28"/>
          <w:szCs w:val="28"/>
        </w:rPr>
        <w:t>навыками</w:t>
      </w:r>
      <w:r>
        <w:rPr>
          <w:spacing w:val="-8"/>
          <w:sz w:val="28"/>
          <w:szCs w:val="28"/>
        </w:rPr>
        <w:t xml:space="preserve"> использования готовых компьютерных программ при решении задач;</w:t>
      </w:r>
    </w:p>
    <w:p w14:paraId="317C6DB5" w14:textId="77777777" w:rsidR="00564FC6" w:rsidRDefault="009B79F0">
      <w:pPr>
        <w:ind w:firstLine="567"/>
        <w:jc w:val="both"/>
        <w:rPr>
          <w:sz w:val="28"/>
          <w:szCs w:val="28"/>
        </w:rPr>
      </w:pPr>
      <w:r>
        <w:rPr>
          <w:bCs/>
          <w:sz w:val="28"/>
          <w:szCs w:val="28"/>
        </w:rPr>
        <w:t>навыками</w:t>
      </w:r>
      <w:r>
        <w:rPr>
          <w:sz w:val="28"/>
          <w:szCs w:val="28"/>
        </w:rPr>
        <w:t xml:space="preserve"> расчетов по формулам, при необходимости используя справочные материалы и простейшие вычислительные устройства. </w:t>
      </w:r>
    </w:p>
    <w:p w14:paraId="0D898E1A" w14:textId="77777777" w:rsidR="00564FC6" w:rsidRDefault="00564FC6">
      <w:pPr>
        <w:pStyle w:val="af6"/>
        <w:ind w:firstLine="567"/>
        <w:jc w:val="both"/>
        <w:rPr>
          <w:iCs/>
          <w:sz w:val="28"/>
          <w:szCs w:val="28"/>
        </w:rPr>
      </w:pPr>
    </w:p>
    <w:p w14:paraId="711D2AA6" w14:textId="77777777" w:rsidR="00564FC6" w:rsidRDefault="009B79F0">
      <w:pPr>
        <w:pStyle w:val="11"/>
        <w:numPr>
          <w:ilvl w:val="0"/>
          <w:numId w:val="3"/>
        </w:numPr>
        <w:ind w:left="0" w:firstLine="0"/>
        <w:rPr>
          <w:rFonts w:ascii="Times New Roman" w:hAnsi="Times New Roman"/>
          <w:color w:val="000000"/>
        </w:rPr>
      </w:pPr>
      <w:bookmarkStart w:id="5" w:name="_Toc72501221"/>
      <w:bookmarkStart w:id="6" w:name="_Toc409778699"/>
      <w:r>
        <w:rPr>
          <w:rFonts w:ascii="Times New Roman" w:hAnsi="Times New Roman"/>
          <w:color w:val="000000"/>
        </w:rPr>
        <w:t>Объем дисциплины</w:t>
      </w:r>
      <w:bookmarkEnd w:id="5"/>
      <w:bookmarkEnd w:id="6"/>
    </w:p>
    <w:p w14:paraId="06FA0CC8" w14:textId="77777777" w:rsidR="00564FC6" w:rsidRDefault="009B79F0">
      <w:pPr>
        <w:ind w:firstLine="567"/>
        <w:jc w:val="both"/>
        <w:rPr>
          <w:color w:val="000000"/>
          <w:sz w:val="28"/>
          <w:szCs w:val="28"/>
        </w:rPr>
      </w:pPr>
      <w:r>
        <w:rPr>
          <w:color w:val="000000"/>
          <w:sz w:val="28"/>
          <w:szCs w:val="28"/>
        </w:rPr>
        <w:t xml:space="preserve">Общая трудоемкость дисциплины </w:t>
      </w:r>
      <w:r>
        <w:rPr>
          <w:sz w:val="28"/>
          <w:szCs w:val="28"/>
        </w:rPr>
        <w:t xml:space="preserve">«Автоматизированные системы безопасности» </w:t>
      </w:r>
      <w:r>
        <w:rPr>
          <w:color w:val="000000"/>
          <w:sz w:val="28"/>
          <w:szCs w:val="28"/>
        </w:rPr>
        <w:t>составляет 2 зачетные единицы (72 часа).</w:t>
      </w:r>
    </w:p>
    <w:p w14:paraId="41C90C7A" w14:textId="77777777" w:rsidR="00564FC6" w:rsidRDefault="00564FC6">
      <w:pPr>
        <w:ind w:firstLine="567"/>
        <w:jc w:val="both"/>
        <w:rPr>
          <w:color w:val="000000"/>
          <w:sz w:val="28"/>
          <w:szCs w:val="28"/>
        </w:rPr>
      </w:pPr>
    </w:p>
    <w:p w14:paraId="58F08A85" w14:textId="77777777" w:rsidR="00564FC6" w:rsidRDefault="009B79F0">
      <w:pPr>
        <w:pStyle w:val="a3"/>
        <w:numPr>
          <w:ilvl w:val="0"/>
          <w:numId w:val="3"/>
        </w:numPr>
        <w:spacing w:after="0" w:line="240" w:lineRule="auto"/>
        <w:ind w:left="0" w:firstLine="0"/>
        <w:jc w:val="center"/>
        <w:outlineLvl w:val="0"/>
        <w:rPr>
          <w:b/>
          <w:color w:val="000000"/>
          <w:sz w:val="28"/>
          <w:szCs w:val="28"/>
        </w:rPr>
      </w:pPr>
      <w:bookmarkStart w:id="7" w:name="_Toc72501222"/>
      <w:r>
        <w:rPr>
          <w:b/>
          <w:color w:val="000000"/>
          <w:sz w:val="28"/>
          <w:szCs w:val="28"/>
        </w:rPr>
        <w:t>Структура и содержание дисциплины</w:t>
      </w:r>
      <w:bookmarkEnd w:id="7"/>
    </w:p>
    <w:p w14:paraId="1EFF073B" w14:textId="77777777" w:rsidR="00564FC6" w:rsidRDefault="009B79F0">
      <w:pPr>
        <w:pStyle w:val="a3"/>
        <w:widowControl w:val="0"/>
        <w:spacing w:after="0" w:line="240" w:lineRule="auto"/>
        <w:ind w:left="0"/>
        <w:jc w:val="center"/>
        <w:rPr>
          <w:b/>
          <w:color w:val="000000"/>
          <w:sz w:val="28"/>
          <w:szCs w:val="28"/>
        </w:rPr>
      </w:pPr>
      <w:r>
        <w:rPr>
          <w:b/>
          <w:color w:val="000000"/>
          <w:sz w:val="28"/>
          <w:szCs w:val="28"/>
        </w:rPr>
        <w:lastRenderedPageBreak/>
        <w:t>Тематический план</w:t>
      </w:r>
    </w:p>
    <w:p w14:paraId="38C52007" w14:textId="77777777" w:rsidR="00564FC6" w:rsidRDefault="009B79F0">
      <w:pPr>
        <w:pStyle w:val="af6"/>
        <w:jc w:val="center"/>
        <w:rPr>
          <w:sz w:val="28"/>
          <w:szCs w:val="28"/>
        </w:rPr>
      </w:pPr>
      <w:r>
        <w:rPr>
          <w:sz w:val="28"/>
          <w:szCs w:val="28"/>
        </w:rPr>
        <w:t>Очная форма обучения</w:t>
      </w:r>
    </w:p>
    <w:p w14:paraId="7D6A6BDB" w14:textId="77777777" w:rsidR="00564FC6" w:rsidRDefault="00564FC6">
      <w:pPr>
        <w:tabs>
          <w:tab w:val="left" w:pos="851"/>
        </w:tabs>
        <w:ind w:firstLine="709"/>
        <w:jc w:val="both"/>
        <w:rPr>
          <w:color w:val="FF0000"/>
          <w:sz w:val="16"/>
          <w:szCs w:val="16"/>
        </w:rPr>
      </w:pPr>
    </w:p>
    <w:tbl>
      <w:tblPr>
        <w:tblW w:w="5000" w:type="pct"/>
        <w:tblLayout w:type="fixed"/>
        <w:tblLook w:val="0000" w:firstRow="0" w:lastRow="0" w:firstColumn="0" w:lastColumn="0" w:noHBand="0" w:noVBand="0"/>
      </w:tblPr>
      <w:tblGrid>
        <w:gridCol w:w="740"/>
        <w:gridCol w:w="4693"/>
        <w:gridCol w:w="734"/>
        <w:gridCol w:w="549"/>
        <w:gridCol w:w="549"/>
        <w:gridCol w:w="549"/>
        <w:gridCol w:w="549"/>
        <w:gridCol w:w="820"/>
        <w:gridCol w:w="721"/>
      </w:tblGrid>
      <w:tr w:rsidR="00564FC6" w14:paraId="21192A0A" w14:textId="77777777">
        <w:trPr>
          <w:tblHeader/>
        </w:trPr>
        <w:tc>
          <w:tcPr>
            <w:tcW w:w="724" w:type="dxa"/>
            <w:vMerge w:val="restart"/>
            <w:tcBorders>
              <w:top w:val="single" w:sz="4" w:space="0" w:color="000000"/>
              <w:left w:val="single" w:sz="4" w:space="0" w:color="000000"/>
            </w:tcBorders>
            <w:vAlign w:val="center"/>
          </w:tcPr>
          <w:p w14:paraId="76B89D0D" w14:textId="77777777" w:rsidR="00564FC6" w:rsidRDefault="009B79F0">
            <w:pPr>
              <w:widowControl w:val="0"/>
              <w:snapToGrid w:val="0"/>
              <w:spacing w:line="228" w:lineRule="auto"/>
              <w:jc w:val="center"/>
              <w:rPr>
                <w:sz w:val="24"/>
                <w:szCs w:val="24"/>
              </w:rPr>
            </w:pPr>
            <w:r>
              <w:rPr>
                <w:sz w:val="24"/>
                <w:szCs w:val="24"/>
              </w:rPr>
              <w:t>№ темы</w:t>
            </w:r>
          </w:p>
        </w:tc>
        <w:tc>
          <w:tcPr>
            <w:tcW w:w="4590" w:type="dxa"/>
            <w:vMerge w:val="restart"/>
            <w:tcBorders>
              <w:top w:val="single" w:sz="4" w:space="0" w:color="000000"/>
              <w:left w:val="single" w:sz="4" w:space="0" w:color="000000"/>
            </w:tcBorders>
            <w:vAlign w:val="center"/>
          </w:tcPr>
          <w:p w14:paraId="236DFC87" w14:textId="77777777" w:rsidR="00564FC6" w:rsidRDefault="009B79F0">
            <w:pPr>
              <w:widowControl w:val="0"/>
              <w:snapToGrid w:val="0"/>
              <w:spacing w:line="228" w:lineRule="auto"/>
              <w:jc w:val="center"/>
              <w:rPr>
                <w:sz w:val="24"/>
                <w:szCs w:val="24"/>
              </w:rPr>
            </w:pPr>
            <w:r>
              <w:rPr>
                <w:sz w:val="24"/>
                <w:szCs w:val="24"/>
              </w:rPr>
              <w:t>Наименование разделов и тем</w:t>
            </w:r>
          </w:p>
        </w:tc>
        <w:tc>
          <w:tcPr>
            <w:tcW w:w="718" w:type="dxa"/>
            <w:vMerge w:val="restart"/>
            <w:tcBorders>
              <w:top w:val="single" w:sz="4" w:space="0" w:color="000000"/>
              <w:left w:val="single" w:sz="4" w:space="0" w:color="000000"/>
            </w:tcBorders>
            <w:textDirection w:val="btLr"/>
            <w:vAlign w:val="center"/>
          </w:tcPr>
          <w:p w14:paraId="4D7D83CF" w14:textId="77777777" w:rsidR="00564FC6" w:rsidRDefault="009B79F0">
            <w:pPr>
              <w:widowControl w:val="0"/>
              <w:snapToGrid w:val="0"/>
              <w:spacing w:line="216" w:lineRule="auto"/>
              <w:ind w:left="113" w:right="113"/>
              <w:jc w:val="center"/>
              <w:rPr>
                <w:sz w:val="24"/>
                <w:szCs w:val="24"/>
              </w:rPr>
            </w:pPr>
            <w:r>
              <w:rPr>
                <w:sz w:val="24"/>
                <w:szCs w:val="24"/>
              </w:rPr>
              <w:t>Всего часов</w:t>
            </w:r>
          </w:p>
          <w:p w14:paraId="633681F3" w14:textId="77777777" w:rsidR="00564FC6" w:rsidRDefault="009B79F0">
            <w:pPr>
              <w:widowControl w:val="0"/>
              <w:snapToGrid w:val="0"/>
              <w:spacing w:line="216" w:lineRule="auto"/>
              <w:ind w:left="113" w:right="113"/>
              <w:jc w:val="center"/>
              <w:rPr>
                <w:sz w:val="24"/>
                <w:szCs w:val="24"/>
              </w:rPr>
            </w:pPr>
            <w:r>
              <w:rPr>
                <w:sz w:val="24"/>
                <w:szCs w:val="24"/>
              </w:rPr>
              <w:t>по учебному плану</w:t>
            </w:r>
          </w:p>
        </w:tc>
        <w:tc>
          <w:tcPr>
            <w:tcW w:w="2950" w:type="dxa"/>
            <w:gridSpan w:val="5"/>
            <w:tcBorders>
              <w:top w:val="single" w:sz="4" w:space="0" w:color="000000"/>
              <w:left w:val="single" w:sz="4" w:space="0" w:color="000000"/>
              <w:bottom w:val="single" w:sz="4" w:space="0" w:color="000000"/>
            </w:tcBorders>
            <w:vAlign w:val="center"/>
          </w:tcPr>
          <w:p w14:paraId="3D243ABE" w14:textId="77777777" w:rsidR="00564FC6" w:rsidRDefault="009B79F0">
            <w:pPr>
              <w:widowControl w:val="0"/>
              <w:snapToGrid w:val="0"/>
              <w:spacing w:line="216" w:lineRule="auto"/>
              <w:jc w:val="center"/>
              <w:rPr>
                <w:sz w:val="24"/>
                <w:szCs w:val="24"/>
              </w:rPr>
            </w:pPr>
            <w:r>
              <w:rPr>
                <w:sz w:val="24"/>
                <w:szCs w:val="24"/>
              </w:rPr>
              <w:t>Контактная работа с преподавателем:</w:t>
            </w:r>
          </w:p>
        </w:tc>
        <w:tc>
          <w:tcPr>
            <w:tcW w:w="705" w:type="dxa"/>
            <w:vMerge w:val="restart"/>
            <w:tcBorders>
              <w:top w:val="single" w:sz="4" w:space="0" w:color="000000"/>
              <w:left w:val="single" w:sz="4" w:space="0" w:color="000000"/>
              <w:right w:val="single" w:sz="4" w:space="0" w:color="000000"/>
            </w:tcBorders>
            <w:textDirection w:val="btLr"/>
            <w:vAlign w:val="center"/>
          </w:tcPr>
          <w:p w14:paraId="31EE6158" w14:textId="77777777" w:rsidR="00564FC6" w:rsidRDefault="009B79F0">
            <w:pPr>
              <w:widowControl w:val="0"/>
              <w:snapToGrid w:val="0"/>
              <w:spacing w:line="216" w:lineRule="auto"/>
              <w:ind w:left="113" w:right="113"/>
              <w:jc w:val="center"/>
              <w:rPr>
                <w:sz w:val="24"/>
                <w:szCs w:val="24"/>
              </w:rPr>
            </w:pPr>
            <w:r>
              <w:rPr>
                <w:sz w:val="24"/>
                <w:szCs w:val="24"/>
              </w:rPr>
              <w:t>Самостоятельная работа</w:t>
            </w:r>
          </w:p>
        </w:tc>
      </w:tr>
      <w:tr w:rsidR="00564FC6" w14:paraId="251A5062" w14:textId="77777777">
        <w:trPr>
          <w:cantSplit/>
          <w:trHeight w:val="1789"/>
          <w:tblHeader/>
        </w:trPr>
        <w:tc>
          <w:tcPr>
            <w:tcW w:w="724" w:type="dxa"/>
            <w:vMerge/>
            <w:tcBorders>
              <w:left w:val="single" w:sz="4" w:space="0" w:color="000000"/>
              <w:bottom w:val="single" w:sz="4" w:space="0" w:color="000000"/>
            </w:tcBorders>
            <w:vAlign w:val="center"/>
          </w:tcPr>
          <w:p w14:paraId="5D6E7688" w14:textId="77777777" w:rsidR="00564FC6" w:rsidRDefault="00564FC6">
            <w:pPr>
              <w:widowControl w:val="0"/>
              <w:snapToGrid w:val="0"/>
              <w:spacing w:line="228" w:lineRule="auto"/>
              <w:jc w:val="center"/>
              <w:rPr>
                <w:sz w:val="24"/>
                <w:szCs w:val="24"/>
                <w:highlight w:val="yellow"/>
              </w:rPr>
            </w:pPr>
          </w:p>
        </w:tc>
        <w:tc>
          <w:tcPr>
            <w:tcW w:w="4590" w:type="dxa"/>
            <w:vMerge/>
            <w:tcBorders>
              <w:left w:val="single" w:sz="4" w:space="0" w:color="000000"/>
              <w:bottom w:val="single" w:sz="4" w:space="0" w:color="000000"/>
            </w:tcBorders>
            <w:vAlign w:val="center"/>
          </w:tcPr>
          <w:p w14:paraId="71C62262" w14:textId="77777777" w:rsidR="00564FC6" w:rsidRDefault="00564FC6">
            <w:pPr>
              <w:widowControl w:val="0"/>
              <w:snapToGrid w:val="0"/>
              <w:spacing w:line="228" w:lineRule="auto"/>
              <w:jc w:val="center"/>
              <w:rPr>
                <w:sz w:val="24"/>
                <w:szCs w:val="24"/>
              </w:rPr>
            </w:pPr>
          </w:p>
        </w:tc>
        <w:tc>
          <w:tcPr>
            <w:tcW w:w="718" w:type="dxa"/>
            <w:vMerge/>
            <w:tcBorders>
              <w:left w:val="single" w:sz="4" w:space="0" w:color="000000"/>
              <w:bottom w:val="single" w:sz="4" w:space="0" w:color="000000"/>
            </w:tcBorders>
            <w:vAlign w:val="center"/>
          </w:tcPr>
          <w:p w14:paraId="592207C8" w14:textId="77777777" w:rsidR="00564FC6" w:rsidRDefault="00564FC6">
            <w:pPr>
              <w:widowControl w:val="0"/>
              <w:snapToGrid w:val="0"/>
              <w:spacing w:line="216" w:lineRule="auto"/>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textDirection w:val="btLr"/>
            <w:vAlign w:val="center"/>
          </w:tcPr>
          <w:p w14:paraId="09915901" w14:textId="77777777" w:rsidR="00564FC6" w:rsidRDefault="009B79F0">
            <w:pPr>
              <w:widowControl w:val="0"/>
              <w:snapToGrid w:val="0"/>
              <w:spacing w:line="216" w:lineRule="auto"/>
              <w:ind w:left="113" w:right="113"/>
              <w:jc w:val="center"/>
              <w:rPr>
                <w:sz w:val="24"/>
                <w:szCs w:val="24"/>
              </w:rPr>
            </w:pPr>
            <w:r>
              <w:rPr>
                <w:sz w:val="24"/>
                <w:szCs w:val="24"/>
              </w:rPr>
              <w:t>Всего часов</w:t>
            </w:r>
          </w:p>
        </w:tc>
        <w:tc>
          <w:tcPr>
            <w:tcW w:w="537" w:type="dxa"/>
            <w:tcBorders>
              <w:top w:val="single" w:sz="4" w:space="0" w:color="000000"/>
              <w:left w:val="single" w:sz="4" w:space="0" w:color="000000"/>
              <w:bottom w:val="single" w:sz="4" w:space="0" w:color="000000"/>
            </w:tcBorders>
            <w:textDirection w:val="btLr"/>
            <w:vAlign w:val="center"/>
          </w:tcPr>
          <w:p w14:paraId="28102A92" w14:textId="77777777" w:rsidR="00564FC6" w:rsidRDefault="009B79F0">
            <w:pPr>
              <w:widowControl w:val="0"/>
              <w:snapToGrid w:val="0"/>
              <w:spacing w:line="216" w:lineRule="auto"/>
              <w:ind w:left="113" w:right="113"/>
              <w:jc w:val="center"/>
              <w:rPr>
                <w:sz w:val="24"/>
                <w:szCs w:val="24"/>
              </w:rPr>
            </w:pPr>
            <w:r>
              <w:rPr>
                <w:sz w:val="24"/>
                <w:szCs w:val="24"/>
              </w:rPr>
              <w:t>Лекции</w:t>
            </w:r>
          </w:p>
        </w:tc>
        <w:tc>
          <w:tcPr>
            <w:tcW w:w="537" w:type="dxa"/>
            <w:tcBorders>
              <w:top w:val="single" w:sz="4" w:space="0" w:color="000000"/>
              <w:left w:val="single" w:sz="4" w:space="0" w:color="000000"/>
              <w:bottom w:val="single" w:sz="4" w:space="0" w:color="000000"/>
            </w:tcBorders>
            <w:textDirection w:val="btLr"/>
            <w:vAlign w:val="center"/>
          </w:tcPr>
          <w:p w14:paraId="0F3DE727" w14:textId="77777777" w:rsidR="00564FC6" w:rsidRDefault="009B79F0">
            <w:pPr>
              <w:widowControl w:val="0"/>
              <w:snapToGrid w:val="0"/>
              <w:spacing w:line="216" w:lineRule="auto"/>
              <w:ind w:left="113" w:right="113"/>
              <w:jc w:val="center"/>
              <w:rPr>
                <w:sz w:val="24"/>
                <w:szCs w:val="24"/>
              </w:rPr>
            </w:pPr>
            <w:r>
              <w:rPr>
                <w:sz w:val="24"/>
                <w:szCs w:val="24"/>
              </w:rPr>
              <w:t>Семинарские занятия</w:t>
            </w:r>
          </w:p>
        </w:tc>
        <w:tc>
          <w:tcPr>
            <w:tcW w:w="537" w:type="dxa"/>
            <w:tcBorders>
              <w:top w:val="single" w:sz="4" w:space="0" w:color="000000"/>
              <w:left w:val="single" w:sz="4" w:space="0" w:color="000000"/>
              <w:bottom w:val="single" w:sz="4" w:space="0" w:color="000000"/>
              <w:right w:val="single" w:sz="4" w:space="0" w:color="000000"/>
            </w:tcBorders>
            <w:textDirection w:val="btLr"/>
            <w:vAlign w:val="center"/>
          </w:tcPr>
          <w:p w14:paraId="54D97AEA" w14:textId="77777777" w:rsidR="00564FC6" w:rsidRDefault="009B79F0">
            <w:pPr>
              <w:widowControl w:val="0"/>
              <w:snapToGrid w:val="0"/>
              <w:spacing w:line="216" w:lineRule="auto"/>
              <w:ind w:left="113" w:right="113"/>
              <w:jc w:val="center"/>
              <w:rPr>
                <w:sz w:val="24"/>
                <w:szCs w:val="24"/>
              </w:rPr>
            </w:pPr>
            <w:r>
              <w:rPr>
                <w:sz w:val="24"/>
                <w:szCs w:val="24"/>
              </w:rPr>
              <w:t>Практические занятия</w:t>
            </w:r>
          </w:p>
        </w:tc>
        <w:tc>
          <w:tcPr>
            <w:tcW w:w="802" w:type="dxa"/>
            <w:tcBorders>
              <w:top w:val="single" w:sz="4" w:space="0" w:color="000000"/>
              <w:left w:val="single" w:sz="4" w:space="0" w:color="000000"/>
              <w:bottom w:val="single" w:sz="4" w:space="0" w:color="000000"/>
            </w:tcBorders>
            <w:textDirection w:val="btLr"/>
            <w:vAlign w:val="center"/>
          </w:tcPr>
          <w:p w14:paraId="364D423E" w14:textId="77777777" w:rsidR="00564FC6" w:rsidRDefault="009B79F0">
            <w:pPr>
              <w:widowControl w:val="0"/>
              <w:snapToGrid w:val="0"/>
              <w:spacing w:line="216" w:lineRule="auto"/>
              <w:ind w:left="113" w:right="113"/>
              <w:jc w:val="center"/>
              <w:rPr>
                <w:sz w:val="24"/>
                <w:szCs w:val="24"/>
              </w:rPr>
            </w:pPr>
            <w:r>
              <w:rPr>
                <w:sz w:val="24"/>
                <w:szCs w:val="24"/>
              </w:rPr>
              <w:t>в форме практической подготовки</w:t>
            </w:r>
          </w:p>
        </w:tc>
        <w:tc>
          <w:tcPr>
            <w:tcW w:w="705" w:type="dxa"/>
            <w:vMerge/>
            <w:tcBorders>
              <w:left w:val="single" w:sz="4" w:space="0" w:color="000000"/>
              <w:bottom w:val="single" w:sz="4" w:space="0" w:color="000000"/>
              <w:right w:val="single" w:sz="4" w:space="0" w:color="000000"/>
            </w:tcBorders>
            <w:vAlign w:val="center"/>
          </w:tcPr>
          <w:p w14:paraId="4CF31931" w14:textId="77777777" w:rsidR="00564FC6" w:rsidRDefault="00564FC6">
            <w:pPr>
              <w:widowControl w:val="0"/>
              <w:snapToGrid w:val="0"/>
              <w:spacing w:line="228" w:lineRule="auto"/>
              <w:jc w:val="center"/>
              <w:rPr>
                <w:sz w:val="24"/>
                <w:szCs w:val="24"/>
              </w:rPr>
            </w:pPr>
          </w:p>
        </w:tc>
      </w:tr>
      <w:tr w:rsidR="00564FC6" w14:paraId="45BADD6D" w14:textId="77777777">
        <w:trPr>
          <w:cantSplit/>
        </w:trPr>
        <w:tc>
          <w:tcPr>
            <w:tcW w:w="9687" w:type="dxa"/>
            <w:gridSpan w:val="9"/>
            <w:tcBorders>
              <w:top w:val="single" w:sz="4" w:space="0" w:color="000000"/>
              <w:left w:val="single" w:sz="4" w:space="0" w:color="000000"/>
              <w:bottom w:val="single" w:sz="4" w:space="0" w:color="000000"/>
              <w:right w:val="single" w:sz="4" w:space="0" w:color="000000"/>
            </w:tcBorders>
            <w:vAlign w:val="center"/>
          </w:tcPr>
          <w:p w14:paraId="7D8A826F" w14:textId="77777777" w:rsidR="00564FC6" w:rsidRDefault="009B79F0">
            <w:pPr>
              <w:widowControl w:val="0"/>
              <w:snapToGrid w:val="0"/>
              <w:spacing w:line="228" w:lineRule="auto"/>
              <w:jc w:val="center"/>
              <w:rPr>
                <w:sz w:val="24"/>
                <w:szCs w:val="24"/>
              </w:rPr>
            </w:pPr>
            <w:r>
              <w:rPr>
                <w:sz w:val="24"/>
                <w:szCs w:val="24"/>
              </w:rPr>
              <w:t>3 курс 6 семестр</w:t>
            </w:r>
          </w:p>
        </w:tc>
      </w:tr>
      <w:tr w:rsidR="00564FC6" w14:paraId="447A540E" w14:textId="77777777">
        <w:trPr>
          <w:cantSplit/>
        </w:trPr>
        <w:tc>
          <w:tcPr>
            <w:tcW w:w="724" w:type="dxa"/>
            <w:tcBorders>
              <w:top w:val="single" w:sz="4" w:space="0" w:color="000000"/>
              <w:left w:val="single" w:sz="4" w:space="0" w:color="000000"/>
              <w:bottom w:val="single" w:sz="4" w:space="0" w:color="000000"/>
            </w:tcBorders>
            <w:vAlign w:val="center"/>
          </w:tcPr>
          <w:p w14:paraId="2CCD773D" w14:textId="77777777" w:rsidR="00564FC6" w:rsidRDefault="009B79F0">
            <w:pPr>
              <w:widowControl w:val="0"/>
              <w:snapToGrid w:val="0"/>
              <w:spacing w:line="228" w:lineRule="auto"/>
              <w:jc w:val="center"/>
              <w:rPr>
                <w:sz w:val="24"/>
                <w:szCs w:val="24"/>
              </w:rPr>
            </w:pPr>
            <w:r>
              <w:rPr>
                <w:sz w:val="24"/>
                <w:szCs w:val="24"/>
              </w:rPr>
              <w:t>1.</w:t>
            </w:r>
          </w:p>
        </w:tc>
        <w:tc>
          <w:tcPr>
            <w:tcW w:w="4590" w:type="dxa"/>
            <w:tcBorders>
              <w:top w:val="single" w:sz="4" w:space="0" w:color="000000"/>
              <w:left w:val="single" w:sz="4" w:space="0" w:color="000000"/>
              <w:bottom w:val="single" w:sz="4" w:space="0" w:color="000000"/>
            </w:tcBorders>
          </w:tcPr>
          <w:p w14:paraId="6164346D" w14:textId="77777777" w:rsidR="00564FC6" w:rsidRDefault="009B79F0">
            <w:pPr>
              <w:pStyle w:val="51"/>
              <w:widowControl w:val="0"/>
              <w:shd w:val="clear" w:color="auto" w:fill="auto"/>
              <w:spacing w:line="274" w:lineRule="exact"/>
              <w:ind w:left="120"/>
              <w:jc w:val="left"/>
            </w:pPr>
            <w:r>
              <w:t>Предмет и задачи дисциплины «</w:t>
            </w:r>
            <w:proofErr w:type="spellStart"/>
            <w:r>
              <w:t>Автомати-зированные</w:t>
            </w:r>
            <w:proofErr w:type="spellEnd"/>
            <w:r>
              <w:t xml:space="preserve"> системы безопасности»</w:t>
            </w:r>
          </w:p>
        </w:tc>
        <w:tc>
          <w:tcPr>
            <w:tcW w:w="718" w:type="dxa"/>
            <w:tcBorders>
              <w:top w:val="single" w:sz="4" w:space="0" w:color="000000"/>
              <w:left w:val="single" w:sz="4" w:space="0" w:color="000000"/>
              <w:bottom w:val="single" w:sz="4" w:space="0" w:color="000000"/>
            </w:tcBorders>
            <w:tcMar>
              <w:left w:w="28" w:type="dxa"/>
              <w:right w:w="28" w:type="dxa"/>
            </w:tcMar>
            <w:vAlign w:val="center"/>
          </w:tcPr>
          <w:p w14:paraId="5C3C2E8F" w14:textId="77777777" w:rsidR="00564FC6" w:rsidRDefault="009B79F0">
            <w:pPr>
              <w:pStyle w:val="51"/>
              <w:widowControl w:val="0"/>
              <w:shd w:val="clear" w:color="auto" w:fill="auto"/>
              <w:spacing w:line="240" w:lineRule="auto"/>
              <w:jc w:val="center"/>
            </w:pPr>
            <w:r>
              <w:t>2</w:t>
            </w:r>
          </w:p>
        </w:tc>
        <w:tc>
          <w:tcPr>
            <w:tcW w:w="53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BD3128C" w14:textId="77777777" w:rsidR="00564FC6" w:rsidRDefault="009B79F0">
            <w:pPr>
              <w:widowControl w:val="0"/>
              <w:snapToGrid w:val="0"/>
              <w:spacing w:line="228" w:lineRule="auto"/>
              <w:jc w:val="center"/>
              <w:rPr>
                <w:sz w:val="24"/>
                <w:szCs w:val="24"/>
              </w:rPr>
            </w:pPr>
            <w:r>
              <w:rPr>
                <w:sz w:val="24"/>
                <w:szCs w:val="24"/>
              </w:rPr>
              <w:t>2</w:t>
            </w:r>
          </w:p>
        </w:tc>
        <w:tc>
          <w:tcPr>
            <w:tcW w:w="537" w:type="dxa"/>
            <w:tcBorders>
              <w:top w:val="single" w:sz="4" w:space="0" w:color="000000"/>
              <w:left w:val="single" w:sz="4" w:space="0" w:color="000000"/>
              <w:bottom w:val="single" w:sz="4" w:space="0" w:color="000000"/>
            </w:tcBorders>
            <w:tcMar>
              <w:left w:w="28" w:type="dxa"/>
              <w:right w:w="28" w:type="dxa"/>
            </w:tcMar>
            <w:vAlign w:val="center"/>
          </w:tcPr>
          <w:p w14:paraId="3B7B3C3B" w14:textId="77777777" w:rsidR="00564FC6" w:rsidRDefault="009B79F0">
            <w:pPr>
              <w:widowControl w:val="0"/>
              <w:snapToGrid w:val="0"/>
              <w:spacing w:line="228" w:lineRule="auto"/>
              <w:jc w:val="center"/>
              <w:rPr>
                <w:sz w:val="24"/>
                <w:szCs w:val="24"/>
              </w:rPr>
            </w:pPr>
            <w:r>
              <w:rPr>
                <w:sz w:val="24"/>
                <w:szCs w:val="24"/>
              </w:rPr>
              <w:t>2</w:t>
            </w:r>
          </w:p>
        </w:tc>
        <w:tc>
          <w:tcPr>
            <w:tcW w:w="537" w:type="dxa"/>
            <w:tcBorders>
              <w:top w:val="single" w:sz="4" w:space="0" w:color="000000"/>
              <w:left w:val="single" w:sz="4" w:space="0" w:color="000000"/>
              <w:bottom w:val="single" w:sz="4" w:space="0" w:color="000000"/>
            </w:tcBorders>
            <w:tcMar>
              <w:left w:w="28" w:type="dxa"/>
              <w:right w:w="28" w:type="dxa"/>
            </w:tcMar>
            <w:vAlign w:val="center"/>
          </w:tcPr>
          <w:p w14:paraId="01C28631" w14:textId="77777777" w:rsidR="00564FC6" w:rsidRDefault="00564FC6">
            <w:pPr>
              <w:widowControl w:val="0"/>
              <w:snapToGrid w:val="0"/>
              <w:spacing w:line="228" w:lineRule="auto"/>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EA2C8B7" w14:textId="77777777" w:rsidR="00564FC6" w:rsidRDefault="00564FC6">
            <w:pPr>
              <w:widowControl w:val="0"/>
              <w:snapToGrid w:val="0"/>
              <w:spacing w:line="228" w:lineRule="auto"/>
              <w:jc w:val="center"/>
              <w:rPr>
                <w:sz w:val="24"/>
                <w:szCs w:val="24"/>
                <w:highlight w:val="yellow"/>
              </w:rPr>
            </w:pPr>
          </w:p>
        </w:tc>
        <w:tc>
          <w:tcPr>
            <w:tcW w:w="802" w:type="dxa"/>
            <w:tcBorders>
              <w:top w:val="single" w:sz="4" w:space="0" w:color="000000"/>
              <w:left w:val="single" w:sz="4" w:space="0" w:color="000000"/>
              <w:bottom w:val="single" w:sz="4" w:space="0" w:color="000000"/>
            </w:tcBorders>
            <w:tcMar>
              <w:left w:w="28" w:type="dxa"/>
              <w:right w:w="28" w:type="dxa"/>
            </w:tcMar>
            <w:vAlign w:val="center"/>
          </w:tcPr>
          <w:p w14:paraId="65FACFD3" w14:textId="77777777" w:rsidR="00564FC6" w:rsidRDefault="00564FC6">
            <w:pPr>
              <w:widowControl w:val="0"/>
              <w:snapToGrid w:val="0"/>
              <w:spacing w:line="228" w:lineRule="auto"/>
              <w:jc w:val="center"/>
              <w:rPr>
                <w:sz w:val="24"/>
                <w:szCs w:val="24"/>
                <w:highlight w:val="yellow"/>
              </w:rPr>
            </w:pPr>
          </w:p>
        </w:tc>
        <w:tc>
          <w:tcPr>
            <w:tcW w:w="70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203BD19" w14:textId="77777777" w:rsidR="00564FC6" w:rsidRDefault="00564FC6">
            <w:pPr>
              <w:widowControl w:val="0"/>
              <w:snapToGrid w:val="0"/>
              <w:spacing w:line="228" w:lineRule="auto"/>
              <w:jc w:val="center"/>
              <w:rPr>
                <w:sz w:val="24"/>
                <w:szCs w:val="24"/>
              </w:rPr>
            </w:pPr>
          </w:p>
        </w:tc>
      </w:tr>
      <w:tr w:rsidR="00564FC6" w14:paraId="66057C1E" w14:textId="77777777">
        <w:trPr>
          <w:cantSplit/>
        </w:trPr>
        <w:tc>
          <w:tcPr>
            <w:tcW w:w="724" w:type="dxa"/>
            <w:tcBorders>
              <w:top w:val="single" w:sz="4" w:space="0" w:color="000000"/>
              <w:left w:val="single" w:sz="4" w:space="0" w:color="000000"/>
              <w:bottom w:val="single" w:sz="4" w:space="0" w:color="000000"/>
            </w:tcBorders>
            <w:vAlign w:val="center"/>
          </w:tcPr>
          <w:p w14:paraId="23F76D1D" w14:textId="77777777" w:rsidR="00564FC6" w:rsidRDefault="009B79F0">
            <w:pPr>
              <w:widowControl w:val="0"/>
              <w:snapToGrid w:val="0"/>
              <w:spacing w:line="228" w:lineRule="auto"/>
              <w:jc w:val="center"/>
              <w:rPr>
                <w:sz w:val="24"/>
                <w:szCs w:val="24"/>
              </w:rPr>
            </w:pPr>
            <w:r>
              <w:rPr>
                <w:sz w:val="24"/>
                <w:szCs w:val="24"/>
              </w:rPr>
              <w:t>2.</w:t>
            </w:r>
          </w:p>
        </w:tc>
        <w:tc>
          <w:tcPr>
            <w:tcW w:w="4590" w:type="dxa"/>
            <w:tcBorders>
              <w:top w:val="single" w:sz="4" w:space="0" w:color="000000"/>
              <w:left w:val="single" w:sz="4" w:space="0" w:color="000000"/>
              <w:bottom w:val="single" w:sz="4" w:space="0" w:color="000000"/>
            </w:tcBorders>
          </w:tcPr>
          <w:p w14:paraId="6621A4B6" w14:textId="77777777" w:rsidR="00564FC6" w:rsidRDefault="009B79F0">
            <w:pPr>
              <w:pStyle w:val="51"/>
              <w:widowControl w:val="0"/>
              <w:shd w:val="clear" w:color="auto" w:fill="auto"/>
              <w:spacing w:line="240" w:lineRule="auto"/>
              <w:ind w:left="120"/>
              <w:jc w:val="left"/>
            </w:pPr>
            <w:r>
              <w:t>Средства физической защиты</w:t>
            </w:r>
          </w:p>
        </w:tc>
        <w:tc>
          <w:tcPr>
            <w:tcW w:w="718" w:type="dxa"/>
            <w:tcBorders>
              <w:top w:val="single" w:sz="4" w:space="0" w:color="000000"/>
              <w:left w:val="single" w:sz="4" w:space="0" w:color="000000"/>
              <w:bottom w:val="single" w:sz="4" w:space="0" w:color="000000"/>
            </w:tcBorders>
            <w:tcMar>
              <w:left w:w="28" w:type="dxa"/>
              <w:right w:w="28" w:type="dxa"/>
            </w:tcMar>
            <w:vAlign w:val="center"/>
          </w:tcPr>
          <w:p w14:paraId="33B8B648" w14:textId="77777777" w:rsidR="00564FC6" w:rsidRDefault="009B79F0">
            <w:pPr>
              <w:pStyle w:val="51"/>
              <w:widowControl w:val="0"/>
              <w:shd w:val="clear" w:color="auto" w:fill="auto"/>
              <w:spacing w:line="240" w:lineRule="auto"/>
              <w:jc w:val="center"/>
            </w:pPr>
            <w:r>
              <w:t>10</w:t>
            </w:r>
          </w:p>
        </w:tc>
        <w:tc>
          <w:tcPr>
            <w:tcW w:w="53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035ABAA" w14:textId="77777777" w:rsidR="00564FC6" w:rsidRDefault="009B79F0">
            <w:pPr>
              <w:widowControl w:val="0"/>
              <w:snapToGrid w:val="0"/>
              <w:spacing w:line="228" w:lineRule="auto"/>
              <w:jc w:val="center"/>
              <w:rPr>
                <w:sz w:val="24"/>
                <w:szCs w:val="24"/>
              </w:rPr>
            </w:pPr>
            <w:r>
              <w:rPr>
                <w:sz w:val="24"/>
                <w:szCs w:val="24"/>
              </w:rPr>
              <w:t>6</w:t>
            </w:r>
          </w:p>
        </w:tc>
        <w:tc>
          <w:tcPr>
            <w:tcW w:w="537" w:type="dxa"/>
            <w:tcBorders>
              <w:top w:val="single" w:sz="4" w:space="0" w:color="000000"/>
              <w:left w:val="single" w:sz="4" w:space="0" w:color="000000"/>
              <w:bottom w:val="single" w:sz="4" w:space="0" w:color="000000"/>
            </w:tcBorders>
            <w:tcMar>
              <w:left w:w="28" w:type="dxa"/>
              <w:right w:w="28" w:type="dxa"/>
            </w:tcMar>
            <w:vAlign w:val="center"/>
          </w:tcPr>
          <w:p w14:paraId="36078BD9" w14:textId="77777777" w:rsidR="00564FC6" w:rsidRDefault="009B79F0">
            <w:pPr>
              <w:widowControl w:val="0"/>
              <w:snapToGrid w:val="0"/>
              <w:spacing w:line="228" w:lineRule="auto"/>
              <w:jc w:val="center"/>
              <w:rPr>
                <w:sz w:val="24"/>
                <w:szCs w:val="24"/>
              </w:rPr>
            </w:pPr>
            <w:r>
              <w:rPr>
                <w:sz w:val="24"/>
                <w:szCs w:val="24"/>
              </w:rPr>
              <w:t>2</w:t>
            </w:r>
          </w:p>
        </w:tc>
        <w:tc>
          <w:tcPr>
            <w:tcW w:w="537" w:type="dxa"/>
            <w:tcBorders>
              <w:top w:val="single" w:sz="4" w:space="0" w:color="000000"/>
              <w:left w:val="single" w:sz="4" w:space="0" w:color="000000"/>
              <w:bottom w:val="single" w:sz="4" w:space="0" w:color="000000"/>
            </w:tcBorders>
            <w:tcMar>
              <w:left w:w="28" w:type="dxa"/>
              <w:right w:w="28" w:type="dxa"/>
            </w:tcMar>
            <w:vAlign w:val="center"/>
          </w:tcPr>
          <w:p w14:paraId="5A8CDDAB" w14:textId="77777777" w:rsidR="00564FC6" w:rsidRDefault="00564FC6">
            <w:pPr>
              <w:widowControl w:val="0"/>
              <w:snapToGrid w:val="0"/>
              <w:spacing w:line="228" w:lineRule="auto"/>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920E127" w14:textId="77777777" w:rsidR="00564FC6" w:rsidRDefault="009B79F0">
            <w:pPr>
              <w:widowControl w:val="0"/>
              <w:snapToGrid w:val="0"/>
              <w:spacing w:line="228" w:lineRule="auto"/>
              <w:jc w:val="center"/>
              <w:rPr>
                <w:sz w:val="24"/>
                <w:szCs w:val="24"/>
              </w:rPr>
            </w:pPr>
            <w:r>
              <w:rPr>
                <w:sz w:val="24"/>
                <w:szCs w:val="24"/>
              </w:rPr>
              <w:t>4</w:t>
            </w:r>
          </w:p>
        </w:tc>
        <w:tc>
          <w:tcPr>
            <w:tcW w:w="802" w:type="dxa"/>
            <w:tcBorders>
              <w:top w:val="single" w:sz="4" w:space="0" w:color="000000"/>
              <w:left w:val="single" w:sz="4" w:space="0" w:color="000000"/>
              <w:bottom w:val="single" w:sz="4" w:space="0" w:color="000000"/>
            </w:tcBorders>
            <w:tcMar>
              <w:left w:w="28" w:type="dxa"/>
              <w:right w:w="28" w:type="dxa"/>
            </w:tcMar>
            <w:vAlign w:val="center"/>
          </w:tcPr>
          <w:p w14:paraId="2D6A94EC" w14:textId="77777777" w:rsidR="00564FC6" w:rsidRDefault="00564FC6">
            <w:pPr>
              <w:widowControl w:val="0"/>
              <w:snapToGrid w:val="0"/>
              <w:spacing w:line="228" w:lineRule="auto"/>
              <w:jc w:val="center"/>
              <w:rPr>
                <w:sz w:val="24"/>
                <w:szCs w:val="24"/>
                <w:highlight w:val="yellow"/>
              </w:rPr>
            </w:pPr>
          </w:p>
        </w:tc>
        <w:tc>
          <w:tcPr>
            <w:tcW w:w="70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CDFEFF5" w14:textId="77777777" w:rsidR="00564FC6" w:rsidRDefault="009B79F0">
            <w:pPr>
              <w:widowControl w:val="0"/>
              <w:snapToGrid w:val="0"/>
              <w:spacing w:line="228" w:lineRule="auto"/>
              <w:jc w:val="center"/>
              <w:rPr>
                <w:sz w:val="24"/>
                <w:szCs w:val="24"/>
              </w:rPr>
            </w:pPr>
            <w:r>
              <w:rPr>
                <w:sz w:val="24"/>
                <w:szCs w:val="24"/>
              </w:rPr>
              <w:t>4</w:t>
            </w:r>
          </w:p>
        </w:tc>
      </w:tr>
      <w:tr w:rsidR="00564FC6" w14:paraId="59DCD27B" w14:textId="77777777">
        <w:trPr>
          <w:cantSplit/>
        </w:trPr>
        <w:tc>
          <w:tcPr>
            <w:tcW w:w="724" w:type="dxa"/>
            <w:tcBorders>
              <w:top w:val="single" w:sz="4" w:space="0" w:color="000000"/>
              <w:left w:val="single" w:sz="4" w:space="0" w:color="000000"/>
              <w:bottom w:val="single" w:sz="4" w:space="0" w:color="000000"/>
            </w:tcBorders>
            <w:vAlign w:val="center"/>
          </w:tcPr>
          <w:p w14:paraId="7B777D50" w14:textId="77777777" w:rsidR="00564FC6" w:rsidRDefault="009B79F0">
            <w:pPr>
              <w:widowControl w:val="0"/>
              <w:snapToGrid w:val="0"/>
              <w:spacing w:line="228" w:lineRule="auto"/>
              <w:jc w:val="center"/>
              <w:rPr>
                <w:sz w:val="24"/>
                <w:szCs w:val="24"/>
              </w:rPr>
            </w:pPr>
            <w:r>
              <w:rPr>
                <w:sz w:val="24"/>
                <w:szCs w:val="24"/>
              </w:rPr>
              <w:t>3.</w:t>
            </w:r>
          </w:p>
        </w:tc>
        <w:tc>
          <w:tcPr>
            <w:tcW w:w="4590" w:type="dxa"/>
            <w:tcBorders>
              <w:top w:val="single" w:sz="4" w:space="0" w:color="000000"/>
              <w:left w:val="single" w:sz="4" w:space="0" w:color="000000"/>
              <w:bottom w:val="single" w:sz="4" w:space="0" w:color="000000"/>
            </w:tcBorders>
          </w:tcPr>
          <w:p w14:paraId="320F4DEA" w14:textId="77777777" w:rsidR="00564FC6" w:rsidRDefault="009B79F0">
            <w:pPr>
              <w:pStyle w:val="51"/>
              <w:widowControl w:val="0"/>
              <w:shd w:val="clear" w:color="auto" w:fill="auto"/>
              <w:spacing w:line="274" w:lineRule="exact"/>
              <w:ind w:left="120"/>
              <w:jc w:val="left"/>
            </w:pPr>
            <w:r>
              <w:t>Материалы и изделия для средств физической защиты. Устройства, обеспечивающие их применение</w:t>
            </w:r>
          </w:p>
        </w:tc>
        <w:tc>
          <w:tcPr>
            <w:tcW w:w="718" w:type="dxa"/>
            <w:tcBorders>
              <w:top w:val="single" w:sz="4" w:space="0" w:color="000000"/>
              <w:left w:val="single" w:sz="4" w:space="0" w:color="000000"/>
              <w:bottom w:val="single" w:sz="4" w:space="0" w:color="000000"/>
            </w:tcBorders>
            <w:tcMar>
              <w:left w:w="28" w:type="dxa"/>
              <w:right w:w="28" w:type="dxa"/>
            </w:tcMar>
            <w:vAlign w:val="center"/>
          </w:tcPr>
          <w:p w14:paraId="102CDA8F" w14:textId="77777777" w:rsidR="00564FC6" w:rsidRDefault="009B79F0">
            <w:pPr>
              <w:pStyle w:val="51"/>
              <w:widowControl w:val="0"/>
              <w:shd w:val="clear" w:color="auto" w:fill="auto"/>
              <w:spacing w:line="240" w:lineRule="auto"/>
              <w:jc w:val="center"/>
            </w:pPr>
            <w:r>
              <w:t>6</w:t>
            </w:r>
          </w:p>
        </w:tc>
        <w:tc>
          <w:tcPr>
            <w:tcW w:w="53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3C95D8B" w14:textId="77777777" w:rsidR="00564FC6" w:rsidRDefault="009B79F0">
            <w:pPr>
              <w:widowControl w:val="0"/>
              <w:snapToGrid w:val="0"/>
              <w:spacing w:line="228" w:lineRule="auto"/>
              <w:jc w:val="center"/>
              <w:rPr>
                <w:sz w:val="24"/>
                <w:szCs w:val="24"/>
              </w:rPr>
            </w:pPr>
            <w:r>
              <w:rPr>
                <w:sz w:val="24"/>
                <w:szCs w:val="24"/>
              </w:rPr>
              <w:t>4</w:t>
            </w:r>
          </w:p>
        </w:tc>
        <w:tc>
          <w:tcPr>
            <w:tcW w:w="537" w:type="dxa"/>
            <w:tcBorders>
              <w:top w:val="single" w:sz="4" w:space="0" w:color="000000"/>
              <w:left w:val="single" w:sz="4" w:space="0" w:color="000000"/>
              <w:bottom w:val="single" w:sz="4" w:space="0" w:color="000000"/>
            </w:tcBorders>
            <w:tcMar>
              <w:left w:w="28" w:type="dxa"/>
              <w:right w:w="28" w:type="dxa"/>
            </w:tcMar>
            <w:vAlign w:val="center"/>
          </w:tcPr>
          <w:p w14:paraId="7F165CCF" w14:textId="77777777" w:rsidR="00564FC6" w:rsidRDefault="00564FC6">
            <w:pPr>
              <w:widowControl w:val="0"/>
              <w:snapToGrid w:val="0"/>
              <w:spacing w:line="228" w:lineRule="auto"/>
              <w:jc w:val="center"/>
              <w:rPr>
                <w:sz w:val="24"/>
                <w:szCs w:val="24"/>
              </w:rPr>
            </w:pPr>
          </w:p>
        </w:tc>
        <w:tc>
          <w:tcPr>
            <w:tcW w:w="537" w:type="dxa"/>
            <w:tcBorders>
              <w:top w:val="single" w:sz="4" w:space="0" w:color="000000"/>
              <w:left w:val="single" w:sz="4" w:space="0" w:color="000000"/>
              <w:bottom w:val="single" w:sz="4" w:space="0" w:color="000000"/>
            </w:tcBorders>
            <w:tcMar>
              <w:left w:w="28" w:type="dxa"/>
              <w:right w:w="28" w:type="dxa"/>
            </w:tcMar>
            <w:vAlign w:val="center"/>
          </w:tcPr>
          <w:p w14:paraId="17F35DB3" w14:textId="77777777" w:rsidR="00564FC6" w:rsidRDefault="00564FC6">
            <w:pPr>
              <w:widowControl w:val="0"/>
              <w:snapToGrid w:val="0"/>
              <w:spacing w:line="228" w:lineRule="auto"/>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E5E501A" w14:textId="77777777" w:rsidR="00564FC6" w:rsidRDefault="009B79F0">
            <w:pPr>
              <w:widowControl w:val="0"/>
              <w:snapToGrid w:val="0"/>
              <w:spacing w:line="228" w:lineRule="auto"/>
              <w:jc w:val="center"/>
              <w:rPr>
                <w:sz w:val="24"/>
                <w:szCs w:val="24"/>
              </w:rPr>
            </w:pPr>
            <w:r>
              <w:rPr>
                <w:sz w:val="24"/>
                <w:szCs w:val="24"/>
              </w:rPr>
              <w:t>4</w:t>
            </w:r>
          </w:p>
        </w:tc>
        <w:tc>
          <w:tcPr>
            <w:tcW w:w="802" w:type="dxa"/>
            <w:tcBorders>
              <w:top w:val="single" w:sz="4" w:space="0" w:color="000000"/>
              <w:left w:val="single" w:sz="4" w:space="0" w:color="000000"/>
              <w:bottom w:val="single" w:sz="4" w:space="0" w:color="000000"/>
            </w:tcBorders>
            <w:tcMar>
              <w:left w:w="28" w:type="dxa"/>
              <w:right w:w="28" w:type="dxa"/>
            </w:tcMar>
            <w:vAlign w:val="center"/>
          </w:tcPr>
          <w:p w14:paraId="3333D880" w14:textId="77777777" w:rsidR="00564FC6" w:rsidRDefault="00564FC6">
            <w:pPr>
              <w:widowControl w:val="0"/>
              <w:snapToGrid w:val="0"/>
              <w:spacing w:line="228" w:lineRule="auto"/>
              <w:jc w:val="center"/>
              <w:rPr>
                <w:sz w:val="24"/>
                <w:szCs w:val="24"/>
                <w:highlight w:val="yellow"/>
              </w:rPr>
            </w:pPr>
          </w:p>
        </w:tc>
        <w:tc>
          <w:tcPr>
            <w:tcW w:w="70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705856F" w14:textId="77777777" w:rsidR="00564FC6" w:rsidRDefault="009B79F0">
            <w:pPr>
              <w:widowControl w:val="0"/>
              <w:snapToGrid w:val="0"/>
              <w:spacing w:line="228" w:lineRule="auto"/>
              <w:jc w:val="center"/>
              <w:rPr>
                <w:sz w:val="24"/>
                <w:szCs w:val="24"/>
              </w:rPr>
            </w:pPr>
            <w:r>
              <w:rPr>
                <w:sz w:val="24"/>
                <w:szCs w:val="24"/>
              </w:rPr>
              <w:t>2</w:t>
            </w:r>
          </w:p>
        </w:tc>
      </w:tr>
      <w:tr w:rsidR="00564FC6" w14:paraId="0525BE3F" w14:textId="77777777">
        <w:trPr>
          <w:cantSplit/>
        </w:trPr>
        <w:tc>
          <w:tcPr>
            <w:tcW w:w="724" w:type="dxa"/>
            <w:tcBorders>
              <w:top w:val="single" w:sz="4" w:space="0" w:color="000000"/>
              <w:left w:val="single" w:sz="4" w:space="0" w:color="000000"/>
              <w:bottom w:val="single" w:sz="4" w:space="0" w:color="000000"/>
            </w:tcBorders>
            <w:vAlign w:val="center"/>
          </w:tcPr>
          <w:p w14:paraId="0783ACC0" w14:textId="77777777" w:rsidR="00564FC6" w:rsidRDefault="009B79F0">
            <w:pPr>
              <w:widowControl w:val="0"/>
              <w:snapToGrid w:val="0"/>
              <w:spacing w:line="228" w:lineRule="auto"/>
              <w:jc w:val="center"/>
              <w:rPr>
                <w:sz w:val="24"/>
                <w:szCs w:val="24"/>
              </w:rPr>
            </w:pPr>
            <w:r>
              <w:rPr>
                <w:sz w:val="24"/>
                <w:szCs w:val="24"/>
              </w:rPr>
              <w:t>4.</w:t>
            </w:r>
          </w:p>
        </w:tc>
        <w:tc>
          <w:tcPr>
            <w:tcW w:w="4590" w:type="dxa"/>
            <w:tcBorders>
              <w:top w:val="single" w:sz="4" w:space="0" w:color="000000"/>
              <w:left w:val="single" w:sz="4" w:space="0" w:color="000000"/>
              <w:bottom w:val="single" w:sz="4" w:space="0" w:color="000000"/>
            </w:tcBorders>
          </w:tcPr>
          <w:p w14:paraId="61870316" w14:textId="77777777" w:rsidR="00564FC6" w:rsidRDefault="009B79F0">
            <w:pPr>
              <w:pStyle w:val="51"/>
              <w:widowControl w:val="0"/>
              <w:shd w:val="clear" w:color="auto" w:fill="auto"/>
              <w:spacing w:line="278" w:lineRule="exact"/>
              <w:ind w:left="120"/>
              <w:jc w:val="left"/>
            </w:pPr>
            <w:r>
              <w:t>Установка и эксплуатация инженерных средств безопасности</w:t>
            </w:r>
          </w:p>
        </w:tc>
        <w:tc>
          <w:tcPr>
            <w:tcW w:w="718" w:type="dxa"/>
            <w:tcBorders>
              <w:top w:val="single" w:sz="4" w:space="0" w:color="000000"/>
              <w:left w:val="single" w:sz="4" w:space="0" w:color="000000"/>
              <w:bottom w:val="single" w:sz="4" w:space="0" w:color="000000"/>
            </w:tcBorders>
            <w:tcMar>
              <w:left w:w="28" w:type="dxa"/>
              <w:right w:w="28" w:type="dxa"/>
            </w:tcMar>
            <w:vAlign w:val="center"/>
          </w:tcPr>
          <w:p w14:paraId="138E4BD2" w14:textId="77777777" w:rsidR="00564FC6" w:rsidRDefault="009B79F0">
            <w:pPr>
              <w:pStyle w:val="51"/>
              <w:widowControl w:val="0"/>
              <w:shd w:val="clear" w:color="auto" w:fill="auto"/>
              <w:spacing w:line="240" w:lineRule="auto"/>
              <w:jc w:val="center"/>
            </w:pPr>
            <w:r>
              <w:t>8</w:t>
            </w:r>
          </w:p>
        </w:tc>
        <w:tc>
          <w:tcPr>
            <w:tcW w:w="53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4FF6F2F" w14:textId="77777777" w:rsidR="00564FC6" w:rsidRDefault="009B79F0">
            <w:pPr>
              <w:widowControl w:val="0"/>
              <w:snapToGrid w:val="0"/>
              <w:spacing w:line="228" w:lineRule="auto"/>
              <w:jc w:val="center"/>
              <w:rPr>
                <w:sz w:val="24"/>
                <w:szCs w:val="24"/>
              </w:rPr>
            </w:pPr>
            <w:r>
              <w:rPr>
                <w:sz w:val="24"/>
                <w:szCs w:val="24"/>
              </w:rPr>
              <w:t>6</w:t>
            </w:r>
          </w:p>
        </w:tc>
        <w:tc>
          <w:tcPr>
            <w:tcW w:w="537" w:type="dxa"/>
            <w:tcBorders>
              <w:top w:val="single" w:sz="4" w:space="0" w:color="000000"/>
              <w:left w:val="single" w:sz="4" w:space="0" w:color="000000"/>
              <w:bottom w:val="single" w:sz="4" w:space="0" w:color="000000"/>
            </w:tcBorders>
            <w:tcMar>
              <w:left w:w="28" w:type="dxa"/>
              <w:right w:w="28" w:type="dxa"/>
            </w:tcMar>
            <w:vAlign w:val="center"/>
          </w:tcPr>
          <w:p w14:paraId="66594B3E" w14:textId="77777777" w:rsidR="00564FC6" w:rsidRDefault="00564FC6">
            <w:pPr>
              <w:widowControl w:val="0"/>
              <w:snapToGrid w:val="0"/>
              <w:spacing w:line="228" w:lineRule="auto"/>
              <w:jc w:val="center"/>
              <w:rPr>
                <w:sz w:val="24"/>
                <w:szCs w:val="24"/>
              </w:rPr>
            </w:pPr>
          </w:p>
        </w:tc>
        <w:tc>
          <w:tcPr>
            <w:tcW w:w="537" w:type="dxa"/>
            <w:tcBorders>
              <w:top w:val="single" w:sz="4" w:space="0" w:color="000000"/>
              <w:left w:val="single" w:sz="4" w:space="0" w:color="000000"/>
              <w:bottom w:val="single" w:sz="4" w:space="0" w:color="000000"/>
            </w:tcBorders>
            <w:tcMar>
              <w:left w:w="28" w:type="dxa"/>
              <w:right w:w="28" w:type="dxa"/>
            </w:tcMar>
            <w:vAlign w:val="center"/>
          </w:tcPr>
          <w:p w14:paraId="0AA87C51" w14:textId="77777777" w:rsidR="00564FC6" w:rsidRDefault="009B79F0">
            <w:pPr>
              <w:widowControl w:val="0"/>
              <w:snapToGrid w:val="0"/>
              <w:spacing w:line="228" w:lineRule="auto"/>
              <w:jc w:val="center"/>
              <w:rPr>
                <w:sz w:val="24"/>
                <w:szCs w:val="24"/>
              </w:rPr>
            </w:pPr>
            <w:r>
              <w:rPr>
                <w:sz w:val="24"/>
                <w:szCs w:val="24"/>
              </w:rPr>
              <w:t>2</w:t>
            </w:r>
          </w:p>
        </w:tc>
        <w:tc>
          <w:tcPr>
            <w:tcW w:w="53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CB5ED63" w14:textId="77777777" w:rsidR="00564FC6" w:rsidRDefault="009B79F0">
            <w:pPr>
              <w:widowControl w:val="0"/>
              <w:snapToGrid w:val="0"/>
              <w:spacing w:line="228" w:lineRule="auto"/>
              <w:jc w:val="center"/>
              <w:rPr>
                <w:sz w:val="24"/>
                <w:szCs w:val="24"/>
              </w:rPr>
            </w:pPr>
            <w:r>
              <w:rPr>
                <w:sz w:val="24"/>
                <w:szCs w:val="24"/>
              </w:rPr>
              <w:t>4</w:t>
            </w:r>
          </w:p>
        </w:tc>
        <w:tc>
          <w:tcPr>
            <w:tcW w:w="802" w:type="dxa"/>
            <w:tcBorders>
              <w:top w:val="single" w:sz="4" w:space="0" w:color="000000"/>
              <w:left w:val="single" w:sz="4" w:space="0" w:color="000000"/>
              <w:bottom w:val="single" w:sz="4" w:space="0" w:color="000000"/>
            </w:tcBorders>
            <w:tcMar>
              <w:left w:w="28" w:type="dxa"/>
              <w:right w:w="28" w:type="dxa"/>
            </w:tcMar>
            <w:vAlign w:val="center"/>
          </w:tcPr>
          <w:p w14:paraId="6A60F77B" w14:textId="77777777" w:rsidR="00564FC6" w:rsidRDefault="00564FC6">
            <w:pPr>
              <w:widowControl w:val="0"/>
              <w:snapToGrid w:val="0"/>
              <w:spacing w:line="228" w:lineRule="auto"/>
              <w:jc w:val="center"/>
              <w:rPr>
                <w:sz w:val="24"/>
                <w:szCs w:val="24"/>
                <w:highlight w:val="yellow"/>
              </w:rPr>
            </w:pPr>
          </w:p>
        </w:tc>
        <w:tc>
          <w:tcPr>
            <w:tcW w:w="70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5032817" w14:textId="77777777" w:rsidR="00564FC6" w:rsidRDefault="009B79F0">
            <w:pPr>
              <w:widowControl w:val="0"/>
              <w:snapToGrid w:val="0"/>
              <w:spacing w:line="228" w:lineRule="auto"/>
              <w:jc w:val="center"/>
              <w:rPr>
                <w:sz w:val="24"/>
                <w:szCs w:val="24"/>
              </w:rPr>
            </w:pPr>
            <w:r>
              <w:rPr>
                <w:sz w:val="24"/>
                <w:szCs w:val="24"/>
              </w:rPr>
              <w:t>2</w:t>
            </w:r>
          </w:p>
        </w:tc>
      </w:tr>
      <w:tr w:rsidR="00564FC6" w14:paraId="56E31C44" w14:textId="77777777">
        <w:trPr>
          <w:cantSplit/>
        </w:trPr>
        <w:tc>
          <w:tcPr>
            <w:tcW w:w="724" w:type="dxa"/>
            <w:tcBorders>
              <w:top w:val="single" w:sz="4" w:space="0" w:color="000000"/>
              <w:left w:val="single" w:sz="4" w:space="0" w:color="000000"/>
              <w:bottom w:val="single" w:sz="4" w:space="0" w:color="000000"/>
            </w:tcBorders>
            <w:vAlign w:val="center"/>
          </w:tcPr>
          <w:p w14:paraId="140019BB" w14:textId="77777777" w:rsidR="00564FC6" w:rsidRDefault="009B79F0">
            <w:pPr>
              <w:widowControl w:val="0"/>
              <w:snapToGrid w:val="0"/>
              <w:spacing w:line="228" w:lineRule="auto"/>
              <w:jc w:val="center"/>
              <w:rPr>
                <w:sz w:val="24"/>
                <w:szCs w:val="24"/>
              </w:rPr>
            </w:pPr>
            <w:r>
              <w:rPr>
                <w:sz w:val="24"/>
                <w:szCs w:val="24"/>
              </w:rPr>
              <w:t>5.</w:t>
            </w:r>
          </w:p>
        </w:tc>
        <w:tc>
          <w:tcPr>
            <w:tcW w:w="4590" w:type="dxa"/>
            <w:tcBorders>
              <w:top w:val="single" w:sz="4" w:space="0" w:color="000000"/>
              <w:left w:val="single" w:sz="4" w:space="0" w:color="000000"/>
              <w:bottom w:val="single" w:sz="4" w:space="0" w:color="000000"/>
            </w:tcBorders>
          </w:tcPr>
          <w:p w14:paraId="62E7E02A" w14:textId="77777777" w:rsidR="00564FC6" w:rsidRDefault="009B79F0">
            <w:pPr>
              <w:pStyle w:val="51"/>
              <w:widowControl w:val="0"/>
              <w:shd w:val="clear" w:color="auto" w:fill="auto"/>
              <w:spacing w:line="274" w:lineRule="exact"/>
              <w:ind w:left="120"/>
              <w:jc w:val="left"/>
            </w:pPr>
            <w:r>
              <w:t>Состав и назначение технических средств безопасности</w:t>
            </w:r>
          </w:p>
        </w:tc>
        <w:tc>
          <w:tcPr>
            <w:tcW w:w="718" w:type="dxa"/>
            <w:tcBorders>
              <w:top w:val="single" w:sz="4" w:space="0" w:color="000000"/>
              <w:left w:val="single" w:sz="4" w:space="0" w:color="000000"/>
              <w:bottom w:val="single" w:sz="4" w:space="0" w:color="000000"/>
            </w:tcBorders>
            <w:tcMar>
              <w:left w:w="28" w:type="dxa"/>
              <w:right w:w="28" w:type="dxa"/>
            </w:tcMar>
            <w:vAlign w:val="center"/>
          </w:tcPr>
          <w:p w14:paraId="748FA52A" w14:textId="77777777" w:rsidR="00564FC6" w:rsidRDefault="009B79F0">
            <w:pPr>
              <w:pStyle w:val="51"/>
              <w:widowControl w:val="0"/>
              <w:shd w:val="clear" w:color="auto" w:fill="auto"/>
              <w:spacing w:line="240" w:lineRule="auto"/>
              <w:jc w:val="center"/>
            </w:pPr>
            <w:r>
              <w:t>8</w:t>
            </w:r>
          </w:p>
        </w:tc>
        <w:tc>
          <w:tcPr>
            <w:tcW w:w="53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5C02A67" w14:textId="77777777" w:rsidR="00564FC6" w:rsidRDefault="009B79F0">
            <w:pPr>
              <w:widowControl w:val="0"/>
              <w:snapToGrid w:val="0"/>
              <w:spacing w:line="228" w:lineRule="auto"/>
              <w:jc w:val="center"/>
              <w:rPr>
                <w:sz w:val="24"/>
                <w:szCs w:val="24"/>
              </w:rPr>
            </w:pPr>
            <w:r>
              <w:rPr>
                <w:sz w:val="24"/>
                <w:szCs w:val="24"/>
              </w:rPr>
              <w:t>4</w:t>
            </w:r>
          </w:p>
        </w:tc>
        <w:tc>
          <w:tcPr>
            <w:tcW w:w="537" w:type="dxa"/>
            <w:tcBorders>
              <w:top w:val="single" w:sz="4" w:space="0" w:color="000000"/>
              <w:left w:val="single" w:sz="4" w:space="0" w:color="000000"/>
              <w:bottom w:val="single" w:sz="4" w:space="0" w:color="000000"/>
            </w:tcBorders>
            <w:tcMar>
              <w:left w:w="28" w:type="dxa"/>
              <w:right w:w="28" w:type="dxa"/>
            </w:tcMar>
            <w:vAlign w:val="center"/>
          </w:tcPr>
          <w:p w14:paraId="78278BDA" w14:textId="77777777" w:rsidR="00564FC6" w:rsidRDefault="00564FC6">
            <w:pPr>
              <w:widowControl w:val="0"/>
              <w:snapToGrid w:val="0"/>
              <w:spacing w:line="228" w:lineRule="auto"/>
              <w:jc w:val="center"/>
              <w:rPr>
                <w:sz w:val="24"/>
                <w:szCs w:val="24"/>
              </w:rPr>
            </w:pPr>
          </w:p>
        </w:tc>
        <w:tc>
          <w:tcPr>
            <w:tcW w:w="537" w:type="dxa"/>
            <w:tcBorders>
              <w:top w:val="single" w:sz="4" w:space="0" w:color="000000"/>
              <w:left w:val="single" w:sz="4" w:space="0" w:color="000000"/>
              <w:bottom w:val="single" w:sz="4" w:space="0" w:color="000000"/>
            </w:tcBorders>
            <w:tcMar>
              <w:left w:w="28" w:type="dxa"/>
              <w:right w:w="28" w:type="dxa"/>
            </w:tcMar>
            <w:vAlign w:val="center"/>
          </w:tcPr>
          <w:p w14:paraId="202D339E" w14:textId="77777777" w:rsidR="00564FC6" w:rsidRDefault="00564FC6">
            <w:pPr>
              <w:widowControl w:val="0"/>
              <w:snapToGrid w:val="0"/>
              <w:spacing w:line="228" w:lineRule="auto"/>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121ECF9" w14:textId="77777777" w:rsidR="00564FC6" w:rsidRDefault="009B79F0">
            <w:pPr>
              <w:widowControl w:val="0"/>
              <w:snapToGrid w:val="0"/>
              <w:spacing w:line="228" w:lineRule="auto"/>
              <w:jc w:val="center"/>
              <w:rPr>
                <w:sz w:val="24"/>
                <w:szCs w:val="24"/>
              </w:rPr>
            </w:pPr>
            <w:r>
              <w:rPr>
                <w:sz w:val="24"/>
                <w:szCs w:val="24"/>
              </w:rPr>
              <w:t>4</w:t>
            </w:r>
          </w:p>
        </w:tc>
        <w:tc>
          <w:tcPr>
            <w:tcW w:w="802" w:type="dxa"/>
            <w:tcBorders>
              <w:top w:val="single" w:sz="4" w:space="0" w:color="000000"/>
              <w:left w:val="single" w:sz="4" w:space="0" w:color="000000"/>
              <w:bottom w:val="single" w:sz="4" w:space="0" w:color="000000"/>
            </w:tcBorders>
            <w:tcMar>
              <w:left w:w="28" w:type="dxa"/>
              <w:right w:w="28" w:type="dxa"/>
            </w:tcMar>
            <w:vAlign w:val="center"/>
          </w:tcPr>
          <w:p w14:paraId="0D8CC542" w14:textId="77777777" w:rsidR="00564FC6" w:rsidRDefault="00564FC6">
            <w:pPr>
              <w:widowControl w:val="0"/>
              <w:snapToGrid w:val="0"/>
              <w:spacing w:line="228" w:lineRule="auto"/>
              <w:jc w:val="center"/>
              <w:rPr>
                <w:sz w:val="24"/>
                <w:szCs w:val="24"/>
                <w:highlight w:val="yellow"/>
              </w:rPr>
            </w:pPr>
          </w:p>
        </w:tc>
        <w:tc>
          <w:tcPr>
            <w:tcW w:w="70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C781C50" w14:textId="77777777" w:rsidR="00564FC6" w:rsidRDefault="009B79F0">
            <w:pPr>
              <w:widowControl w:val="0"/>
              <w:snapToGrid w:val="0"/>
              <w:spacing w:line="228" w:lineRule="auto"/>
              <w:jc w:val="center"/>
              <w:rPr>
                <w:sz w:val="24"/>
                <w:szCs w:val="24"/>
              </w:rPr>
            </w:pPr>
            <w:r>
              <w:rPr>
                <w:sz w:val="24"/>
                <w:szCs w:val="24"/>
              </w:rPr>
              <w:t>4</w:t>
            </w:r>
          </w:p>
        </w:tc>
      </w:tr>
      <w:tr w:rsidR="00564FC6" w14:paraId="7CFBD765" w14:textId="77777777">
        <w:trPr>
          <w:cantSplit/>
        </w:trPr>
        <w:tc>
          <w:tcPr>
            <w:tcW w:w="724" w:type="dxa"/>
            <w:tcBorders>
              <w:top w:val="single" w:sz="4" w:space="0" w:color="000000"/>
              <w:left w:val="single" w:sz="4" w:space="0" w:color="000000"/>
              <w:bottom w:val="single" w:sz="4" w:space="0" w:color="000000"/>
            </w:tcBorders>
            <w:vAlign w:val="center"/>
          </w:tcPr>
          <w:p w14:paraId="61C02DD9" w14:textId="77777777" w:rsidR="00564FC6" w:rsidRDefault="009B79F0">
            <w:pPr>
              <w:widowControl w:val="0"/>
              <w:snapToGrid w:val="0"/>
              <w:spacing w:line="228" w:lineRule="auto"/>
              <w:jc w:val="center"/>
              <w:rPr>
                <w:sz w:val="24"/>
                <w:szCs w:val="24"/>
              </w:rPr>
            </w:pPr>
            <w:r>
              <w:rPr>
                <w:sz w:val="24"/>
                <w:szCs w:val="24"/>
              </w:rPr>
              <w:t>6.</w:t>
            </w:r>
          </w:p>
        </w:tc>
        <w:tc>
          <w:tcPr>
            <w:tcW w:w="4590" w:type="dxa"/>
            <w:tcBorders>
              <w:top w:val="single" w:sz="4" w:space="0" w:color="000000"/>
              <w:left w:val="single" w:sz="4" w:space="0" w:color="000000"/>
              <w:bottom w:val="single" w:sz="4" w:space="0" w:color="000000"/>
            </w:tcBorders>
          </w:tcPr>
          <w:p w14:paraId="24ABD32C" w14:textId="77777777" w:rsidR="00564FC6" w:rsidRDefault="009B79F0">
            <w:pPr>
              <w:pStyle w:val="51"/>
              <w:widowControl w:val="0"/>
              <w:shd w:val="clear" w:color="auto" w:fill="auto"/>
              <w:spacing w:line="240" w:lineRule="auto"/>
              <w:ind w:left="120"/>
              <w:jc w:val="left"/>
            </w:pPr>
            <w:r>
              <w:t>Средства обнаружения</w:t>
            </w:r>
          </w:p>
        </w:tc>
        <w:tc>
          <w:tcPr>
            <w:tcW w:w="718" w:type="dxa"/>
            <w:tcBorders>
              <w:top w:val="single" w:sz="4" w:space="0" w:color="000000"/>
              <w:left w:val="single" w:sz="4" w:space="0" w:color="000000"/>
              <w:bottom w:val="single" w:sz="4" w:space="0" w:color="000000"/>
            </w:tcBorders>
            <w:tcMar>
              <w:left w:w="28" w:type="dxa"/>
              <w:right w:w="28" w:type="dxa"/>
            </w:tcMar>
            <w:vAlign w:val="center"/>
          </w:tcPr>
          <w:p w14:paraId="6ED103B1" w14:textId="77777777" w:rsidR="00564FC6" w:rsidRDefault="009B79F0">
            <w:pPr>
              <w:pStyle w:val="51"/>
              <w:widowControl w:val="0"/>
              <w:shd w:val="clear" w:color="auto" w:fill="auto"/>
              <w:spacing w:line="240" w:lineRule="auto"/>
              <w:jc w:val="center"/>
            </w:pPr>
            <w:r>
              <w:t>5</w:t>
            </w:r>
          </w:p>
        </w:tc>
        <w:tc>
          <w:tcPr>
            <w:tcW w:w="53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3878CCB" w14:textId="77777777" w:rsidR="00564FC6" w:rsidRDefault="009B79F0">
            <w:pPr>
              <w:widowControl w:val="0"/>
              <w:snapToGrid w:val="0"/>
              <w:spacing w:line="228" w:lineRule="auto"/>
              <w:jc w:val="center"/>
              <w:rPr>
                <w:sz w:val="24"/>
                <w:szCs w:val="24"/>
              </w:rPr>
            </w:pPr>
            <w:r>
              <w:rPr>
                <w:sz w:val="24"/>
                <w:szCs w:val="24"/>
              </w:rPr>
              <w:t>2</w:t>
            </w:r>
          </w:p>
        </w:tc>
        <w:tc>
          <w:tcPr>
            <w:tcW w:w="537" w:type="dxa"/>
            <w:tcBorders>
              <w:top w:val="single" w:sz="4" w:space="0" w:color="000000"/>
              <w:left w:val="single" w:sz="4" w:space="0" w:color="000000"/>
              <w:bottom w:val="single" w:sz="4" w:space="0" w:color="000000"/>
            </w:tcBorders>
            <w:tcMar>
              <w:left w:w="28" w:type="dxa"/>
              <w:right w:w="28" w:type="dxa"/>
            </w:tcMar>
            <w:vAlign w:val="center"/>
          </w:tcPr>
          <w:p w14:paraId="62312C5F" w14:textId="77777777" w:rsidR="00564FC6" w:rsidRDefault="00564FC6">
            <w:pPr>
              <w:widowControl w:val="0"/>
              <w:snapToGrid w:val="0"/>
              <w:spacing w:line="228" w:lineRule="auto"/>
              <w:jc w:val="center"/>
              <w:rPr>
                <w:sz w:val="24"/>
                <w:szCs w:val="24"/>
              </w:rPr>
            </w:pPr>
          </w:p>
        </w:tc>
        <w:tc>
          <w:tcPr>
            <w:tcW w:w="537" w:type="dxa"/>
            <w:tcBorders>
              <w:top w:val="single" w:sz="4" w:space="0" w:color="000000"/>
              <w:left w:val="single" w:sz="4" w:space="0" w:color="000000"/>
              <w:bottom w:val="single" w:sz="4" w:space="0" w:color="000000"/>
            </w:tcBorders>
            <w:tcMar>
              <w:left w:w="28" w:type="dxa"/>
              <w:right w:w="28" w:type="dxa"/>
            </w:tcMar>
            <w:vAlign w:val="center"/>
          </w:tcPr>
          <w:p w14:paraId="1380368B" w14:textId="77777777" w:rsidR="00564FC6" w:rsidRDefault="00564FC6">
            <w:pPr>
              <w:widowControl w:val="0"/>
              <w:snapToGrid w:val="0"/>
              <w:spacing w:line="228" w:lineRule="auto"/>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8B939E7" w14:textId="77777777" w:rsidR="00564FC6" w:rsidRDefault="009B79F0">
            <w:pPr>
              <w:widowControl w:val="0"/>
              <w:snapToGrid w:val="0"/>
              <w:spacing w:line="228" w:lineRule="auto"/>
              <w:jc w:val="center"/>
              <w:rPr>
                <w:sz w:val="24"/>
                <w:szCs w:val="24"/>
              </w:rPr>
            </w:pPr>
            <w:r>
              <w:rPr>
                <w:sz w:val="24"/>
                <w:szCs w:val="24"/>
              </w:rPr>
              <w:t>2</w:t>
            </w:r>
          </w:p>
        </w:tc>
        <w:tc>
          <w:tcPr>
            <w:tcW w:w="802" w:type="dxa"/>
            <w:tcBorders>
              <w:top w:val="single" w:sz="4" w:space="0" w:color="000000"/>
              <w:left w:val="single" w:sz="4" w:space="0" w:color="000000"/>
              <w:bottom w:val="single" w:sz="4" w:space="0" w:color="000000"/>
            </w:tcBorders>
            <w:tcMar>
              <w:left w:w="28" w:type="dxa"/>
              <w:right w:w="28" w:type="dxa"/>
            </w:tcMar>
            <w:vAlign w:val="center"/>
          </w:tcPr>
          <w:p w14:paraId="34EF30BB" w14:textId="77777777" w:rsidR="00564FC6" w:rsidRDefault="00564FC6">
            <w:pPr>
              <w:widowControl w:val="0"/>
              <w:snapToGrid w:val="0"/>
              <w:spacing w:line="228" w:lineRule="auto"/>
              <w:jc w:val="center"/>
              <w:rPr>
                <w:sz w:val="24"/>
                <w:szCs w:val="24"/>
                <w:highlight w:val="yellow"/>
              </w:rPr>
            </w:pPr>
          </w:p>
        </w:tc>
        <w:tc>
          <w:tcPr>
            <w:tcW w:w="70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72D394B" w14:textId="77777777" w:rsidR="00564FC6" w:rsidRDefault="009B79F0">
            <w:pPr>
              <w:widowControl w:val="0"/>
              <w:snapToGrid w:val="0"/>
              <w:spacing w:line="228" w:lineRule="auto"/>
              <w:jc w:val="center"/>
              <w:rPr>
                <w:sz w:val="24"/>
                <w:szCs w:val="24"/>
              </w:rPr>
            </w:pPr>
            <w:r>
              <w:rPr>
                <w:sz w:val="24"/>
                <w:szCs w:val="24"/>
              </w:rPr>
              <w:t>3</w:t>
            </w:r>
          </w:p>
        </w:tc>
      </w:tr>
      <w:tr w:rsidR="00564FC6" w14:paraId="6DD7C458" w14:textId="77777777">
        <w:trPr>
          <w:cantSplit/>
        </w:trPr>
        <w:tc>
          <w:tcPr>
            <w:tcW w:w="724" w:type="dxa"/>
            <w:tcBorders>
              <w:left w:val="single" w:sz="4" w:space="0" w:color="000000"/>
              <w:bottom w:val="single" w:sz="4" w:space="0" w:color="000000"/>
            </w:tcBorders>
            <w:vAlign w:val="center"/>
          </w:tcPr>
          <w:p w14:paraId="64834622" w14:textId="77777777" w:rsidR="00564FC6" w:rsidRDefault="009B79F0">
            <w:pPr>
              <w:widowControl w:val="0"/>
              <w:snapToGrid w:val="0"/>
              <w:spacing w:line="228" w:lineRule="auto"/>
              <w:jc w:val="center"/>
              <w:rPr>
                <w:sz w:val="24"/>
                <w:szCs w:val="24"/>
              </w:rPr>
            </w:pPr>
            <w:r>
              <w:rPr>
                <w:sz w:val="24"/>
                <w:szCs w:val="24"/>
              </w:rPr>
              <w:t>7.</w:t>
            </w:r>
          </w:p>
        </w:tc>
        <w:tc>
          <w:tcPr>
            <w:tcW w:w="4590" w:type="dxa"/>
            <w:tcBorders>
              <w:left w:val="single" w:sz="4" w:space="0" w:color="000000"/>
              <w:bottom w:val="single" w:sz="4" w:space="0" w:color="000000"/>
            </w:tcBorders>
          </w:tcPr>
          <w:p w14:paraId="1B267DB7" w14:textId="77777777" w:rsidR="00564FC6" w:rsidRDefault="009B79F0">
            <w:pPr>
              <w:pStyle w:val="51"/>
              <w:widowControl w:val="0"/>
              <w:shd w:val="clear" w:color="auto" w:fill="auto"/>
              <w:spacing w:line="240" w:lineRule="auto"/>
              <w:ind w:left="120"/>
              <w:jc w:val="left"/>
            </w:pPr>
            <w:r>
              <w:t>Приборы контроля и досмотра</w:t>
            </w:r>
          </w:p>
        </w:tc>
        <w:tc>
          <w:tcPr>
            <w:tcW w:w="718" w:type="dxa"/>
            <w:tcBorders>
              <w:left w:val="single" w:sz="4" w:space="0" w:color="000000"/>
              <w:bottom w:val="single" w:sz="4" w:space="0" w:color="000000"/>
            </w:tcBorders>
            <w:tcMar>
              <w:left w:w="28" w:type="dxa"/>
              <w:right w:w="28" w:type="dxa"/>
            </w:tcMar>
            <w:vAlign w:val="center"/>
          </w:tcPr>
          <w:p w14:paraId="2EB19685" w14:textId="77777777" w:rsidR="00564FC6" w:rsidRDefault="009B79F0">
            <w:pPr>
              <w:pStyle w:val="51"/>
              <w:widowControl w:val="0"/>
              <w:shd w:val="clear" w:color="auto" w:fill="auto"/>
              <w:spacing w:line="240" w:lineRule="auto"/>
              <w:jc w:val="center"/>
            </w:pPr>
            <w:r>
              <w:t>4</w:t>
            </w:r>
          </w:p>
        </w:tc>
        <w:tc>
          <w:tcPr>
            <w:tcW w:w="537" w:type="dxa"/>
            <w:tcBorders>
              <w:left w:val="single" w:sz="4" w:space="0" w:color="000000"/>
              <w:bottom w:val="single" w:sz="4" w:space="0" w:color="000000"/>
              <w:right w:val="single" w:sz="4" w:space="0" w:color="000000"/>
            </w:tcBorders>
            <w:tcMar>
              <w:left w:w="28" w:type="dxa"/>
              <w:right w:w="28" w:type="dxa"/>
            </w:tcMar>
            <w:vAlign w:val="center"/>
          </w:tcPr>
          <w:p w14:paraId="6DE83944" w14:textId="77777777" w:rsidR="00564FC6" w:rsidRDefault="009B79F0">
            <w:pPr>
              <w:widowControl w:val="0"/>
              <w:snapToGrid w:val="0"/>
              <w:spacing w:line="228" w:lineRule="auto"/>
              <w:jc w:val="center"/>
              <w:rPr>
                <w:sz w:val="24"/>
                <w:szCs w:val="24"/>
              </w:rPr>
            </w:pPr>
            <w:r>
              <w:rPr>
                <w:sz w:val="24"/>
                <w:szCs w:val="24"/>
              </w:rPr>
              <w:t>2</w:t>
            </w:r>
          </w:p>
        </w:tc>
        <w:tc>
          <w:tcPr>
            <w:tcW w:w="537" w:type="dxa"/>
            <w:tcBorders>
              <w:left w:val="single" w:sz="4" w:space="0" w:color="000000"/>
              <w:bottom w:val="single" w:sz="4" w:space="0" w:color="000000"/>
            </w:tcBorders>
            <w:tcMar>
              <w:left w:w="28" w:type="dxa"/>
              <w:right w:w="28" w:type="dxa"/>
            </w:tcMar>
            <w:vAlign w:val="center"/>
          </w:tcPr>
          <w:p w14:paraId="00E9D474" w14:textId="77777777" w:rsidR="00564FC6" w:rsidRDefault="00564FC6">
            <w:pPr>
              <w:widowControl w:val="0"/>
              <w:snapToGrid w:val="0"/>
              <w:spacing w:line="228" w:lineRule="auto"/>
              <w:jc w:val="center"/>
              <w:rPr>
                <w:sz w:val="24"/>
                <w:szCs w:val="24"/>
              </w:rPr>
            </w:pPr>
          </w:p>
        </w:tc>
        <w:tc>
          <w:tcPr>
            <w:tcW w:w="537" w:type="dxa"/>
            <w:tcBorders>
              <w:left w:val="single" w:sz="4" w:space="0" w:color="000000"/>
              <w:bottom w:val="single" w:sz="4" w:space="0" w:color="000000"/>
            </w:tcBorders>
            <w:tcMar>
              <w:left w:w="28" w:type="dxa"/>
              <w:right w:w="28" w:type="dxa"/>
            </w:tcMar>
            <w:vAlign w:val="center"/>
          </w:tcPr>
          <w:p w14:paraId="2588053D" w14:textId="77777777" w:rsidR="00564FC6" w:rsidRDefault="00564FC6">
            <w:pPr>
              <w:widowControl w:val="0"/>
              <w:snapToGrid w:val="0"/>
              <w:spacing w:line="228" w:lineRule="auto"/>
              <w:jc w:val="center"/>
              <w:rPr>
                <w:sz w:val="24"/>
                <w:szCs w:val="24"/>
              </w:rPr>
            </w:pPr>
          </w:p>
        </w:tc>
        <w:tc>
          <w:tcPr>
            <w:tcW w:w="537" w:type="dxa"/>
            <w:tcBorders>
              <w:left w:val="single" w:sz="4" w:space="0" w:color="000000"/>
              <w:bottom w:val="single" w:sz="4" w:space="0" w:color="000000"/>
              <w:right w:val="single" w:sz="4" w:space="0" w:color="000000"/>
            </w:tcBorders>
            <w:tcMar>
              <w:left w:w="28" w:type="dxa"/>
              <w:right w:w="28" w:type="dxa"/>
            </w:tcMar>
            <w:vAlign w:val="center"/>
          </w:tcPr>
          <w:p w14:paraId="6E3DB73F" w14:textId="77777777" w:rsidR="00564FC6" w:rsidRDefault="009B79F0">
            <w:pPr>
              <w:widowControl w:val="0"/>
              <w:snapToGrid w:val="0"/>
              <w:spacing w:line="228" w:lineRule="auto"/>
              <w:jc w:val="center"/>
              <w:rPr>
                <w:sz w:val="24"/>
                <w:szCs w:val="24"/>
              </w:rPr>
            </w:pPr>
            <w:r>
              <w:rPr>
                <w:sz w:val="24"/>
                <w:szCs w:val="24"/>
              </w:rPr>
              <w:t>2</w:t>
            </w:r>
          </w:p>
        </w:tc>
        <w:tc>
          <w:tcPr>
            <w:tcW w:w="802" w:type="dxa"/>
            <w:tcBorders>
              <w:left w:val="single" w:sz="4" w:space="0" w:color="000000"/>
              <w:bottom w:val="single" w:sz="4" w:space="0" w:color="000000"/>
            </w:tcBorders>
            <w:tcMar>
              <w:left w:w="28" w:type="dxa"/>
              <w:right w:w="28" w:type="dxa"/>
            </w:tcMar>
            <w:vAlign w:val="center"/>
          </w:tcPr>
          <w:p w14:paraId="50ABD92B" w14:textId="77777777" w:rsidR="00564FC6" w:rsidRDefault="00564FC6">
            <w:pPr>
              <w:widowControl w:val="0"/>
              <w:snapToGrid w:val="0"/>
              <w:spacing w:line="228" w:lineRule="auto"/>
              <w:jc w:val="center"/>
              <w:rPr>
                <w:sz w:val="24"/>
                <w:szCs w:val="24"/>
                <w:highlight w:val="yellow"/>
              </w:rPr>
            </w:pPr>
          </w:p>
        </w:tc>
        <w:tc>
          <w:tcPr>
            <w:tcW w:w="705" w:type="dxa"/>
            <w:tcBorders>
              <w:left w:val="single" w:sz="4" w:space="0" w:color="000000"/>
              <w:bottom w:val="single" w:sz="4" w:space="0" w:color="000000"/>
              <w:right w:val="single" w:sz="4" w:space="0" w:color="000000"/>
            </w:tcBorders>
            <w:tcMar>
              <w:left w:w="28" w:type="dxa"/>
              <w:right w:w="28" w:type="dxa"/>
            </w:tcMar>
            <w:vAlign w:val="center"/>
          </w:tcPr>
          <w:p w14:paraId="6BB730CB" w14:textId="77777777" w:rsidR="00564FC6" w:rsidRDefault="009B79F0">
            <w:pPr>
              <w:widowControl w:val="0"/>
              <w:snapToGrid w:val="0"/>
              <w:spacing w:line="228" w:lineRule="auto"/>
              <w:jc w:val="center"/>
              <w:rPr>
                <w:sz w:val="24"/>
                <w:szCs w:val="24"/>
              </w:rPr>
            </w:pPr>
            <w:r>
              <w:rPr>
                <w:sz w:val="24"/>
                <w:szCs w:val="24"/>
              </w:rPr>
              <w:t>2</w:t>
            </w:r>
          </w:p>
        </w:tc>
      </w:tr>
      <w:tr w:rsidR="00564FC6" w14:paraId="796A8B5D" w14:textId="77777777">
        <w:trPr>
          <w:cantSplit/>
        </w:trPr>
        <w:tc>
          <w:tcPr>
            <w:tcW w:w="724" w:type="dxa"/>
            <w:tcBorders>
              <w:left w:val="single" w:sz="4" w:space="0" w:color="000000"/>
              <w:bottom w:val="single" w:sz="4" w:space="0" w:color="000000"/>
            </w:tcBorders>
            <w:vAlign w:val="center"/>
          </w:tcPr>
          <w:p w14:paraId="099453B1" w14:textId="77777777" w:rsidR="00564FC6" w:rsidRDefault="009B79F0">
            <w:pPr>
              <w:widowControl w:val="0"/>
              <w:snapToGrid w:val="0"/>
              <w:spacing w:line="228" w:lineRule="auto"/>
              <w:jc w:val="center"/>
              <w:rPr>
                <w:sz w:val="24"/>
                <w:szCs w:val="24"/>
              </w:rPr>
            </w:pPr>
            <w:r>
              <w:rPr>
                <w:sz w:val="24"/>
                <w:szCs w:val="24"/>
              </w:rPr>
              <w:t>8.</w:t>
            </w:r>
          </w:p>
        </w:tc>
        <w:tc>
          <w:tcPr>
            <w:tcW w:w="4590" w:type="dxa"/>
            <w:tcBorders>
              <w:left w:val="single" w:sz="4" w:space="0" w:color="000000"/>
              <w:bottom w:val="single" w:sz="4" w:space="0" w:color="000000"/>
            </w:tcBorders>
          </w:tcPr>
          <w:p w14:paraId="1A5B5A2F" w14:textId="77777777" w:rsidR="00564FC6" w:rsidRDefault="009B79F0">
            <w:pPr>
              <w:pStyle w:val="51"/>
              <w:widowControl w:val="0"/>
              <w:shd w:val="clear" w:color="auto" w:fill="auto"/>
              <w:spacing w:line="240" w:lineRule="auto"/>
              <w:ind w:left="120"/>
              <w:jc w:val="left"/>
            </w:pPr>
            <w:r>
              <w:t>Средства тревожной сигнализации</w:t>
            </w:r>
          </w:p>
        </w:tc>
        <w:tc>
          <w:tcPr>
            <w:tcW w:w="718" w:type="dxa"/>
            <w:tcBorders>
              <w:left w:val="single" w:sz="4" w:space="0" w:color="000000"/>
              <w:bottom w:val="single" w:sz="4" w:space="0" w:color="000000"/>
            </w:tcBorders>
            <w:tcMar>
              <w:left w:w="28" w:type="dxa"/>
              <w:right w:w="28" w:type="dxa"/>
            </w:tcMar>
            <w:vAlign w:val="center"/>
          </w:tcPr>
          <w:p w14:paraId="3D9F8F59" w14:textId="77777777" w:rsidR="00564FC6" w:rsidRDefault="009B79F0">
            <w:pPr>
              <w:pStyle w:val="51"/>
              <w:widowControl w:val="0"/>
              <w:shd w:val="clear" w:color="auto" w:fill="auto"/>
              <w:spacing w:line="240" w:lineRule="auto"/>
              <w:jc w:val="center"/>
            </w:pPr>
            <w:r>
              <w:t>5</w:t>
            </w:r>
          </w:p>
        </w:tc>
        <w:tc>
          <w:tcPr>
            <w:tcW w:w="537" w:type="dxa"/>
            <w:tcBorders>
              <w:left w:val="single" w:sz="4" w:space="0" w:color="000000"/>
              <w:bottom w:val="single" w:sz="4" w:space="0" w:color="000000"/>
              <w:right w:val="single" w:sz="4" w:space="0" w:color="000000"/>
            </w:tcBorders>
            <w:tcMar>
              <w:left w:w="28" w:type="dxa"/>
              <w:right w:w="28" w:type="dxa"/>
            </w:tcMar>
            <w:vAlign w:val="center"/>
          </w:tcPr>
          <w:p w14:paraId="2D4B0DBE" w14:textId="77777777" w:rsidR="00564FC6" w:rsidRDefault="009B79F0">
            <w:pPr>
              <w:widowControl w:val="0"/>
              <w:snapToGrid w:val="0"/>
              <w:spacing w:line="228" w:lineRule="auto"/>
              <w:jc w:val="center"/>
              <w:rPr>
                <w:sz w:val="24"/>
                <w:szCs w:val="24"/>
              </w:rPr>
            </w:pPr>
            <w:r>
              <w:rPr>
                <w:sz w:val="24"/>
                <w:szCs w:val="24"/>
              </w:rPr>
              <w:t>2</w:t>
            </w:r>
          </w:p>
        </w:tc>
        <w:tc>
          <w:tcPr>
            <w:tcW w:w="537" w:type="dxa"/>
            <w:tcBorders>
              <w:left w:val="single" w:sz="4" w:space="0" w:color="000000"/>
              <w:bottom w:val="single" w:sz="4" w:space="0" w:color="000000"/>
            </w:tcBorders>
            <w:tcMar>
              <w:left w:w="28" w:type="dxa"/>
              <w:right w:w="28" w:type="dxa"/>
            </w:tcMar>
            <w:vAlign w:val="center"/>
          </w:tcPr>
          <w:p w14:paraId="335B05A5" w14:textId="77777777" w:rsidR="00564FC6" w:rsidRDefault="00564FC6">
            <w:pPr>
              <w:widowControl w:val="0"/>
              <w:snapToGrid w:val="0"/>
              <w:spacing w:line="228" w:lineRule="auto"/>
              <w:jc w:val="center"/>
              <w:rPr>
                <w:sz w:val="24"/>
                <w:szCs w:val="24"/>
              </w:rPr>
            </w:pPr>
          </w:p>
        </w:tc>
        <w:tc>
          <w:tcPr>
            <w:tcW w:w="537" w:type="dxa"/>
            <w:tcBorders>
              <w:left w:val="single" w:sz="4" w:space="0" w:color="000000"/>
              <w:bottom w:val="single" w:sz="4" w:space="0" w:color="000000"/>
            </w:tcBorders>
            <w:tcMar>
              <w:left w:w="28" w:type="dxa"/>
              <w:right w:w="28" w:type="dxa"/>
            </w:tcMar>
            <w:vAlign w:val="center"/>
          </w:tcPr>
          <w:p w14:paraId="45F459B1" w14:textId="77777777" w:rsidR="00564FC6" w:rsidRDefault="00564FC6">
            <w:pPr>
              <w:widowControl w:val="0"/>
              <w:snapToGrid w:val="0"/>
              <w:spacing w:line="228" w:lineRule="auto"/>
              <w:jc w:val="center"/>
              <w:rPr>
                <w:sz w:val="24"/>
                <w:szCs w:val="24"/>
              </w:rPr>
            </w:pPr>
          </w:p>
        </w:tc>
        <w:tc>
          <w:tcPr>
            <w:tcW w:w="537" w:type="dxa"/>
            <w:tcBorders>
              <w:left w:val="single" w:sz="4" w:space="0" w:color="000000"/>
              <w:bottom w:val="single" w:sz="4" w:space="0" w:color="000000"/>
              <w:right w:val="single" w:sz="4" w:space="0" w:color="000000"/>
            </w:tcBorders>
            <w:tcMar>
              <w:left w:w="28" w:type="dxa"/>
              <w:right w:w="28" w:type="dxa"/>
            </w:tcMar>
            <w:vAlign w:val="center"/>
          </w:tcPr>
          <w:p w14:paraId="4A21B178" w14:textId="77777777" w:rsidR="00564FC6" w:rsidRDefault="009B79F0">
            <w:pPr>
              <w:widowControl w:val="0"/>
              <w:snapToGrid w:val="0"/>
              <w:spacing w:line="228" w:lineRule="auto"/>
              <w:jc w:val="center"/>
              <w:rPr>
                <w:sz w:val="24"/>
                <w:szCs w:val="24"/>
              </w:rPr>
            </w:pPr>
            <w:r>
              <w:rPr>
                <w:sz w:val="24"/>
                <w:szCs w:val="24"/>
              </w:rPr>
              <w:t>2</w:t>
            </w:r>
          </w:p>
        </w:tc>
        <w:tc>
          <w:tcPr>
            <w:tcW w:w="802" w:type="dxa"/>
            <w:tcBorders>
              <w:left w:val="single" w:sz="4" w:space="0" w:color="000000"/>
              <w:bottom w:val="single" w:sz="4" w:space="0" w:color="000000"/>
            </w:tcBorders>
            <w:tcMar>
              <w:left w:w="28" w:type="dxa"/>
              <w:right w:w="28" w:type="dxa"/>
            </w:tcMar>
            <w:vAlign w:val="center"/>
          </w:tcPr>
          <w:p w14:paraId="09A21E17" w14:textId="77777777" w:rsidR="00564FC6" w:rsidRDefault="00564FC6">
            <w:pPr>
              <w:widowControl w:val="0"/>
              <w:snapToGrid w:val="0"/>
              <w:spacing w:line="228" w:lineRule="auto"/>
              <w:jc w:val="center"/>
              <w:rPr>
                <w:sz w:val="24"/>
                <w:szCs w:val="24"/>
                <w:highlight w:val="yellow"/>
              </w:rPr>
            </w:pPr>
          </w:p>
        </w:tc>
        <w:tc>
          <w:tcPr>
            <w:tcW w:w="705" w:type="dxa"/>
            <w:tcBorders>
              <w:left w:val="single" w:sz="4" w:space="0" w:color="000000"/>
              <w:bottom w:val="single" w:sz="4" w:space="0" w:color="000000"/>
              <w:right w:val="single" w:sz="4" w:space="0" w:color="000000"/>
            </w:tcBorders>
            <w:tcMar>
              <w:left w:w="28" w:type="dxa"/>
              <w:right w:w="28" w:type="dxa"/>
            </w:tcMar>
            <w:vAlign w:val="center"/>
          </w:tcPr>
          <w:p w14:paraId="2B691580" w14:textId="77777777" w:rsidR="00564FC6" w:rsidRDefault="009B79F0">
            <w:pPr>
              <w:widowControl w:val="0"/>
              <w:snapToGrid w:val="0"/>
              <w:spacing w:line="228" w:lineRule="auto"/>
              <w:jc w:val="center"/>
              <w:rPr>
                <w:sz w:val="24"/>
                <w:szCs w:val="24"/>
              </w:rPr>
            </w:pPr>
            <w:r>
              <w:rPr>
                <w:sz w:val="24"/>
                <w:szCs w:val="24"/>
              </w:rPr>
              <w:t>3</w:t>
            </w:r>
          </w:p>
        </w:tc>
      </w:tr>
      <w:tr w:rsidR="00564FC6" w14:paraId="15470DA9" w14:textId="77777777">
        <w:trPr>
          <w:cantSplit/>
        </w:trPr>
        <w:tc>
          <w:tcPr>
            <w:tcW w:w="724" w:type="dxa"/>
            <w:tcBorders>
              <w:left w:val="single" w:sz="4" w:space="0" w:color="000000"/>
              <w:bottom w:val="single" w:sz="4" w:space="0" w:color="000000"/>
            </w:tcBorders>
            <w:vAlign w:val="center"/>
          </w:tcPr>
          <w:p w14:paraId="07717403" w14:textId="77777777" w:rsidR="00564FC6" w:rsidRDefault="009B79F0">
            <w:pPr>
              <w:widowControl w:val="0"/>
              <w:snapToGrid w:val="0"/>
              <w:spacing w:line="228" w:lineRule="auto"/>
              <w:jc w:val="center"/>
              <w:rPr>
                <w:sz w:val="24"/>
                <w:szCs w:val="24"/>
              </w:rPr>
            </w:pPr>
            <w:r>
              <w:rPr>
                <w:sz w:val="24"/>
                <w:szCs w:val="24"/>
              </w:rPr>
              <w:t>9.</w:t>
            </w:r>
          </w:p>
        </w:tc>
        <w:tc>
          <w:tcPr>
            <w:tcW w:w="4590" w:type="dxa"/>
            <w:tcBorders>
              <w:left w:val="single" w:sz="4" w:space="0" w:color="000000"/>
              <w:bottom w:val="single" w:sz="4" w:space="0" w:color="000000"/>
            </w:tcBorders>
          </w:tcPr>
          <w:p w14:paraId="267C4912" w14:textId="77777777" w:rsidR="00564FC6" w:rsidRDefault="009B79F0">
            <w:pPr>
              <w:pStyle w:val="51"/>
              <w:widowControl w:val="0"/>
              <w:shd w:val="clear" w:color="auto" w:fill="auto"/>
              <w:spacing w:line="274" w:lineRule="exact"/>
              <w:ind w:left="120"/>
              <w:jc w:val="left"/>
            </w:pPr>
            <w:r>
              <w:t xml:space="preserve">Интегрированные системы безопасности </w:t>
            </w:r>
          </w:p>
        </w:tc>
        <w:tc>
          <w:tcPr>
            <w:tcW w:w="718" w:type="dxa"/>
            <w:tcBorders>
              <w:left w:val="single" w:sz="4" w:space="0" w:color="000000"/>
              <w:bottom w:val="single" w:sz="4" w:space="0" w:color="000000"/>
            </w:tcBorders>
            <w:tcMar>
              <w:left w:w="28" w:type="dxa"/>
              <w:right w:w="28" w:type="dxa"/>
            </w:tcMar>
            <w:vAlign w:val="center"/>
          </w:tcPr>
          <w:p w14:paraId="090BF0F0" w14:textId="77777777" w:rsidR="00564FC6" w:rsidRDefault="009B79F0">
            <w:pPr>
              <w:pStyle w:val="51"/>
              <w:widowControl w:val="0"/>
              <w:shd w:val="clear" w:color="auto" w:fill="auto"/>
              <w:spacing w:line="240" w:lineRule="auto"/>
              <w:jc w:val="center"/>
            </w:pPr>
            <w:r>
              <w:t>6</w:t>
            </w:r>
          </w:p>
        </w:tc>
        <w:tc>
          <w:tcPr>
            <w:tcW w:w="537" w:type="dxa"/>
            <w:tcBorders>
              <w:left w:val="single" w:sz="4" w:space="0" w:color="000000"/>
              <w:bottom w:val="single" w:sz="4" w:space="0" w:color="000000"/>
              <w:right w:val="single" w:sz="4" w:space="0" w:color="000000"/>
            </w:tcBorders>
            <w:tcMar>
              <w:left w:w="28" w:type="dxa"/>
              <w:right w:w="28" w:type="dxa"/>
            </w:tcMar>
            <w:vAlign w:val="center"/>
          </w:tcPr>
          <w:p w14:paraId="2A26DFE9" w14:textId="77777777" w:rsidR="00564FC6" w:rsidRDefault="009B79F0">
            <w:pPr>
              <w:widowControl w:val="0"/>
              <w:snapToGrid w:val="0"/>
              <w:spacing w:line="228" w:lineRule="auto"/>
              <w:jc w:val="center"/>
              <w:rPr>
                <w:sz w:val="24"/>
                <w:szCs w:val="24"/>
              </w:rPr>
            </w:pPr>
            <w:r>
              <w:rPr>
                <w:sz w:val="24"/>
                <w:szCs w:val="24"/>
              </w:rPr>
              <w:t>4</w:t>
            </w:r>
          </w:p>
        </w:tc>
        <w:tc>
          <w:tcPr>
            <w:tcW w:w="537" w:type="dxa"/>
            <w:tcBorders>
              <w:left w:val="single" w:sz="4" w:space="0" w:color="000000"/>
              <w:bottom w:val="single" w:sz="4" w:space="0" w:color="000000"/>
            </w:tcBorders>
            <w:tcMar>
              <w:left w:w="28" w:type="dxa"/>
              <w:right w:w="28" w:type="dxa"/>
            </w:tcMar>
            <w:vAlign w:val="center"/>
          </w:tcPr>
          <w:p w14:paraId="3068B461" w14:textId="77777777" w:rsidR="00564FC6" w:rsidRDefault="00564FC6">
            <w:pPr>
              <w:widowControl w:val="0"/>
              <w:snapToGrid w:val="0"/>
              <w:spacing w:line="228" w:lineRule="auto"/>
              <w:jc w:val="center"/>
              <w:rPr>
                <w:sz w:val="24"/>
                <w:szCs w:val="24"/>
              </w:rPr>
            </w:pPr>
          </w:p>
        </w:tc>
        <w:tc>
          <w:tcPr>
            <w:tcW w:w="537" w:type="dxa"/>
            <w:tcBorders>
              <w:left w:val="single" w:sz="4" w:space="0" w:color="000000"/>
              <w:bottom w:val="single" w:sz="4" w:space="0" w:color="000000"/>
            </w:tcBorders>
            <w:tcMar>
              <w:left w:w="28" w:type="dxa"/>
              <w:right w:w="28" w:type="dxa"/>
            </w:tcMar>
            <w:vAlign w:val="center"/>
          </w:tcPr>
          <w:p w14:paraId="3BDCB2B3" w14:textId="77777777" w:rsidR="00564FC6" w:rsidRDefault="009B79F0">
            <w:pPr>
              <w:widowControl w:val="0"/>
              <w:snapToGrid w:val="0"/>
              <w:spacing w:line="228" w:lineRule="auto"/>
              <w:jc w:val="center"/>
              <w:rPr>
                <w:sz w:val="24"/>
                <w:szCs w:val="24"/>
              </w:rPr>
            </w:pPr>
            <w:r>
              <w:rPr>
                <w:sz w:val="24"/>
                <w:szCs w:val="24"/>
              </w:rPr>
              <w:t>2</w:t>
            </w:r>
          </w:p>
        </w:tc>
        <w:tc>
          <w:tcPr>
            <w:tcW w:w="537" w:type="dxa"/>
            <w:tcBorders>
              <w:left w:val="single" w:sz="4" w:space="0" w:color="000000"/>
              <w:bottom w:val="single" w:sz="4" w:space="0" w:color="000000"/>
              <w:right w:val="single" w:sz="4" w:space="0" w:color="000000"/>
            </w:tcBorders>
            <w:tcMar>
              <w:left w:w="28" w:type="dxa"/>
              <w:right w:w="28" w:type="dxa"/>
            </w:tcMar>
            <w:vAlign w:val="center"/>
          </w:tcPr>
          <w:p w14:paraId="1CC03F1E" w14:textId="77777777" w:rsidR="00564FC6" w:rsidRDefault="009B79F0">
            <w:pPr>
              <w:widowControl w:val="0"/>
              <w:snapToGrid w:val="0"/>
              <w:spacing w:line="228" w:lineRule="auto"/>
              <w:jc w:val="center"/>
              <w:rPr>
                <w:sz w:val="24"/>
                <w:szCs w:val="24"/>
              </w:rPr>
            </w:pPr>
            <w:r>
              <w:rPr>
                <w:sz w:val="24"/>
                <w:szCs w:val="24"/>
              </w:rPr>
              <w:t>2</w:t>
            </w:r>
          </w:p>
        </w:tc>
        <w:tc>
          <w:tcPr>
            <w:tcW w:w="802" w:type="dxa"/>
            <w:tcBorders>
              <w:left w:val="single" w:sz="4" w:space="0" w:color="000000"/>
              <w:bottom w:val="single" w:sz="4" w:space="0" w:color="000000"/>
            </w:tcBorders>
            <w:tcMar>
              <w:left w:w="28" w:type="dxa"/>
              <w:right w:w="28" w:type="dxa"/>
            </w:tcMar>
            <w:vAlign w:val="center"/>
          </w:tcPr>
          <w:p w14:paraId="16421D52" w14:textId="77777777" w:rsidR="00564FC6" w:rsidRDefault="00564FC6">
            <w:pPr>
              <w:widowControl w:val="0"/>
              <w:snapToGrid w:val="0"/>
              <w:spacing w:line="228" w:lineRule="auto"/>
              <w:jc w:val="center"/>
              <w:rPr>
                <w:sz w:val="24"/>
                <w:szCs w:val="24"/>
                <w:highlight w:val="yellow"/>
              </w:rPr>
            </w:pPr>
          </w:p>
        </w:tc>
        <w:tc>
          <w:tcPr>
            <w:tcW w:w="705" w:type="dxa"/>
            <w:tcBorders>
              <w:left w:val="single" w:sz="4" w:space="0" w:color="000000"/>
              <w:bottom w:val="single" w:sz="4" w:space="0" w:color="000000"/>
              <w:right w:val="single" w:sz="4" w:space="0" w:color="000000"/>
            </w:tcBorders>
            <w:tcMar>
              <w:left w:w="28" w:type="dxa"/>
              <w:right w:w="28" w:type="dxa"/>
            </w:tcMar>
            <w:vAlign w:val="center"/>
          </w:tcPr>
          <w:p w14:paraId="016B87D8" w14:textId="77777777" w:rsidR="00564FC6" w:rsidRDefault="009B79F0">
            <w:pPr>
              <w:widowControl w:val="0"/>
              <w:snapToGrid w:val="0"/>
              <w:spacing w:line="228" w:lineRule="auto"/>
              <w:jc w:val="center"/>
              <w:rPr>
                <w:sz w:val="24"/>
                <w:szCs w:val="24"/>
              </w:rPr>
            </w:pPr>
            <w:r>
              <w:rPr>
                <w:sz w:val="24"/>
                <w:szCs w:val="24"/>
              </w:rPr>
              <w:t>2</w:t>
            </w:r>
          </w:p>
        </w:tc>
      </w:tr>
      <w:tr w:rsidR="00564FC6" w14:paraId="09489346" w14:textId="77777777">
        <w:trPr>
          <w:cantSplit/>
        </w:trPr>
        <w:tc>
          <w:tcPr>
            <w:tcW w:w="724" w:type="dxa"/>
            <w:tcBorders>
              <w:left w:val="single" w:sz="4" w:space="0" w:color="000000"/>
              <w:bottom w:val="single" w:sz="4" w:space="0" w:color="000000"/>
            </w:tcBorders>
            <w:vAlign w:val="center"/>
          </w:tcPr>
          <w:p w14:paraId="61E3DBF8" w14:textId="77777777" w:rsidR="00564FC6" w:rsidRDefault="009B79F0">
            <w:pPr>
              <w:widowControl w:val="0"/>
              <w:snapToGrid w:val="0"/>
              <w:spacing w:line="228" w:lineRule="auto"/>
              <w:jc w:val="center"/>
              <w:rPr>
                <w:sz w:val="24"/>
                <w:szCs w:val="24"/>
              </w:rPr>
            </w:pPr>
            <w:r>
              <w:rPr>
                <w:sz w:val="24"/>
                <w:szCs w:val="24"/>
              </w:rPr>
              <w:t>10.</w:t>
            </w:r>
          </w:p>
        </w:tc>
        <w:tc>
          <w:tcPr>
            <w:tcW w:w="4590" w:type="dxa"/>
            <w:tcBorders>
              <w:left w:val="single" w:sz="4" w:space="0" w:color="000000"/>
              <w:bottom w:val="single" w:sz="4" w:space="0" w:color="000000"/>
            </w:tcBorders>
          </w:tcPr>
          <w:p w14:paraId="7D7A9AAF" w14:textId="77777777" w:rsidR="00564FC6" w:rsidRDefault="009B79F0">
            <w:pPr>
              <w:pStyle w:val="51"/>
              <w:widowControl w:val="0"/>
              <w:shd w:val="clear" w:color="auto" w:fill="auto"/>
              <w:spacing w:line="240" w:lineRule="auto"/>
              <w:ind w:left="120"/>
              <w:jc w:val="left"/>
            </w:pPr>
            <w:r>
              <w:t>Средства видеонаблюдения</w:t>
            </w:r>
          </w:p>
        </w:tc>
        <w:tc>
          <w:tcPr>
            <w:tcW w:w="718" w:type="dxa"/>
            <w:tcBorders>
              <w:left w:val="single" w:sz="4" w:space="0" w:color="000000"/>
              <w:bottom w:val="single" w:sz="4" w:space="0" w:color="000000"/>
            </w:tcBorders>
            <w:tcMar>
              <w:left w:w="28" w:type="dxa"/>
              <w:right w:w="28" w:type="dxa"/>
            </w:tcMar>
            <w:vAlign w:val="center"/>
          </w:tcPr>
          <w:p w14:paraId="638D2F25" w14:textId="77777777" w:rsidR="00564FC6" w:rsidRDefault="009B79F0">
            <w:pPr>
              <w:pStyle w:val="51"/>
              <w:widowControl w:val="0"/>
              <w:shd w:val="clear" w:color="auto" w:fill="auto"/>
              <w:spacing w:line="240" w:lineRule="auto"/>
              <w:jc w:val="center"/>
            </w:pPr>
            <w:r>
              <w:t>5</w:t>
            </w:r>
          </w:p>
        </w:tc>
        <w:tc>
          <w:tcPr>
            <w:tcW w:w="537" w:type="dxa"/>
            <w:tcBorders>
              <w:left w:val="single" w:sz="4" w:space="0" w:color="000000"/>
              <w:bottom w:val="single" w:sz="4" w:space="0" w:color="000000"/>
              <w:right w:val="single" w:sz="4" w:space="0" w:color="000000"/>
            </w:tcBorders>
            <w:tcMar>
              <w:left w:w="28" w:type="dxa"/>
              <w:right w:w="28" w:type="dxa"/>
            </w:tcMar>
            <w:vAlign w:val="center"/>
          </w:tcPr>
          <w:p w14:paraId="3A569D25" w14:textId="77777777" w:rsidR="00564FC6" w:rsidRDefault="009B79F0">
            <w:pPr>
              <w:widowControl w:val="0"/>
              <w:snapToGrid w:val="0"/>
              <w:spacing w:line="228" w:lineRule="auto"/>
              <w:jc w:val="center"/>
              <w:rPr>
                <w:sz w:val="24"/>
                <w:szCs w:val="24"/>
              </w:rPr>
            </w:pPr>
            <w:r>
              <w:rPr>
                <w:sz w:val="24"/>
                <w:szCs w:val="24"/>
              </w:rPr>
              <w:t>4</w:t>
            </w:r>
          </w:p>
        </w:tc>
        <w:tc>
          <w:tcPr>
            <w:tcW w:w="537" w:type="dxa"/>
            <w:tcBorders>
              <w:left w:val="single" w:sz="4" w:space="0" w:color="000000"/>
              <w:bottom w:val="single" w:sz="4" w:space="0" w:color="000000"/>
            </w:tcBorders>
            <w:tcMar>
              <w:left w:w="28" w:type="dxa"/>
              <w:right w:w="28" w:type="dxa"/>
            </w:tcMar>
            <w:vAlign w:val="center"/>
          </w:tcPr>
          <w:p w14:paraId="27D77434" w14:textId="77777777" w:rsidR="00564FC6" w:rsidRDefault="009B79F0">
            <w:pPr>
              <w:widowControl w:val="0"/>
              <w:snapToGrid w:val="0"/>
              <w:spacing w:line="228" w:lineRule="auto"/>
              <w:jc w:val="center"/>
              <w:rPr>
                <w:sz w:val="24"/>
                <w:szCs w:val="24"/>
              </w:rPr>
            </w:pPr>
            <w:r>
              <w:rPr>
                <w:sz w:val="24"/>
                <w:szCs w:val="24"/>
              </w:rPr>
              <w:t>2</w:t>
            </w:r>
          </w:p>
        </w:tc>
        <w:tc>
          <w:tcPr>
            <w:tcW w:w="537" w:type="dxa"/>
            <w:tcBorders>
              <w:left w:val="single" w:sz="4" w:space="0" w:color="000000"/>
              <w:bottom w:val="single" w:sz="4" w:space="0" w:color="000000"/>
            </w:tcBorders>
            <w:tcMar>
              <w:left w:w="28" w:type="dxa"/>
              <w:right w:w="28" w:type="dxa"/>
            </w:tcMar>
            <w:vAlign w:val="center"/>
          </w:tcPr>
          <w:p w14:paraId="0F91A79D" w14:textId="77777777" w:rsidR="00564FC6" w:rsidRDefault="00564FC6">
            <w:pPr>
              <w:widowControl w:val="0"/>
              <w:snapToGrid w:val="0"/>
              <w:spacing w:line="228" w:lineRule="auto"/>
              <w:jc w:val="center"/>
              <w:rPr>
                <w:sz w:val="24"/>
                <w:szCs w:val="24"/>
              </w:rPr>
            </w:pPr>
          </w:p>
        </w:tc>
        <w:tc>
          <w:tcPr>
            <w:tcW w:w="537" w:type="dxa"/>
            <w:tcBorders>
              <w:left w:val="single" w:sz="4" w:space="0" w:color="000000"/>
              <w:bottom w:val="single" w:sz="4" w:space="0" w:color="000000"/>
              <w:right w:val="single" w:sz="4" w:space="0" w:color="000000"/>
            </w:tcBorders>
            <w:tcMar>
              <w:left w:w="28" w:type="dxa"/>
              <w:right w:w="28" w:type="dxa"/>
            </w:tcMar>
            <w:vAlign w:val="center"/>
          </w:tcPr>
          <w:p w14:paraId="61D7F8C4" w14:textId="77777777" w:rsidR="00564FC6" w:rsidRDefault="009B79F0">
            <w:pPr>
              <w:widowControl w:val="0"/>
              <w:snapToGrid w:val="0"/>
              <w:spacing w:line="228" w:lineRule="auto"/>
              <w:jc w:val="center"/>
              <w:rPr>
                <w:sz w:val="24"/>
                <w:szCs w:val="24"/>
              </w:rPr>
            </w:pPr>
            <w:r>
              <w:rPr>
                <w:sz w:val="24"/>
                <w:szCs w:val="24"/>
              </w:rPr>
              <w:t>2</w:t>
            </w:r>
          </w:p>
        </w:tc>
        <w:tc>
          <w:tcPr>
            <w:tcW w:w="802" w:type="dxa"/>
            <w:tcBorders>
              <w:left w:val="single" w:sz="4" w:space="0" w:color="000000"/>
              <w:bottom w:val="single" w:sz="4" w:space="0" w:color="000000"/>
            </w:tcBorders>
            <w:tcMar>
              <w:left w:w="28" w:type="dxa"/>
              <w:right w:w="28" w:type="dxa"/>
            </w:tcMar>
            <w:vAlign w:val="center"/>
          </w:tcPr>
          <w:p w14:paraId="356F6307" w14:textId="77777777" w:rsidR="00564FC6" w:rsidRDefault="00564FC6">
            <w:pPr>
              <w:widowControl w:val="0"/>
              <w:snapToGrid w:val="0"/>
              <w:spacing w:line="228" w:lineRule="auto"/>
              <w:jc w:val="center"/>
              <w:rPr>
                <w:sz w:val="24"/>
                <w:szCs w:val="24"/>
                <w:highlight w:val="yellow"/>
              </w:rPr>
            </w:pPr>
          </w:p>
        </w:tc>
        <w:tc>
          <w:tcPr>
            <w:tcW w:w="705" w:type="dxa"/>
            <w:tcBorders>
              <w:left w:val="single" w:sz="4" w:space="0" w:color="000000"/>
              <w:bottom w:val="single" w:sz="4" w:space="0" w:color="000000"/>
              <w:right w:val="single" w:sz="4" w:space="0" w:color="000000"/>
            </w:tcBorders>
            <w:tcMar>
              <w:left w:w="28" w:type="dxa"/>
              <w:right w:w="28" w:type="dxa"/>
            </w:tcMar>
            <w:vAlign w:val="center"/>
          </w:tcPr>
          <w:p w14:paraId="0D36C5A2" w14:textId="77777777" w:rsidR="00564FC6" w:rsidRDefault="009B79F0">
            <w:pPr>
              <w:widowControl w:val="0"/>
              <w:snapToGrid w:val="0"/>
              <w:spacing w:line="228" w:lineRule="auto"/>
              <w:jc w:val="center"/>
              <w:rPr>
                <w:sz w:val="24"/>
                <w:szCs w:val="24"/>
              </w:rPr>
            </w:pPr>
            <w:r>
              <w:rPr>
                <w:sz w:val="24"/>
                <w:szCs w:val="24"/>
              </w:rPr>
              <w:t>1</w:t>
            </w:r>
          </w:p>
        </w:tc>
      </w:tr>
      <w:tr w:rsidR="00564FC6" w14:paraId="7EF1873F" w14:textId="77777777">
        <w:trPr>
          <w:cantSplit/>
        </w:trPr>
        <w:tc>
          <w:tcPr>
            <w:tcW w:w="724" w:type="dxa"/>
            <w:tcBorders>
              <w:left w:val="single" w:sz="4" w:space="0" w:color="000000"/>
              <w:bottom w:val="single" w:sz="4" w:space="0" w:color="000000"/>
            </w:tcBorders>
            <w:vAlign w:val="center"/>
          </w:tcPr>
          <w:p w14:paraId="4046997B" w14:textId="77777777" w:rsidR="00564FC6" w:rsidRDefault="009B79F0">
            <w:pPr>
              <w:widowControl w:val="0"/>
              <w:snapToGrid w:val="0"/>
              <w:spacing w:line="228" w:lineRule="auto"/>
              <w:jc w:val="center"/>
              <w:rPr>
                <w:sz w:val="24"/>
                <w:szCs w:val="24"/>
              </w:rPr>
            </w:pPr>
            <w:r>
              <w:rPr>
                <w:sz w:val="24"/>
                <w:szCs w:val="24"/>
              </w:rPr>
              <w:t>11.</w:t>
            </w:r>
          </w:p>
        </w:tc>
        <w:tc>
          <w:tcPr>
            <w:tcW w:w="4590" w:type="dxa"/>
            <w:tcBorders>
              <w:left w:val="single" w:sz="4" w:space="0" w:color="000000"/>
              <w:bottom w:val="single" w:sz="4" w:space="0" w:color="000000"/>
            </w:tcBorders>
          </w:tcPr>
          <w:p w14:paraId="6F7ACE3C" w14:textId="77777777" w:rsidR="00564FC6" w:rsidRDefault="009B79F0">
            <w:pPr>
              <w:pStyle w:val="51"/>
              <w:widowControl w:val="0"/>
              <w:shd w:val="clear" w:color="auto" w:fill="auto"/>
              <w:spacing w:line="274" w:lineRule="exact"/>
              <w:ind w:left="120"/>
              <w:jc w:val="left"/>
            </w:pPr>
            <w:r>
              <w:t>Средства контроля и управления доступа</w:t>
            </w:r>
          </w:p>
        </w:tc>
        <w:tc>
          <w:tcPr>
            <w:tcW w:w="718" w:type="dxa"/>
            <w:tcBorders>
              <w:left w:val="single" w:sz="4" w:space="0" w:color="000000"/>
              <w:bottom w:val="single" w:sz="4" w:space="0" w:color="000000"/>
            </w:tcBorders>
            <w:tcMar>
              <w:left w:w="28" w:type="dxa"/>
              <w:right w:w="28" w:type="dxa"/>
            </w:tcMar>
            <w:vAlign w:val="center"/>
          </w:tcPr>
          <w:p w14:paraId="5546C9BC" w14:textId="77777777" w:rsidR="00564FC6" w:rsidRDefault="009B79F0">
            <w:pPr>
              <w:pStyle w:val="51"/>
              <w:widowControl w:val="0"/>
              <w:shd w:val="clear" w:color="auto" w:fill="auto"/>
              <w:spacing w:line="240" w:lineRule="auto"/>
              <w:jc w:val="center"/>
            </w:pPr>
            <w:r>
              <w:t>5</w:t>
            </w:r>
          </w:p>
        </w:tc>
        <w:tc>
          <w:tcPr>
            <w:tcW w:w="537" w:type="dxa"/>
            <w:tcBorders>
              <w:left w:val="single" w:sz="4" w:space="0" w:color="000000"/>
              <w:bottom w:val="single" w:sz="4" w:space="0" w:color="000000"/>
              <w:right w:val="single" w:sz="4" w:space="0" w:color="000000"/>
            </w:tcBorders>
            <w:tcMar>
              <w:left w:w="28" w:type="dxa"/>
              <w:right w:w="28" w:type="dxa"/>
            </w:tcMar>
            <w:vAlign w:val="center"/>
          </w:tcPr>
          <w:p w14:paraId="17B6078B" w14:textId="77777777" w:rsidR="00564FC6" w:rsidRDefault="009B79F0">
            <w:pPr>
              <w:widowControl w:val="0"/>
              <w:snapToGrid w:val="0"/>
              <w:spacing w:line="228" w:lineRule="auto"/>
              <w:jc w:val="center"/>
              <w:rPr>
                <w:sz w:val="24"/>
                <w:szCs w:val="24"/>
              </w:rPr>
            </w:pPr>
            <w:r>
              <w:rPr>
                <w:sz w:val="24"/>
                <w:szCs w:val="24"/>
              </w:rPr>
              <w:t>2</w:t>
            </w:r>
          </w:p>
        </w:tc>
        <w:tc>
          <w:tcPr>
            <w:tcW w:w="537" w:type="dxa"/>
            <w:tcBorders>
              <w:left w:val="single" w:sz="4" w:space="0" w:color="000000"/>
              <w:bottom w:val="single" w:sz="4" w:space="0" w:color="000000"/>
            </w:tcBorders>
            <w:tcMar>
              <w:left w:w="28" w:type="dxa"/>
              <w:right w:w="28" w:type="dxa"/>
            </w:tcMar>
            <w:vAlign w:val="center"/>
          </w:tcPr>
          <w:p w14:paraId="3D4C1598" w14:textId="77777777" w:rsidR="00564FC6" w:rsidRDefault="00564FC6">
            <w:pPr>
              <w:widowControl w:val="0"/>
              <w:snapToGrid w:val="0"/>
              <w:spacing w:line="228" w:lineRule="auto"/>
              <w:jc w:val="center"/>
              <w:rPr>
                <w:sz w:val="24"/>
                <w:szCs w:val="24"/>
              </w:rPr>
            </w:pPr>
          </w:p>
        </w:tc>
        <w:tc>
          <w:tcPr>
            <w:tcW w:w="537" w:type="dxa"/>
            <w:tcBorders>
              <w:left w:val="single" w:sz="4" w:space="0" w:color="000000"/>
              <w:bottom w:val="single" w:sz="4" w:space="0" w:color="000000"/>
            </w:tcBorders>
            <w:tcMar>
              <w:left w:w="28" w:type="dxa"/>
              <w:right w:w="28" w:type="dxa"/>
            </w:tcMar>
            <w:vAlign w:val="center"/>
          </w:tcPr>
          <w:p w14:paraId="2AE5479B" w14:textId="77777777" w:rsidR="00564FC6" w:rsidRDefault="00564FC6">
            <w:pPr>
              <w:widowControl w:val="0"/>
              <w:snapToGrid w:val="0"/>
              <w:spacing w:line="228" w:lineRule="auto"/>
              <w:jc w:val="center"/>
              <w:rPr>
                <w:sz w:val="24"/>
                <w:szCs w:val="24"/>
                <w:lang w:val="en-US"/>
              </w:rPr>
            </w:pPr>
          </w:p>
        </w:tc>
        <w:tc>
          <w:tcPr>
            <w:tcW w:w="537" w:type="dxa"/>
            <w:tcBorders>
              <w:left w:val="single" w:sz="4" w:space="0" w:color="000000"/>
              <w:bottom w:val="single" w:sz="4" w:space="0" w:color="000000"/>
              <w:right w:val="single" w:sz="4" w:space="0" w:color="000000"/>
            </w:tcBorders>
            <w:tcMar>
              <w:left w:w="28" w:type="dxa"/>
              <w:right w:w="28" w:type="dxa"/>
            </w:tcMar>
            <w:vAlign w:val="center"/>
          </w:tcPr>
          <w:p w14:paraId="38F8C18D" w14:textId="77777777" w:rsidR="00564FC6" w:rsidRDefault="009B79F0">
            <w:pPr>
              <w:widowControl w:val="0"/>
              <w:snapToGrid w:val="0"/>
              <w:spacing w:line="228" w:lineRule="auto"/>
              <w:jc w:val="center"/>
              <w:rPr>
                <w:sz w:val="24"/>
                <w:szCs w:val="24"/>
              </w:rPr>
            </w:pPr>
            <w:r>
              <w:rPr>
                <w:sz w:val="24"/>
                <w:szCs w:val="24"/>
              </w:rPr>
              <w:t>2</w:t>
            </w:r>
          </w:p>
        </w:tc>
        <w:tc>
          <w:tcPr>
            <w:tcW w:w="802" w:type="dxa"/>
            <w:tcBorders>
              <w:left w:val="single" w:sz="4" w:space="0" w:color="000000"/>
              <w:bottom w:val="single" w:sz="4" w:space="0" w:color="000000"/>
            </w:tcBorders>
            <w:tcMar>
              <w:left w:w="28" w:type="dxa"/>
              <w:right w:w="28" w:type="dxa"/>
            </w:tcMar>
            <w:vAlign w:val="center"/>
          </w:tcPr>
          <w:p w14:paraId="3A261990" w14:textId="77777777" w:rsidR="00564FC6" w:rsidRDefault="00564FC6">
            <w:pPr>
              <w:widowControl w:val="0"/>
              <w:snapToGrid w:val="0"/>
              <w:spacing w:line="228" w:lineRule="auto"/>
              <w:jc w:val="center"/>
              <w:rPr>
                <w:sz w:val="24"/>
                <w:szCs w:val="24"/>
                <w:highlight w:val="yellow"/>
              </w:rPr>
            </w:pPr>
          </w:p>
        </w:tc>
        <w:tc>
          <w:tcPr>
            <w:tcW w:w="705" w:type="dxa"/>
            <w:tcBorders>
              <w:left w:val="single" w:sz="4" w:space="0" w:color="000000"/>
              <w:bottom w:val="single" w:sz="4" w:space="0" w:color="000000"/>
              <w:right w:val="single" w:sz="4" w:space="0" w:color="000000"/>
            </w:tcBorders>
            <w:tcMar>
              <w:left w:w="28" w:type="dxa"/>
              <w:right w:w="28" w:type="dxa"/>
            </w:tcMar>
            <w:vAlign w:val="center"/>
          </w:tcPr>
          <w:p w14:paraId="62AF6CE5" w14:textId="77777777" w:rsidR="00564FC6" w:rsidRDefault="009B79F0">
            <w:pPr>
              <w:widowControl w:val="0"/>
              <w:snapToGrid w:val="0"/>
              <w:spacing w:line="228" w:lineRule="auto"/>
              <w:jc w:val="center"/>
              <w:rPr>
                <w:sz w:val="24"/>
                <w:szCs w:val="24"/>
              </w:rPr>
            </w:pPr>
            <w:r>
              <w:rPr>
                <w:sz w:val="24"/>
                <w:szCs w:val="24"/>
              </w:rPr>
              <w:t>3</w:t>
            </w:r>
          </w:p>
        </w:tc>
      </w:tr>
      <w:tr w:rsidR="00564FC6" w14:paraId="459C2611" w14:textId="77777777">
        <w:trPr>
          <w:cantSplit/>
        </w:trPr>
        <w:tc>
          <w:tcPr>
            <w:tcW w:w="724" w:type="dxa"/>
            <w:tcBorders>
              <w:left w:val="single" w:sz="4" w:space="0" w:color="000000"/>
              <w:bottom w:val="single" w:sz="4" w:space="0" w:color="000000"/>
            </w:tcBorders>
            <w:vAlign w:val="center"/>
          </w:tcPr>
          <w:p w14:paraId="12DE77F9" w14:textId="77777777" w:rsidR="00564FC6" w:rsidRDefault="009B79F0">
            <w:pPr>
              <w:widowControl w:val="0"/>
              <w:snapToGrid w:val="0"/>
              <w:spacing w:line="228" w:lineRule="auto"/>
              <w:jc w:val="center"/>
              <w:rPr>
                <w:sz w:val="24"/>
                <w:szCs w:val="24"/>
              </w:rPr>
            </w:pPr>
            <w:r>
              <w:rPr>
                <w:sz w:val="24"/>
                <w:szCs w:val="24"/>
              </w:rPr>
              <w:t>12.</w:t>
            </w:r>
          </w:p>
        </w:tc>
        <w:tc>
          <w:tcPr>
            <w:tcW w:w="4590" w:type="dxa"/>
            <w:tcBorders>
              <w:left w:val="single" w:sz="4" w:space="0" w:color="000000"/>
              <w:bottom w:val="single" w:sz="4" w:space="0" w:color="000000"/>
            </w:tcBorders>
          </w:tcPr>
          <w:p w14:paraId="7BAD3723" w14:textId="77777777" w:rsidR="00564FC6" w:rsidRDefault="009B79F0">
            <w:pPr>
              <w:pStyle w:val="51"/>
              <w:widowControl w:val="0"/>
              <w:shd w:val="clear" w:color="auto" w:fill="auto"/>
              <w:spacing w:line="269" w:lineRule="exact"/>
              <w:ind w:left="120"/>
              <w:jc w:val="left"/>
            </w:pPr>
            <w:r>
              <w:t>Системы и средства обеспечения связи</w:t>
            </w:r>
          </w:p>
        </w:tc>
        <w:tc>
          <w:tcPr>
            <w:tcW w:w="718" w:type="dxa"/>
            <w:tcBorders>
              <w:left w:val="single" w:sz="4" w:space="0" w:color="000000"/>
              <w:bottom w:val="single" w:sz="4" w:space="0" w:color="000000"/>
            </w:tcBorders>
            <w:tcMar>
              <w:left w:w="28" w:type="dxa"/>
              <w:right w:w="28" w:type="dxa"/>
            </w:tcMar>
            <w:vAlign w:val="center"/>
          </w:tcPr>
          <w:p w14:paraId="3F2935F2" w14:textId="77777777" w:rsidR="00564FC6" w:rsidRDefault="009B79F0">
            <w:pPr>
              <w:pStyle w:val="51"/>
              <w:widowControl w:val="0"/>
              <w:shd w:val="clear" w:color="auto" w:fill="auto"/>
              <w:spacing w:line="240" w:lineRule="auto"/>
              <w:jc w:val="center"/>
            </w:pPr>
            <w:r>
              <w:t>5</w:t>
            </w:r>
          </w:p>
        </w:tc>
        <w:tc>
          <w:tcPr>
            <w:tcW w:w="537" w:type="dxa"/>
            <w:tcBorders>
              <w:left w:val="single" w:sz="4" w:space="0" w:color="000000"/>
              <w:bottom w:val="single" w:sz="4" w:space="0" w:color="000000"/>
              <w:right w:val="single" w:sz="4" w:space="0" w:color="000000"/>
            </w:tcBorders>
            <w:tcMar>
              <w:left w:w="28" w:type="dxa"/>
              <w:right w:w="28" w:type="dxa"/>
            </w:tcMar>
            <w:vAlign w:val="center"/>
          </w:tcPr>
          <w:p w14:paraId="2B07650C" w14:textId="77777777" w:rsidR="00564FC6" w:rsidRDefault="009B79F0">
            <w:pPr>
              <w:widowControl w:val="0"/>
              <w:snapToGrid w:val="0"/>
              <w:spacing w:line="228" w:lineRule="auto"/>
              <w:jc w:val="center"/>
              <w:rPr>
                <w:sz w:val="24"/>
                <w:szCs w:val="24"/>
              </w:rPr>
            </w:pPr>
            <w:r>
              <w:rPr>
                <w:sz w:val="24"/>
                <w:szCs w:val="24"/>
              </w:rPr>
              <w:t>2</w:t>
            </w:r>
          </w:p>
        </w:tc>
        <w:tc>
          <w:tcPr>
            <w:tcW w:w="537" w:type="dxa"/>
            <w:tcBorders>
              <w:left w:val="single" w:sz="4" w:space="0" w:color="000000"/>
              <w:bottom w:val="single" w:sz="4" w:space="0" w:color="000000"/>
            </w:tcBorders>
            <w:tcMar>
              <w:left w:w="28" w:type="dxa"/>
              <w:right w:w="28" w:type="dxa"/>
            </w:tcMar>
            <w:vAlign w:val="center"/>
          </w:tcPr>
          <w:p w14:paraId="55BC58EC" w14:textId="77777777" w:rsidR="00564FC6" w:rsidRDefault="00564FC6">
            <w:pPr>
              <w:widowControl w:val="0"/>
              <w:snapToGrid w:val="0"/>
              <w:spacing w:line="228" w:lineRule="auto"/>
              <w:jc w:val="center"/>
              <w:rPr>
                <w:sz w:val="24"/>
                <w:szCs w:val="24"/>
              </w:rPr>
            </w:pPr>
          </w:p>
        </w:tc>
        <w:tc>
          <w:tcPr>
            <w:tcW w:w="537" w:type="dxa"/>
            <w:tcBorders>
              <w:left w:val="single" w:sz="4" w:space="0" w:color="000000"/>
              <w:bottom w:val="single" w:sz="4" w:space="0" w:color="000000"/>
            </w:tcBorders>
            <w:tcMar>
              <w:left w:w="28" w:type="dxa"/>
              <w:right w:w="28" w:type="dxa"/>
            </w:tcMar>
            <w:vAlign w:val="center"/>
          </w:tcPr>
          <w:p w14:paraId="35AC2E3A" w14:textId="77777777" w:rsidR="00564FC6" w:rsidRDefault="00564FC6">
            <w:pPr>
              <w:widowControl w:val="0"/>
              <w:snapToGrid w:val="0"/>
              <w:spacing w:line="228" w:lineRule="auto"/>
              <w:jc w:val="center"/>
              <w:rPr>
                <w:sz w:val="24"/>
                <w:szCs w:val="24"/>
                <w:lang w:val="en-US"/>
              </w:rPr>
            </w:pPr>
          </w:p>
        </w:tc>
        <w:tc>
          <w:tcPr>
            <w:tcW w:w="537" w:type="dxa"/>
            <w:tcBorders>
              <w:left w:val="single" w:sz="4" w:space="0" w:color="000000"/>
              <w:bottom w:val="single" w:sz="4" w:space="0" w:color="000000"/>
              <w:right w:val="single" w:sz="4" w:space="0" w:color="000000"/>
            </w:tcBorders>
            <w:tcMar>
              <w:left w:w="28" w:type="dxa"/>
              <w:right w:w="28" w:type="dxa"/>
            </w:tcMar>
            <w:vAlign w:val="center"/>
          </w:tcPr>
          <w:p w14:paraId="29762E67" w14:textId="77777777" w:rsidR="00564FC6" w:rsidRDefault="009B79F0">
            <w:pPr>
              <w:widowControl w:val="0"/>
              <w:snapToGrid w:val="0"/>
              <w:spacing w:line="228" w:lineRule="auto"/>
              <w:jc w:val="center"/>
              <w:rPr>
                <w:sz w:val="24"/>
                <w:szCs w:val="24"/>
              </w:rPr>
            </w:pPr>
            <w:r>
              <w:rPr>
                <w:sz w:val="24"/>
                <w:szCs w:val="24"/>
              </w:rPr>
              <w:t>2</w:t>
            </w:r>
          </w:p>
        </w:tc>
        <w:tc>
          <w:tcPr>
            <w:tcW w:w="802" w:type="dxa"/>
            <w:tcBorders>
              <w:left w:val="single" w:sz="4" w:space="0" w:color="000000"/>
              <w:bottom w:val="single" w:sz="4" w:space="0" w:color="000000"/>
            </w:tcBorders>
            <w:tcMar>
              <w:left w:w="28" w:type="dxa"/>
              <w:right w:w="28" w:type="dxa"/>
            </w:tcMar>
            <w:vAlign w:val="center"/>
          </w:tcPr>
          <w:p w14:paraId="35DEFC43" w14:textId="77777777" w:rsidR="00564FC6" w:rsidRDefault="00564FC6">
            <w:pPr>
              <w:widowControl w:val="0"/>
              <w:snapToGrid w:val="0"/>
              <w:spacing w:line="228" w:lineRule="auto"/>
              <w:jc w:val="center"/>
              <w:rPr>
                <w:sz w:val="24"/>
                <w:szCs w:val="24"/>
                <w:highlight w:val="yellow"/>
              </w:rPr>
            </w:pPr>
          </w:p>
        </w:tc>
        <w:tc>
          <w:tcPr>
            <w:tcW w:w="705" w:type="dxa"/>
            <w:tcBorders>
              <w:left w:val="single" w:sz="4" w:space="0" w:color="000000"/>
              <w:bottom w:val="single" w:sz="4" w:space="0" w:color="000000"/>
              <w:right w:val="single" w:sz="4" w:space="0" w:color="000000"/>
            </w:tcBorders>
            <w:tcMar>
              <w:left w:w="28" w:type="dxa"/>
              <w:right w:w="28" w:type="dxa"/>
            </w:tcMar>
            <w:vAlign w:val="center"/>
          </w:tcPr>
          <w:p w14:paraId="46805DD2" w14:textId="77777777" w:rsidR="00564FC6" w:rsidRDefault="009B79F0">
            <w:pPr>
              <w:widowControl w:val="0"/>
              <w:snapToGrid w:val="0"/>
              <w:spacing w:line="228" w:lineRule="auto"/>
              <w:jc w:val="center"/>
              <w:rPr>
                <w:sz w:val="24"/>
                <w:szCs w:val="24"/>
              </w:rPr>
            </w:pPr>
            <w:r>
              <w:rPr>
                <w:sz w:val="24"/>
                <w:szCs w:val="24"/>
              </w:rPr>
              <w:t>3</w:t>
            </w:r>
          </w:p>
        </w:tc>
      </w:tr>
      <w:tr w:rsidR="00564FC6" w14:paraId="6DB1C42C" w14:textId="77777777">
        <w:trPr>
          <w:cantSplit/>
        </w:trPr>
        <w:tc>
          <w:tcPr>
            <w:tcW w:w="724" w:type="dxa"/>
            <w:tcBorders>
              <w:left w:val="single" w:sz="4" w:space="0" w:color="000000"/>
              <w:bottom w:val="single" w:sz="4" w:space="0" w:color="000000"/>
            </w:tcBorders>
            <w:vAlign w:val="center"/>
          </w:tcPr>
          <w:p w14:paraId="126D3FC8" w14:textId="77777777" w:rsidR="00564FC6" w:rsidRDefault="009B79F0">
            <w:pPr>
              <w:widowControl w:val="0"/>
              <w:snapToGrid w:val="0"/>
              <w:spacing w:line="228" w:lineRule="auto"/>
              <w:jc w:val="center"/>
              <w:rPr>
                <w:sz w:val="24"/>
                <w:szCs w:val="24"/>
              </w:rPr>
            </w:pPr>
            <w:r>
              <w:rPr>
                <w:sz w:val="24"/>
                <w:szCs w:val="24"/>
              </w:rPr>
              <w:t>13.</w:t>
            </w:r>
          </w:p>
        </w:tc>
        <w:tc>
          <w:tcPr>
            <w:tcW w:w="4590" w:type="dxa"/>
            <w:tcBorders>
              <w:left w:val="single" w:sz="4" w:space="0" w:color="000000"/>
              <w:bottom w:val="single" w:sz="4" w:space="0" w:color="000000"/>
            </w:tcBorders>
          </w:tcPr>
          <w:p w14:paraId="04349AD3" w14:textId="77777777" w:rsidR="00564FC6" w:rsidRDefault="009B79F0">
            <w:pPr>
              <w:pStyle w:val="51"/>
              <w:widowControl w:val="0"/>
              <w:shd w:val="clear" w:color="auto" w:fill="auto"/>
              <w:spacing w:line="278" w:lineRule="exact"/>
              <w:ind w:left="120"/>
              <w:jc w:val="left"/>
            </w:pPr>
            <w:r>
              <w:t>Навигационные спутниковые системы.</w:t>
            </w:r>
          </w:p>
        </w:tc>
        <w:tc>
          <w:tcPr>
            <w:tcW w:w="718" w:type="dxa"/>
            <w:tcBorders>
              <w:left w:val="single" w:sz="4" w:space="0" w:color="000000"/>
              <w:bottom w:val="single" w:sz="4" w:space="0" w:color="000000"/>
            </w:tcBorders>
            <w:tcMar>
              <w:left w:w="28" w:type="dxa"/>
              <w:right w:w="28" w:type="dxa"/>
            </w:tcMar>
            <w:vAlign w:val="center"/>
          </w:tcPr>
          <w:p w14:paraId="712448D9" w14:textId="77777777" w:rsidR="00564FC6" w:rsidRDefault="009B79F0">
            <w:pPr>
              <w:pStyle w:val="51"/>
              <w:widowControl w:val="0"/>
              <w:shd w:val="clear" w:color="auto" w:fill="auto"/>
              <w:spacing w:line="240" w:lineRule="auto"/>
              <w:jc w:val="center"/>
            </w:pPr>
            <w:r>
              <w:t>3</w:t>
            </w:r>
          </w:p>
        </w:tc>
        <w:tc>
          <w:tcPr>
            <w:tcW w:w="537" w:type="dxa"/>
            <w:tcBorders>
              <w:left w:val="single" w:sz="4" w:space="0" w:color="000000"/>
              <w:bottom w:val="single" w:sz="4" w:space="0" w:color="000000"/>
              <w:right w:val="single" w:sz="4" w:space="0" w:color="000000"/>
            </w:tcBorders>
            <w:tcMar>
              <w:left w:w="28" w:type="dxa"/>
              <w:right w:w="28" w:type="dxa"/>
            </w:tcMar>
            <w:vAlign w:val="center"/>
          </w:tcPr>
          <w:p w14:paraId="180B8F84" w14:textId="77777777" w:rsidR="00564FC6" w:rsidRDefault="009B79F0">
            <w:pPr>
              <w:widowControl w:val="0"/>
              <w:snapToGrid w:val="0"/>
              <w:spacing w:line="228" w:lineRule="auto"/>
              <w:jc w:val="center"/>
              <w:rPr>
                <w:sz w:val="24"/>
                <w:szCs w:val="24"/>
              </w:rPr>
            </w:pPr>
            <w:r>
              <w:rPr>
                <w:sz w:val="24"/>
                <w:szCs w:val="24"/>
              </w:rPr>
              <w:t>2</w:t>
            </w:r>
          </w:p>
        </w:tc>
        <w:tc>
          <w:tcPr>
            <w:tcW w:w="537" w:type="dxa"/>
            <w:tcBorders>
              <w:left w:val="single" w:sz="4" w:space="0" w:color="000000"/>
              <w:bottom w:val="single" w:sz="4" w:space="0" w:color="000000"/>
            </w:tcBorders>
            <w:tcMar>
              <w:left w:w="28" w:type="dxa"/>
              <w:right w:w="28" w:type="dxa"/>
            </w:tcMar>
            <w:vAlign w:val="center"/>
          </w:tcPr>
          <w:p w14:paraId="0E8D76F9" w14:textId="77777777" w:rsidR="00564FC6" w:rsidRDefault="00564FC6">
            <w:pPr>
              <w:widowControl w:val="0"/>
              <w:snapToGrid w:val="0"/>
              <w:spacing w:line="228" w:lineRule="auto"/>
              <w:jc w:val="center"/>
              <w:rPr>
                <w:sz w:val="24"/>
                <w:szCs w:val="24"/>
              </w:rPr>
            </w:pPr>
          </w:p>
        </w:tc>
        <w:tc>
          <w:tcPr>
            <w:tcW w:w="537" w:type="dxa"/>
            <w:tcBorders>
              <w:left w:val="single" w:sz="4" w:space="0" w:color="000000"/>
              <w:bottom w:val="single" w:sz="4" w:space="0" w:color="000000"/>
            </w:tcBorders>
            <w:tcMar>
              <w:left w:w="28" w:type="dxa"/>
              <w:right w:w="28" w:type="dxa"/>
            </w:tcMar>
            <w:vAlign w:val="center"/>
          </w:tcPr>
          <w:p w14:paraId="6419F4E3" w14:textId="77777777" w:rsidR="00564FC6" w:rsidRDefault="00564FC6">
            <w:pPr>
              <w:widowControl w:val="0"/>
              <w:snapToGrid w:val="0"/>
              <w:spacing w:line="228" w:lineRule="auto"/>
              <w:jc w:val="center"/>
              <w:rPr>
                <w:sz w:val="24"/>
                <w:szCs w:val="24"/>
                <w:lang w:val="en-US"/>
              </w:rPr>
            </w:pPr>
          </w:p>
        </w:tc>
        <w:tc>
          <w:tcPr>
            <w:tcW w:w="537" w:type="dxa"/>
            <w:tcBorders>
              <w:left w:val="single" w:sz="4" w:space="0" w:color="000000"/>
              <w:bottom w:val="single" w:sz="4" w:space="0" w:color="000000"/>
              <w:right w:val="single" w:sz="4" w:space="0" w:color="000000"/>
            </w:tcBorders>
            <w:tcMar>
              <w:left w:w="28" w:type="dxa"/>
              <w:right w:w="28" w:type="dxa"/>
            </w:tcMar>
            <w:vAlign w:val="center"/>
          </w:tcPr>
          <w:p w14:paraId="52D49EC7" w14:textId="77777777" w:rsidR="00564FC6" w:rsidRDefault="009B79F0">
            <w:pPr>
              <w:widowControl w:val="0"/>
              <w:snapToGrid w:val="0"/>
              <w:spacing w:line="228" w:lineRule="auto"/>
              <w:jc w:val="center"/>
              <w:rPr>
                <w:sz w:val="24"/>
                <w:szCs w:val="24"/>
              </w:rPr>
            </w:pPr>
            <w:r>
              <w:rPr>
                <w:sz w:val="24"/>
                <w:szCs w:val="24"/>
              </w:rPr>
              <w:t>2</w:t>
            </w:r>
          </w:p>
        </w:tc>
        <w:tc>
          <w:tcPr>
            <w:tcW w:w="802" w:type="dxa"/>
            <w:tcBorders>
              <w:left w:val="single" w:sz="4" w:space="0" w:color="000000"/>
              <w:bottom w:val="single" w:sz="4" w:space="0" w:color="000000"/>
            </w:tcBorders>
            <w:tcMar>
              <w:left w:w="28" w:type="dxa"/>
              <w:right w:w="28" w:type="dxa"/>
            </w:tcMar>
            <w:vAlign w:val="center"/>
          </w:tcPr>
          <w:p w14:paraId="41DC0ADD" w14:textId="77777777" w:rsidR="00564FC6" w:rsidRDefault="00564FC6">
            <w:pPr>
              <w:widowControl w:val="0"/>
              <w:snapToGrid w:val="0"/>
              <w:spacing w:line="228" w:lineRule="auto"/>
              <w:jc w:val="center"/>
              <w:rPr>
                <w:sz w:val="24"/>
                <w:szCs w:val="24"/>
                <w:highlight w:val="yellow"/>
              </w:rPr>
            </w:pPr>
          </w:p>
        </w:tc>
        <w:tc>
          <w:tcPr>
            <w:tcW w:w="705" w:type="dxa"/>
            <w:tcBorders>
              <w:left w:val="single" w:sz="4" w:space="0" w:color="000000"/>
              <w:bottom w:val="single" w:sz="4" w:space="0" w:color="000000"/>
              <w:right w:val="single" w:sz="4" w:space="0" w:color="000000"/>
            </w:tcBorders>
            <w:tcMar>
              <w:left w:w="28" w:type="dxa"/>
              <w:right w:w="28" w:type="dxa"/>
            </w:tcMar>
            <w:vAlign w:val="center"/>
          </w:tcPr>
          <w:p w14:paraId="3199A092" w14:textId="77777777" w:rsidR="00564FC6" w:rsidRDefault="009B79F0">
            <w:pPr>
              <w:widowControl w:val="0"/>
              <w:snapToGrid w:val="0"/>
              <w:spacing w:line="228" w:lineRule="auto"/>
              <w:jc w:val="center"/>
              <w:rPr>
                <w:sz w:val="24"/>
                <w:szCs w:val="24"/>
              </w:rPr>
            </w:pPr>
            <w:r>
              <w:rPr>
                <w:sz w:val="24"/>
                <w:szCs w:val="24"/>
              </w:rPr>
              <w:t>1</w:t>
            </w:r>
          </w:p>
        </w:tc>
      </w:tr>
      <w:tr w:rsidR="00564FC6" w14:paraId="72ACD298" w14:textId="77777777">
        <w:trPr>
          <w:cantSplit/>
        </w:trPr>
        <w:tc>
          <w:tcPr>
            <w:tcW w:w="5314" w:type="dxa"/>
            <w:gridSpan w:val="2"/>
            <w:tcBorders>
              <w:top w:val="single" w:sz="4" w:space="0" w:color="000000"/>
              <w:left w:val="single" w:sz="4" w:space="0" w:color="000000"/>
              <w:bottom w:val="single" w:sz="4" w:space="0" w:color="000000"/>
            </w:tcBorders>
            <w:vAlign w:val="center"/>
          </w:tcPr>
          <w:p w14:paraId="57BFC298" w14:textId="77777777" w:rsidR="00564FC6" w:rsidRDefault="009B79F0">
            <w:pPr>
              <w:widowControl w:val="0"/>
              <w:snapToGrid w:val="0"/>
              <w:spacing w:line="228" w:lineRule="auto"/>
              <w:rPr>
                <w:sz w:val="24"/>
                <w:szCs w:val="24"/>
              </w:rPr>
            </w:pPr>
            <w:r>
              <w:rPr>
                <w:sz w:val="24"/>
                <w:szCs w:val="24"/>
              </w:rPr>
              <w:t>Форма контроля: зачет</w:t>
            </w:r>
          </w:p>
        </w:tc>
        <w:tc>
          <w:tcPr>
            <w:tcW w:w="718" w:type="dxa"/>
            <w:tcBorders>
              <w:top w:val="single" w:sz="4" w:space="0" w:color="000000"/>
              <w:left w:val="single" w:sz="4" w:space="0" w:color="000000"/>
              <w:bottom w:val="single" w:sz="4" w:space="0" w:color="000000"/>
            </w:tcBorders>
            <w:tcMar>
              <w:left w:w="28" w:type="dxa"/>
              <w:right w:w="28" w:type="dxa"/>
            </w:tcMar>
            <w:vAlign w:val="center"/>
          </w:tcPr>
          <w:p w14:paraId="72992FBC" w14:textId="77777777" w:rsidR="00564FC6" w:rsidRDefault="00564FC6">
            <w:pPr>
              <w:widowControl w:val="0"/>
              <w:snapToGrid w:val="0"/>
              <w:spacing w:line="228" w:lineRule="auto"/>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9C93C6D" w14:textId="77777777" w:rsidR="00564FC6" w:rsidRDefault="00564FC6">
            <w:pPr>
              <w:widowControl w:val="0"/>
              <w:snapToGrid w:val="0"/>
              <w:spacing w:line="228" w:lineRule="auto"/>
              <w:jc w:val="center"/>
              <w:rPr>
                <w:sz w:val="24"/>
                <w:szCs w:val="24"/>
              </w:rPr>
            </w:pPr>
          </w:p>
        </w:tc>
        <w:tc>
          <w:tcPr>
            <w:tcW w:w="537" w:type="dxa"/>
            <w:tcBorders>
              <w:top w:val="single" w:sz="4" w:space="0" w:color="000000"/>
              <w:left w:val="single" w:sz="4" w:space="0" w:color="000000"/>
              <w:bottom w:val="single" w:sz="4" w:space="0" w:color="000000"/>
            </w:tcBorders>
            <w:tcMar>
              <w:left w:w="28" w:type="dxa"/>
              <w:right w:w="28" w:type="dxa"/>
            </w:tcMar>
            <w:vAlign w:val="center"/>
          </w:tcPr>
          <w:p w14:paraId="382008A0" w14:textId="77777777" w:rsidR="00564FC6" w:rsidRDefault="00564FC6">
            <w:pPr>
              <w:widowControl w:val="0"/>
              <w:snapToGrid w:val="0"/>
              <w:spacing w:line="228" w:lineRule="auto"/>
              <w:jc w:val="center"/>
              <w:rPr>
                <w:sz w:val="24"/>
                <w:szCs w:val="24"/>
              </w:rPr>
            </w:pPr>
          </w:p>
        </w:tc>
        <w:tc>
          <w:tcPr>
            <w:tcW w:w="537" w:type="dxa"/>
            <w:tcBorders>
              <w:top w:val="single" w:sz="4" w:space="0" w:color="000000"/>
              <w:left w:val="single" w:sz="4" w:space="0" w:color="000000"/>
              <w:bottom w:val="single" w:sz="4" w:space="0" w:color="000000"/>
            </w:tcBorders>
            <w:tcMar>
              <w:left w:w="28" w:type="dxa"/>
              <w:right w:w="28" w:type="dxa"/>
            </w:tcMar>
            <w:vAlign w:val="center"/>
          </w:tcPr>
          <w:p w14:paraId="3FF7B2AC" w14:textId="77777777" w:rsidR="00564FC6" w:rsidRDefault="00564FC6">
            <w:pPr>
              <w:widowControl w:val="0"/>
              <w:snapToGrid w:val="0"/>
              <w:spacing w:line="228" w:lineRule="auto"/>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C8E5471" w14:textId="77777777" w:rsidR="00564FC6" w:rsidRDefault="00564FC6">
            <w:pPr>
              <w:widowControl w:val="0"/>
              <w:snapToGrid w:val="0"/>
              <w:spacing w:line="228" w:lineRule="auto"/>
              <w:jc w:val="center"/>
              <w:rPr>
                <w:sz w:val="24"/>
                <w:szCs w:val="24"/>
              </w:rPr>
            </w:pPr>
          </w:p>
        </w:tc>
        <w:tc>
          <w:tcPr>
            <w:tcW w:w="802" w:type="dxa"/>
            <w:tcBorders>
              <w:top w:val="single" w:sz="4" w:space="0" w:color="000000"/>
              <w:left w:val="single" w:sz="4" w:space="0" w:color="000000"/>
              <w:bottom w:val="single" w:sz="4" w:space="0" w:color="000000"/>
            </w:tcBorders>
            <w:tcMar>
              <w:left w:w="28" w:type="dxa"/>
              <w:right w:w="28" w:type="dxa"/>
            </w:tcMar>
            <w:vAlign w:val="center"/>
          </w:tcPr>
          <w:p w14:paraId="1B4A325E" w14:textId="77777777" w:rsidR="00564FC6" w:rsidRDefault="00564FC6">
            <w:pPr>
              <w:widowControl w:val="0"/>
              <w:snapToGrid w:val="0"/>
              <w:spacing w:line="228" w:lineRule="auto"/>
              <w:jc w:val="center"/>
              <w:rPr>
                <w:sz w:val="24"/>
                <w:szCs w:val="24"/>
                <w:highlight w:val="yellow"/>
              </w:rPr>
            </w:pPr>
          </w:p>
        </w:tc>
        <w:tc>
          <w:tcPr>
            <w:tcW w:w="70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87B0649" w14:textId="77777777" w:rsidR="00564FC6" w:rsidRDefault="00564FC6">
            <w:pPr>
              <w:widowControl w:val="0"/>
              <w:snapToGrid w:val="0"/>
              <w:spacing w:line="228" w:lineRule="auto"/>
              <w:jc w:val="center"/>
              <w:rPr>
                <w:sz w:val="24"/>
                <w:szCs w:val="24"/>
              </w:rPr>
            </w:pPr>
          </w:p>
        </w:tc>
      </w:tr>
      <w:tr w:rsidR="00564FC6" w14:paraId="64B05008" w14:textId="77777777">
        <w:trPr>
          <w:cantSplit/>
        </w:trPr>
        <w:tc>
          <w:tcPr>
            <w:tcW w:w="5314" w:type="dxa"/>
            <w:gridSpan w:val="2"/>
            <w:tcBorders>
              <w:top w:val="single" w:sz="4" w:space="0" w:color="000000"/>
              <w:left w:val="single" w:sz="4" w:space="0" w:color="000000"/>
              <w:bottom w:val="single" w:sz="4" w:space="0" w:color="000000"/>
            </w:tcBorders>
            <w:vAlign w:val="center"/>
          </w:tcPr>
          <w:p w14:paraId="6B17F446" w14:textId="77777777" w:rsidR="00564FC6" w:rsidRDefault="009B79F0">
            <w:pPr>
              <w:widowControl w:val="0"/>
              <w:snapToGrid w:val="0"/>
              <w:spacing w:line="228" w:lineRule="auto"/>
              <w:rPr>
                <w:b/>
                <w:sz w:val="24"/>
                <w:szCs w:val="24"/>
              </w:rPr>
            </w:pPr>
            <w:r>
              <w:rPr>
                <w:b/>
                <w:sz w:val="24"/>
                <w:szCs w:val="24"/>
              </w:rPr>
              <w:t>Итого за семестр</w:t>
            </w:r>
          </w:p>
        </w:tc>
        <w:tc>
          <w:tcPr>
            <w:tcW w:w="718" w:type="dxa"/>
            <w:tcBorders>
              <w:top w:val="single" w:sz="4" w:space="0" w:color="000000"/>
              <w:left w:val="single" w:sz="4" w:space="0" w:color="000000"/>
              <w:bottom w:val="single" w:sz="4" w:space="0" w:color="000000"/>
            </w:tcBorders>
            <w:tcMar>
              <w:left w:w="28" w:type="dxa"/>
              <w:right w:w="28" w:type="dxa"/>
            </w:tcMar>
            <w:vAlign w:val="center"/>
          </w:tcPr>
          <w:p w14:paraId="1103005E" w14:textId="77777777" w:rsidR="00564FC6" w:rsidRDefault="009B79F0">
            <w:pPr>
              <w:widowControl w:val="0"/>
              <w:snapToGrid w:val="0"/>
              <w:spacing w:line="228" w:lineRule="auto"/>
              <w:jc w:val="center"/>
              <w:rPr>
                <w:b/>
                <w:sz w:val="24"/>
                <w:szCs w:val="24"/>
              </w:rPr>
            </w:pPr>
            <w:r>
              <w:rPr>
                <w:b/>
                <w:sz w:val="24"/>
                <w:szCs w:val="24"/>
              </w:rPr>
              <w:t>72</w:t>
            </w:r>
          </w:p>
        </w:tc>
        <w:tc>
          <w:tcPr>
            <w:tcW w:w="53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B31CF05" w14:textId="77777777" w:rsidR="00564FC6" w:rsidRDefault="009B79F0">
            <w:pPr>
              <w:widowControl w:val="0"/>
              <w:snapToGrid w:val="0"/>
              <w:spacing w:line="228" w:lineRule="auto"/>
              <w:jc w:val="center"/>
              <w:rPr>
                <w:b/>
                <w:sz w:val="24"/>
                <w:szCs w:val="24"/>
              </w:rPr>
            </w:pPr>
            <w:r>
              <w:rPr>
                <w:b/>
                <w:sz w:val="24"/>
                <w:szCs w:val="24"/>
              </w:rPr>
              <w:t>42</w:t>
            </w:r>
          </w:p>
        </w:tc>
        <w:tc>
          <w:tcPr>
            <w:tcW w:w="537" w:type="dxa"/>
            <w:tcBorders>
              <w:top w:val="single" w:sz="4" w:space="0" w:color="000000"/>
              <w:left w:val="single" w:sz="4" w:space="0" w:color="000000"/>
              <w:bottom w:val="single" w:sz="4" w:space="0" w:color="000000"/>
            </w:tcBorders>
            <w:tcMar>
              <w:left w:w="28" w:type="dxa"/>
              <w:right w:w="28" w:type="dxa"/>
            </w:tcMar>
            <w:vAlign w:val="center"/>
          </w:tcPr>
          <w:p w14:paraId="00DFC77D" w14:textId="77777777" w:rsidR="00564FC6" w:rsidRDefault="009B79F0">
            <w:pPr>
              <w:widowControl w:val="0"/>
              <w:snapToGrid w:val="0"/>
              <w:spacing w:line="228" w:lineRule="auto"/>
              <w:jc w:val="center"/>
              <w:rPr>
                <w:b/>
                <w:sz w:val="24"/>
                <w:szCs w:val="24"/>
              </w:rPr>
            </w:pPr>
            <w:r>
              <w:rPr>
                <w:b/>
                <w:sz w:val="24"/>
                <w:szCs w:val="24"/>
              </w:rPr>
              <w:t>6</w:t>
            </w:r>
          </w:p>
        </w:tc>
        <w:tc>
          <w:tcPr>
            <w:tcW w:w="537" w:type="dxa"/>
            <w:tcBorders>
              <w:top w:val="single" w:sz="4" w:space="0" w:color="000000"/>
              <w:left w:val="single" w:sz="4" w:space="0" w:color="000000"/>
              <w:bottom w:val="single" w:sz="4" w:space="0" w:color="000000"/>
            </w:tcBorders>
            <w:tcMar>
              <w:left w:w="28" w:type="dxa"/>
              <w:right w:w="28" w:type="dxa"/>
            </w:tcMar>
            <w:vAlign w:val="center"/>
          </w:tcPr>
          <w:p w14:paraId="23F4C3A1" w14:textId="77777777" w:rsidR="00564FC6" w:rsidRDefault="009B79F0">
            <w:pPr>
              <w:widowControl w:val="0"/>
              <w:snapToGrid w:val="0"/>
              <w:spacing w:line="228" w:lineRule="auto"/>
              <w:jc w:val="center"/>
              <w:rPr>
                <w:b/>
                <w:sz w:val="24"/>
                <w:szCs w:val="24"/>
              </w:rPr>
            </w:pPr>
            <w:r>
              <w:rPr>
                <w:b/>
                <w:sz w:val="24"/>
                <w:szCs w:val="24"/>
              </w:rPr>
              <w:t>4</w:t>
            </w:r>
          </w:p>
        </w:tc>
        <w:tc>
          <w:tcPr>
            <w:tcW w:w="53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001BA54" w14:textId="77777777" w:rsidR="00564FC6" w:rsidRDefault="009B79F0">
            <w:pPr>
              <w:widowControl w:val="0"/>
              <w:snapToGrid w:val="0"/>
              <w:spacing w:line="228" w:lineRule="auto"/>
              <w:jc w:val="center"/>
              <w:rPr>
                <w:b/>
                <w:sz w:val="24"/>
                <w:szCs w:val="24"/>
              </w:rPr>
            </w:pPr>
            <w:r>
              <w:rPr>
                <w:b/>
                <w:sz w:val="24"/>
                <w:szCs w:val="24"/>
              </w:rPr>
              <w:t>32</w:t>
            </w:r>
          </w:p>
        </w:tc>
        <w:tc>
          <w:tcPr>
            <w:tcW w:w="802" w:type="dxa"/>
            <w:tcBorders>
              <w:top w:val="single" w:sz="4" w:space="0" w:color="000000"/>
              <w:left w:val="single" w:sz="4" w:space="0" w:color="000000"/>
              <w:bottom w:val="single" w:sz="4" w:space="0" w:color="000000"/>
            </w:tcBorders>
            <w:tcMar>
              <w:left w:w="28" w:type="dxa"/>
              <w:right w:w="28" w:type="dxa"/>
            </w:tcMar>
            <w:vAlign w:val="center"/>
          </w:tcPr>
          <w:p w14:paraId="5D55E864" w14:textId="77777777" w:rsidR="00564FC6" w:rsidRDefault="00564FC6">
            <w:pPr>
              <w:widowControl w:val="0"/>
              <w:snapToGrid w:val="0"/>
              <w:spacing w:line="228" w:lineRule="auto"/>
              <w:jc w:val="center"/>
              <w:rPr>
                <w:b/>
                <w:sz w:val="24"/>
                <w:szCs w:val="24"/>
                <w:highlight w:val="yellow"/>
              </w:rPr>
            </w:pPr>
          </w:p>
        </w:tc>
        <w:tc>
          <w:tcPr>
            <w:tcW w:w="70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3C12B8B" w14:textId="77777777" w:rsidR="00564FC6" w:rsidRDefault="009B79F0">
            <w:pPr>
              <w:widowControl w:val="0"/>
              <w:snapToGrid w:val="0"/>
              <w:spacing w:line="228" w:lineRule="auto"/>
              <w:jc w:val="center"/>
              <w:rPr>
                <w:b/>
                <w:sz w:val="24"/>
                <w:szCs w:val="24"/>
              </w:rPr>
            </w:pPr>
            <w:r>
              <w:rPr>
                <w:b/>
                <w:sz w:val="24"/>
                <w:szCs w:val="24"/>
              </w:rPr>
              <w:t>30</w:t>
            </w:r>
          </w:p>
        </w:tc>
      </w:tr>
      <w:tr w:rsidR="00564FC6" w14:paraId="0A39E8C9" w14:textId="77777777">
        <w:trPr>
          <w:cantSplit/>
        </w:trPr>
        <w:tc>
          <w:tcPr>
            <w:tcW w:w="5314" w:type="dxa"/>
            <w:gridSpan w:val="2"/>
            <w:tcBorders>
              <w:top w:val="single" w:sz="4" w:space="0" w:color="000000"/>
              <w:left w:val="single" w:sz="4" w:space="0" w:color="000000"/>
              <w:bottom w:val="single" w:sz="4" w:space="0" w:color="000000"/>
            </w:tcBorders>
            <w:vAlign w:val="center"/>
          </w:tcPr>
          <w:p w14:paraId="5AFB2942" w14:textId="77777777" w:rsidR="00564FC6" w:rsidRDefault="009B79F0">
            <w:pPr>
              <w:widowControl w:val="0"/>
              <w:snapToGrid w:val="0"/>
              <w:spacing w:line="228" w:lineRule="auto"/>
              <w:rPr>
                <w:b/>
                <w:sz w:val="24"/>
                <w:szCs w:val="24"/>
              </w:rPr>
            </w:pPr>
            <w:r>
              <w:rPr>
                <w:b/>
                <w:sz w:val="24"/>
                <w:szCs w:val="24"/>
              </w:rPr>
              <w:t>Всего по дисциплине</w:t>
            </w:r>
          </w:p>
        </w:tc>
        <w:tc>
          <w:tcPr>
            <w:tcW w:w="718" w:type="dxa"/>
            <w:tcBorders>
              <w:top w:val="single" w:sz="4" w:space="0" w:color="000000"/>
              <w:left w:val="single" w:sz="4" w:space="0" w:color="000000"/>
              <w:bottom w:val="single" w:sz="4" w:space="0" w:color="000000"/>
            </w:tcBorders>
            <w:tcMar>
              <w:left w:w="28" w:type="dxa"/>
              <w:right w:w="28" w:type="dxa"/>
            </w:tcMar>
            <w:vAlign w:val="center"/>
          </w:tcPr>
          <w:p w14:paraId="706AA775" w14:textId="77777777" w:rsidR="00564FC6" w:rsidRDefault="009B79F0">
            <w:pPr>
              <w:widowControl w:val="0"/>
              <w:snapToGrid w:val="0"/>
              <w:spacing w:line="228" w:lineRule="auto"/>
              <w:jc w:val="center"/>
              <w:rPr>
                <w:b/>
                <w:sz w:val="24"/>
                <w:szCs w:val="24"/>
              </w:rPr>
            </w:pPr>
            <w:r>
              <w:rPr>
                <w:b/>
                <w:sz w:val="24"/>
                <w:szCs w:val="24"/>
              </w:rPr>
              <w:t>72</w:t>
            </w:r>
          </w:p>
        </w:tc>
        <w:tc>
          <w:tcPr>
            <w:tcW w:w="53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6A73594" w14:textId="77777777" w:rsidR="00564FC6" w:rsidRDefault="009B79F0">
            <w:pPr>
              <w:widowControl w:val="0"/>
              <w:snapToGrid w:val="0"/>
              <w:spacing w:line="228" w:lineRule="auto"/>
              <w:jc w:val="center"/>
              <w:rPr>
                <w:b/>
                <w:sz w:val="24"/>
                <w:szCs w:val="24"/>
              </w:rPr>
            </w:pPr>
            <w:r>
              <w:rPr>
                <w:b/>
                <w:sz w:val="24"/>
                <w:szCs w:val="24"/>
              </w:rPr>
              <w:t>42</w:t>
            </w:r>
          </w:p>
        </w:tc>
        <w:tc>
          <w:tcPr>
            <w:tcW w:w="537" w:type="dxa"/>
            <w:tcBorders>
              <w:top w:val="single" w:sz="4" w:space="0" w:color="000000"/>
              <w:left w:val="single" w:sz="4" w:space="0" w:color="000000"/>
              <w:bottom w:val="single" w:sz="4" w:space="0" w:color="000000"/>
            </w:tcBorders>
            <w:tcMar>
              <w:left w:w="28" w:type="dxa"/>
              <w:right w:w="28" w:type="dxa"/>
            </w:tcMar>
            <w:vAlign w:val="center"/>
          </w:tcPr>
          <w:p w14:paraId="17BF5532" w14:textId="77777777" w:rsidR="00564FC6" w:rsidRDefault="009B79F0">
            <w:pPr>
              <w:widowControl w:val="0"/>
              <w:snapToGrid w:val="0"/>
              <w:spacing w:line="228" w:lineRule="auto"/>
              <w:jc w:val="center"/>
              <w:rPr>
                <w:b/>
                <w:sz w:val="24"/>
                <w:szCs w:val="24"/>
              </w:rPr>
            </w:pPr>
            <w:r>
              <w:rPr>
                <w:b/>
                <w:sz w:val="24"/>
                <w:szCs w:val="24"/>
              </w:rPr>
              <w:t>6</w:t>
            </w:r>
          </w:p>
        </w:tc>
        <w:tc>
          <w:tcPr>
            <w:tcW w:w="537" w:type="dxa"/>
            <w:tcBorders>
              <w:top w:val="single" w:sz="4" w:space="0" w:color="000000"/>
              <w:left w:val="single" w:sz="4" w:space="0" w:color="000000"/>
              <w:bottom w:val="single" w:sz="4" w:space="0" w:color="000000"/>
            </w:tcBorders>
            <w:tcMar>
              <w:left w:w="28" w:type="dxa"/>
              <w:right w:w="28" w:type="dxa"/>
            </w:tcMar>
            <w:vAlign w:val="center"/>
          </w:tcPr>
          <w:p w14:paraId="22341E41" w14:textId="77777777" w:rsidR="00564FC6" w:rsidRDefault="009B79F0">
            <w:pPr>
              <w:widowControl w:val="0"/>
              <w:snapToGrid w:val="0"/>
              <w:spacing w:line="228" w:lineRule="auto"/>
              <w:jc w:val="center"/>
              <w:rPr>
                <w:b/>
                <w:sz w:val="24"/>
                <w:szCs w:val="24"/>
              </w:rPr>
            </w:pPr>
            <w:r>
              <w:rPr>
                <w:b/>
                <w:sz w:val="24"/>
                <w:szCs w:val="24"/>
              </w:rPr>
              <w:t>4</w:t>
            </w:r>
          </w:p>
        </w:tc>
        <w:tc>
          <w:tcPr>
            <w:tcW w:w="53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4797B34" w14:textId="77777777" w:rsidR="00564FC6" w:rsidRDefault="009B79F0">
            <w:pPr>
              <w:widowControl w:val="0"/>
              <w:snapToGrid w:val="0"/>
              <w:spacing w:line="228" w:lineRule="auto"/>
              <w:jc w:val="center"/>
              <w:rPr>
                <w:b/>
                <w:sz w:val="24"/>
                <w:szCs w:val="24"/>
              </w:rPr>
            </w:pPr>
            <w:r>
              <w:rPr>
                <w:b/>
                <w:sz w:val="24"/>
                <w:szCs w:val="24"/>
              </w:rPr>
              <w:t>32</w:t>
            </w:r>
          </w:p>
        </w:tc>
        <w:tc>
          <w:tcPr>
            <w:tcW w:w="802" w:type="dxa"/>
            <w:tcBorders>
              <w:top w:val="single" w:sz="4" w:space="0" w:color="000000"/>
              <w:left w:val="single" w:sz="4" w:space="0" w:color="000000"/>
              <w:bottom w:val="single" w:sz="4" w:space="0" w:color="000000"/>
            </w:tcBorders>
            <w:tcMar>
              <w:left w:w="28" w:type="dxa"/>
              <w:right w:w="28" w:type="dxa"/>
            </w:tcMar>
            <w:vAlign w:val="center"/>
          </w:tcPr>
          <w:p w14:paraId="037860B2" w14:textId="77777777" w:rsidR="00564FC6" w:rsidRDefault="00564FC6">
            <w:pPr>
              <w:widowControl w:val="0"/>
              <w:snapToGrid w:val="0"/>
              <w:spacing w:line="228" w:lineRule="auto"/>
              <w:jc w:val="center"/>
              <w:rPr>
                <w:b/>
                <w:sz w:val="24"/>
                <w:szCs w:val="24"/>
                <w:highlight w:val="yellow"/>
              </w:rPr>
            </w:pPr>
          </w:p>
        </w:tc>
        <w:tc>
          <w:tcPr>
            <w:tcW w:w="70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C22483C" w14:textId="77777777" w:rsidR="00564FC6" w:rsidRDefault="009B79F0">
            <w:pPr>
              <w:widowControl w:val="0"/>
              <w:snapToGrid w:val="0"/>
              <w:spacing w:line="228" w:lineRule="auto"/>
              <w:jc w:val="center"/>
              <w:rPr>
                <w:b/>
                <w:sz w:val="24"/>
                <w:szCs w:val="24"/>
              </w:rPr>
            </w:pPr>
            <w:r>
              <w:rPr>
                <w:b/>
                <w:sz w:val="24"/>
                <w:szCs w:val="24"/>
              </w:rPr>
              <w:t>30</w:t>
            </w:r>
          </w:p>
        </w:tc>
      </w:tr>
    </w:tbl>
    <w:p w14:paraId="6AA42954" w14:textId="77777777" w:rsidR="00564FC6" w:rsidRDefault="00564FC6">
      <w:pPr>
        <w:tabs>
          <w:tab w:val="left" w:pos="3945"/>
        </w:tabs>
        <w:ind w:firstLine="709"/>
        <w:jc w:val="both"/>
        <w:rPr>
          <w:sz w:val="28"/>
          <w:szCs w:val="28"/>
        </w:rPr>
      </w:pPr>
    </w:p>
    <w:p w14:paraId="36D27234" w14:textId="77777777" w:rsidR="00564FC6" w:rsidRDefault="009B79F0">
      <w:pPr>
        <w:tabs>
          <w:tab w:val="left" w:pos="3945"/>
        </w:tabs>
        <w:ind w:firstLine="709"/>
        <w:jc w:val="both"/>
        <w:rPr>
          <w:sz w:val="28"/>
          <w:szCs w:val="28"/>
        </w:rPr>
      </w:pPr>
      <w:r>
        <w:rPr>
          <w:sz w:val="28"/>
          <w:szCs w:val="28"/>
        </w:rPr>
        <w:t xml:space="preserve">Объем учебной нагрузки обучающегося по подготовке к сдаче и сдача зачета – 10 ч. </w:t>
      </w:r>
    </w:p>
    <w:p w14:paraId="427403F1" w14:textId="77777777" w:rsidR="00564FC6" w:rsidRDefault="009B79F0">
      <w:pPr>
        <w:ind w:firstLine="709"/>
        <w:jc w:val="both"/>
        <w:rPr>
          <w:sz w:val="28"/>
          <w:szCs w:val="28"/>
        </w:rPr>
      </w:pPr>
      <w:r>
        <w:br w:type="page"/>
      </w:r>
    </w:p>
    <w:p w14:paraId="77C8003A" w14:textId="77777777" w:rsidR="00564FC6" w:rsidRDefault="009B79F0">
      <w:pPr>
        <w:pStyle w:val="af6"/>
        <w:jc w:val="center"/>
        <w:rPr>
          <w:sz w:val="28"/>
          <w:szCs w:val="28"/>
        </w:rPr>
      </w:pPr>
      <w:r>
        <w:rPr>
          <w:sz w:val="28"/>
          <w:szCs w:val="28"/>
        </w:rPr>
        <w:lastRenderedPageBreak/>
        <w:t>Заочная форма обучения</w:t>
      </w:r>
    </w:p>
    <w:p w14:paraId="4EBD9C71" w14:textId="77777777" w:rsidR="00564FC6" w:rsidRDefault="00564FC6">
      <w:pPr>
        <w:pStyle w:val="af6"/>
        <w:jc w:val="center"/>
        <w:rPr>
          <w:sz w:val="16"/>
          <w:szCs w:val="16"/>
        </w:rPr>
      </w:pPr>
    </w:p>
    <w:tbl>
      <w:tblPr>
        <w:tblW w:w="5000" w:type="pct"/>
        <w:tblLayout w:type="fixed"/>
        <w:tblLook w:val="04A0" w:firstRow="1" w:lastRow="0" w:firstColumn="1" w:lastColumn="0" w:noHBand="0" w:noVBand="1"/>
      </w:tblPr>
      <w:tblGrid>
        <w:gridCol w:w="740"/>
        <w:gridCol w:w="4603"/>
        <w:gridCol w:w="803"/>
        <w:gridCol w:w="551"/>
        <w:gridCol w:w="550"/>
        <w:gridCol w:w="552"/>
        <w:gridCol w:w="550"/>
        <w:gridCol w:w="826"/>
        <w:gridCol w:w="729"/>
      </w:tblGrid>
      <w:tr w:rsidR="00564FC6" w14:paraId="2A4349AE" w14:textId="77777777">
        <w:trPr>
          <w:tblHeader/>
        </w:trPr>
        <w:tc>
          <w:tcPr>
            <w:tcW w:w="724" w:type="dxa"/>
            <w:vMerge w:val="restart"/>
            <w:tcBorders>
              <w:top w:val="single" w:sz="4" w:space="0" w:color="000000"/>
              <w:left w:val="single" w:sz="4" w:space="0" w:color="000000"/>
              <w:bottom w:val="single" w:sz="4" w:space="0" w:color="000000"/>
              <w:right w:val="single" w:sz="4" w:space="0" w:color="000000"/>
            </w:tcBorders>
            <w:vAlign w:val="center"/>
          </w:tcPr>
          <w:p w14:paraId="5B278021" w14:textId="77777777" w:rsidR="00564FC6" w:rsidRDefault="009B79F0">
            <w:pPr>
              <w:widowControl w:val="0"/>
              <w:snapToGrid w:val="0"/>
              <w:spacing w:line="228" w:lineRule="auto"/>
              <w:jc w:val="center"/>
              <w:rPr>
                <w:sz w:val="24"/>
                <w:szCs w:val="24"/>
              </w:rPr>
            </w:pPr>
            <w:r>
              <w:rPr>
                <w:sz w:val="24"/>
                <w:szCs w:val="24"/>
              </w:rPr>
              <w:t>№ темы</w:t>
            </w:r>
          </w:p>
        </w:tc>
        <w:tc>
          <w:tcPr>
            <w:tcW w:w="4502" w:type="dxa"/>
            <w:vMerge w:val="restart"/>
            <w:tcBorders>
              <w:top w:val="single" w:sz="4" w:space="0" w:color="000000"/>
              <w:left w:val="single" w:sz="4" w:space="0" w:color="000000"/>
              <w:bottom w:val="single" w:sz="4" w:space="0" w:color="000000"/>
              <w:right w:val="single" w:sz="4" w:space="0" w:color="000000"/>
            </w:tcBorders>
            <w:vAlign w:val="center"/>
          </w:tcPr>
          <w:p w14:paraId="156B4D1B" w14:textId="77777777" w:rsidR="00564FC6" w:rsidRDefault="009B79F0">
            <w:pPr>
              <w:widowControl w:val="0"/>
              <w:snapToGrid w:val="0"/>
              <w:spacing w:line="228" w:lineRule="auto"/>
              <w:jc w:val="center"/>
              <w:rPr>
                <w:sz w:val="24"/>
                <w:szCs w:val="24"/>
              </w:rPr>
            </w:pPr>
            <w:r>
              <w:rPr>
                <w:sz w:val="24"/>
                <w:szCs w:val="24"/>
              </w:rPr>
              <w:t>Наименование разделов и тем</w:t>
            </w:r>
          </w:p>
        </w:tc>
        <w:tc>
          <w:tcPr>
            <w:tcW w:w="78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5079B37D" w14:textId="77777777" w:rsidR="00564FC6" w:rsidRDefault="009B79F0">
            <w:pPr>
              <w:widowControl w:val="0"/>
              <w:snapToGrid w:val="0"/>
              <w:spacing w:line="216" w:lineRule="auto"/>
              <w:ind w:left="113" w:right="113"/>
              <w:jc w:val="center"/>
              <w:rPr>
                <w:sz w:val="24"/>
                <w:szCs w:val="24"/>
              </w:rPr>
            </w:pPr>
            <w:r>
              <w:rPr>
                <w:sz w:val="24"/>
                <w:szCs w:val="24"/>
              </w:rPr>
              <w:t>Всего часов</w:t>
            </w:r>
          </w:p>
          <w:p w14:paraId="67E7A277" w14:textId="77777777" w:rsidR="00564FC6" w:rsidRDefault="009B79F0">
            <w:pPr>
              <w:widowControl w:val="0"/>
              <w:snapToGrid w:val="0"/>
              <w:spacing w:line="216" w:lineRule="auto"/>
              <w:ind w:left="113" w:right="113"/>
              <w:jc w:val="center"/>
              <w:rPr>
                <w:sz w:val="24"/>
                <w:szCs w:val="24"/>
              </w:rPr>
            </w:pPr>
            <w:r>
              <w:rPr>
                <w:sz w:val="24"/>
                <w:szCs w:val="24"/>
              </w:rPr>
              <w:t>по учебному плану</w:t>
            </w:r>
          </w:p>
        </w:tc>
        <w:tc>
          <w:tcPr>
            <w:tcW w:w="2963" w:type="dxa"/>
            <w:gridSpan w:val="5"/>
            <w:tcBorders>
              <w:top w:val="single" w:sz="4" w:space="0" w:color="000000"/>
              <w:left w:val="single" w:sz="4" w:space="0" w:color="000000"/>
              <w:bottom w:val="single" w:sz="4" w:space="0" w:color="000000"/>
              <w:right w:val="single" w:sz="4" w:space="0" w:color="000000"/>
            </w:tcBorders>
            <w:vAlign w:val="center"/>
          </w:tcPr>
          <w:p w14:paraId="3C50AA30" w14:textId="77777777" w:rsidR="00564FC6" w:rsidRDefault="009B79F0">
            <w:pPr>
              <w:widowControl w:val="0"/>
              <w:snapToGrid w:val="0"/>
              <w:spacing w:line="216" w:lineRule="auto"/>
              <w:jc w:val="center"/>
              <w:rPr>
                <w:sz w:val="24"/>
                <w:szCs w:val="24"/>
              </w:rPr>
            </w:pPr>
            <w:r>
              <w:rPr>
                <w:sz w:val="24"/>
                <w:szCs w:val="24"/>
              </w:rPr>
              <w:t>Контактная работа с преподавателем:</w:t>
            </w:r>
          </w:p>
        </w:tc>
        <w:tc>
          <w:tcPr>
            <w:tcW w:w="71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7D9DD00C" w14:textId="77777777" w:rsidR="00564FC6" w:rsidRDefault="009B79F0">
            <w:pPr>
              <w:widowControl w:val="0"/>
              <w:snapToGrid w:val="0"/>
              <w:spacing w:line="216" w:lineRule="auto"/>
              <w:ind w:left="113" w:right="113"/>
              <w:jc w:val="center"/>
              <w:rPr>
                <w:sz w:val="24"/>
                <w:szCs w:val="24"/>
              </w:rPr>
            </w:pPr>
            <w:r>
              <w:rPr>
                <w:sz w:val="24"/>
                <w:szCs w:val="24"/>
              </w:rPr>
              <w:t>Самостоятельная работа</w:t>
            </w:r>
          </w:p>
        </w:tc>
      </w:tr>
      <w:tr w:rsidR="00564FC6" w14:paraId="2C107AAD" w14:textId="77777777">
        <w:trPr>
          <w:cantSplit/>
          <w:trHeight w:val="1781"/>
          <w:tblHeader/>
        </w:trPr>
        <w:tc>
          <w:tcPr>
            <w:tcW w:w="724" w:type="dxa"/>
            <w:vMerge/>
            <w:tcBorders>
              <w:top w:val="single" w:sz="4" w:space="0" w:color="000000"/>
              <w:left w:val="single" w:sz="4" w:space="0" w:color="000000"/>
              <w:bottom w:val="single" w:sz="4" w:space="0" w:color="000000"/>
              <w:right w:val="single" w:sz="4" w:space="0" w:color="000000"/>
            </w:tcBorders>
            <w:vAlign w:val="center"/>
          </w:tcPr>
          <w:p w14:paraId="726E72A6" w14:textId="77777777" w:rsidR="00564FC6" w:rsidRDefault="00564FC6">
            <w:pPr>
              <w:widowControl w:val="0"/>
              <w:rPr>
                <w:sz w:val="24"/>
                <w:szCs w:val="24"/>
              </w:rPr>
            </w:pPr>
          </w:p>
        </w:tc>
        <w:tc>
          <w:tcPr>
            <w:tcW w:w="4502" w:type="dxa"/>
            <w:vMerge/>
            <w:tcBorders>
              <w:top w:val="single" w:sz="4" w:space="0" w:color="000000"/>
              <w:left w:val="single" w:sz="4" w:space="0" w:color="000000"/>
              <w:bottom w:val="single" w:sz="4" w:space="0" w:color="000000"/>
              <w:right w:val="single" w:sz="4" w:space="0" w:color="000000"/>
            </w:tcBorders>
            <w:vAlign w:val="center"/>
          </w:tcPr>
          <w:p w14:paraId="12312D5D" w14:textId="77777777" w:rsidR="00564FC6" w:rsidRDefault="00564FC6">
            <w:pPr>
              <w:widowControl w:val="0"/>
              <w:rPr>
                <w:sz w:val="24"/>
                <w:szCs w:val="24"/>
              </w:rPr>
            </w:pPr>
          </w:p>
        </w:tc>
        <w:tc>
          <w:tcPr>
            <w:tcW w:w="785" w:type="dxa"/>
            <w:vMerge/>
            <w:tcBorders>
              <w:top w:val="single" w:sz="4" w:space="0" w:color="000000"/>
              <w:left w:val="single" w:sz="4" w:space="0" w:color="000000"/>
              <w:bottom w:val="single" w:sz="4" w:space="0" w:color="000000"/>
              <w:right w:val="single" w:sz="4" w:space="0" w:color="000000"/>
            </w:tcBorders>
            <w:vAlign w:val="center"/>
          </w:tcPr>
          <w:p w14:paraId="03A6015C" w14:textId="77777777" w:rsidR="00564FC6" w:rsidRDefault="00564FC6">
            <w:pPr>
              <w:widowControl w:val="0"/>
              <w:jc w:val="center"/>
              <w:rPr>
                <w:sz w:val="24"/>
                <w:szCs w:val="24"/>
              </w:rPr>
            </w:pPr>
          </w:p>
        </w:tc>
        <w:tc>
          <w:tcPr>
            <w:tcW w:w="539" w:type="dxa"/>
            <w:tcBorders>
              <w:top w:val="single" w:sz="4" w:space="0" w:color="000000"/>
              <w:left w:val="single" w:sz="4" w:space="0" w:color="000000"/>
              <w:bottom w:val="single" w:sz="4" w:space="0" w:color="000000"/>
              <w:right w:val="single" w:sz="4" w:space="0" w:color="000000"/>
            </w:tcBorders>
            <w:textDirection w:val="btLr"/>
            <w:vAlign w:val="center"/>
          </w:tcPr>
          <w:p w14:paraId="128EDF38" w14:textId="77777777" w:rsidR="00564FC6" w:rsidRDefault="009B79F0">
            <w:pPr>
              <w:widowControl w:val="0"/>
              <w:jc w:val="center"/>
              <w:rPr>
                <w:sz w:val="24"/>
                <w:szCs w:val="24"/>
              </w:rPr>
            </w:pPr>
            <w:r>
              <w:rPr>
                <w:sz w:val="24"/>
                <w:szCs w:val="24"/>
              </w:rPr>
              <w:t>Всего часов</w:t>
            </w:r>
          </w:p>
        </w:tc>
        <w:tc>
          <w:tcPr>
            <w:tcW w:w="538" w:type="dxa"/>
            <w:tcBorders>
              <w:top w:val="single" w:sz="4" w:space="0" w:color="000000"/>
              <w:left w:val="single" w:sz="4" w:space="0" w:color="000000"/>
              <w:bottom w:val="single" w:sz="4" w:space="0" w:color="000000"/>
              <w:right w:val="single" w:sz="4" w:space="0" w:color="000000"/>
            </w:tcBorders>
            <w:textDirection w:val="btLr"/>
            <w:vAlign w:val="center"/>
          </w:tcPr>
          <w:p w14:paraId="0E16350C" w14:textId="77777777" w:rsidR="00564FC6" w:rsidRDefault="009B79F0">
            <w:pPr>
              <w:widowControl w:val="0"/>
              <w:jc w:val="center"/>
              <w:rPr>
                <w:sz w:val="24"/>
                <w:szCs w:val="24"/>
              </w:rPr>
            </w:pPr>
            <w:r>
              <w:rPr>
                <w:sz w:val="24"/>
                <w:szCs w:val="24"/>
              </w:rPr>
              <w:t>Лекции</w:t>
            </w:r>
          </w:p>
        </w:tc>
        <w:tc>
          <w:tcPr>
            <w:tcW w:w="540" w:type="dxa"/>
            <w:tcBorders>
              <w:top w:val="single" w:sz="4" w:space="0" w:color="000000"/>
              <w:left w:val="single" w:sz="4" w:space="0" w:color="000000"/>
              <w:bottom w:val="single" w:sz="4" w:space="0" w:color="000000"/>
              <w:right w:val="single" w:sz="4" w:space="0" w:color="000000"/>
            </w:tcBorders>
            <w:textDirection w:val="btLr"/>
            <w:vAlign w:val="center"/>
          </w:tcPr>
          <w:p w14:paraId="04FDCEB3" w14:textId="77777777" w:rsidR="00564FC6" w:rsidRDefault="009B79F0">
            <w:pPr>
              <w:widowControl w:val="0"/>
              <w:jc w:val="center"/>
              <w:rPr>
                <w:sz w:val="24"/>
                <w:szCs w:val="24"/>
              </w:rPr>
            </w:pPr>
            <w:r>
              <w:rPr>
                <w:sz w:val="24"/>
                <w:szCs w:val="24"/>
              </w:rPr>
              <w:t>Семинарские занятия</w:t>
            </w:r>
          </w:p>
        </w:tc>
        <w:tc>
          <w:tcPr>
            <w:tcW w:w="538" w:type="dxa"/>
            <w:tcBorders>
              <w:top w:val="single" w:sz="4" w:space="0" w:color="000000"/>
              <w:left w:val="single" w:sz="4" w:space="0" w:color="000000"/>
              <w:bottom w:val="single" w:sz="4" w:space="0" w:color="000000"/>
              <w:right w:val="single" w:sz="4" w:space="0" w:color="000000"/>
            </w:tcBorders>
            <w:textDirection w:val="btLr"/>
          </w:tcPr>
          <w:p w14:paraId="17EF6B7E" w14:textId="77777777" w:rsidR="00564FC6" w:rsidRDefault="009B79F0">
            <w:pPr>
              <w:widowControl w:val="0"/>
              <w:jc w:val="center"/>
              <w:rPr>
                <w:sz w:val="24"/>
                <w:szCs w:val="24"/>
              </w:rPr>
            </w:pPr>
            <w:r>
              <w:rPr>
                <w:sz w:val="24"/>
                <w:szCs w:val="24"/>
              </w:rPr>
              <w:t>Практические занятия</w:t>
            </w:r>
          </w:p>
        </w:tc>
        <w:tc>
          <w:tcPr>
            <w:tcW w:w="808" w:type="dxa"/>
            <w:tcBorders>
              <w:top w:val="single" w:sz="4" w:space="0" w:color="000000"/>
              <w:left w:val="single" w:sz="4" w:space="0" w:color="000000"/>
              <w:bottom w:val="single" w:sz="4" w:space="0" w:color="000000"/>
              <w:right w:val="single" w:sz="4" w:space="0" w:color="000000"/>
            </w:tcBorders>
            <w:textDirection w:val="btLr"/>
          </w:tcPr>
          <w:p w14:paraId="56FB78AB" w14:textId="77777777" w:rsidR="00564FC6" w:rsidRDefault="009B79F0">
            <w:pPr>
              <w:widowControl w:val="0"/>
              <w:spacing w:line="192" w:lineRule="auto"/>
              <w:jc w:val="center"/>
              <w:rPr>
                <w:sz w:val="24"/>
                <w:szCs w:val="24"/>
              </w:rPr>
            </w:pPr>
            <w:r>
              <w:rPr>
                <w:sz w:val="24"/>
                <w:szCs w:val="24"/>
              </w:rPr>
              <w:t>в форме практической подготовки</w:t>
            </w:r>
          </w:p>
        </w:tc>
        <w:tc>
          <w:tcPr>
            <w:tcW w:w="713" w:type="dxa"/>
            <w:vMerge/>
            <w:tcBorders>
              <w:top w:val="single" w:sz="4" w:space="0" w:color="000000"/>
              <w:left w:val="single" w:sz="4" w:space="0" w:color="000000"/>
              <w:bottom w:val="single" w:sz="4" w:space="0" w:color="000000"/>
              <w:right w:val="single" w:sz="4" w:space="0" w:color="000000"/>
            </w:tcBorders>
            <w:textDirection w:val="btLr"/>
          </w:tcPr>
          <w:p w14:paraId="0851254C" w14:textId="77777777" w:rsidR="00564FC6" w:rsidRDefault="00564FC6">
            <w:pPr>
              <w:widowControl w:val="0"/>
              <w:jc w:val="center"/>
              <w:rPr>
                <w:sz w:val="24"/>
                <w:szCs w:val="24"/>
              </w:rPr>
            </w:pPr>
          </w:p>
        </w:tc>
      </w:tr>
      <w:tr w:rsidR="00564FC6" w14:paraId="7E7599B7" w14:textId="77777777">
        <w:tc>
          <w:tcPr>
            <w:tcW w:w="9687" w:type="dxa"/>
            <w:gridSpan w:val="9"/>
            <w:tcBorders>
              <w:top w:val="single" w:sz="4" w:space="0" w:color="000000"/>
              <w:left w:val="single" w:sz="4" w:space="0" w:color="000000"/>
              <w:bottom w:val="single" w:sz="4" w:space="0" w:color="000000"/>
              <w:right w:val="single" w:sz="4" w:space="0" w:color="000000"/>
            </w:tcBorders>
            <w:vAlign w:val="center"/>
          </w:tcPr>
          <w:p w14:paraId="0F3EFCD1" w14:textId="77777777" w:rsidR="00564FC6" w:rsidRDefault="009B79F0">
            <w:pPr>
              <w:widowControl w:val="0"/>
              <w:jc w:val="center"/>
              <w:rPr>
                <w:sz w:val="24"/>
                <w:szCs w:val="24"/>
              </w:rPr>
            </w:pPr>
            <w:r>
              <w:rPr>
                <w:sz w:val="24"/>
                <w:szCs w:val="24"/>
              </w:rPr>
              <w:t>3 курс</w:t>
            </w:r>
          </w:p>
        </w:tc>
      </w:tr>
      <w:tr w:rsidR="00564FC6" w14:paraId="659441F1" w14:textId="77777777">
        <w:tc>
          <w:tcPr>
            <w:tcW w:w="724" w:type="dxa"/>
            <w:tcBorders>
              <w:top w:val="single" w:sz="4" w:space="0" w:color="000000"/>
              <w:left w:val="single" w:sz="4" w:space="0" w:color="000000"/>
              <w:bottom w:val="single" w:sz="4" w:space="0" w:color="000000"/>
              <w:right w:val="single" w:sz="4" w:space="0" w:color="000000"/>
            </w:tcBorders>
            <w:vAlign w:val="center"/>
          </w:tcPr>
          <w:p w14:paraId="0096FFBD" w14:textId="77777777" w:rsidR="00564FC6" w:rsidRDefault="009B79F0">
            <w:pPr>
              <w:widowControl w:val="0"/>
              <w:jc w:val="center"/>
              <w:rPr>
                <w:sz w:val="24"/>
                <w:szCs w:val="24"/>
              </w:rPr>
            </w:pPr>
            <w:r>
              <w:rPr>
                <w:sz w:val="24"/>
                <w:szCs w:val="24"/>
              </w:rPr>
              <w:t>1.</w:t>
            </w:r>
          </w:p>
        </w:tc>
        <w:tc>
          <w:tcPr>
            <w:tcW w:w="4502" w:type="dxa"/>
            <w:tcBorders>
              <w:top w:val="single" w:sz="4" w:space="0" w:color="000000"/>
              <w:left w:val="single" w:sz="4" w:space="0" w:color="000000"/>
              <w:bottom w:val="single" w:sz="4" w:space="0" w:color="000000"/>
              <w:right w:val="single" w:sz="4" w:space="0" w:color="000000"/>
            </w:tcBorders>
          </w:tcPr>
          <w:p w14:paraId="3BDDABAF" w14:textId="77777777" w:rsidR="00564FC6" w:rsidRDefault="009B79F0">
            <w:pPr>
              <w:pStyle w:val="51"/>
              <w:widowControl w:val="0"/>
              <w:shd w:val="clear" w:color="auto" w:fill="auto"/>
              <w:spacing w:line="274" w:lineRule="exact"/>
              <w:ind w:left="120"/>
              <w:jc w:val="left"/>
              <w:rPr>
                <w:sz w:val="24"/>
                <w:szCs w:val="24"/>
              </w:rPr>
            </w:pPr>
            <w:r>
              <w:rPr>
                <w:sz w:val="24"/>
                <w:szCs w:val="24"/>
              </w:rPr>
              <w:t>Предмет и задачи дисциплины «Автоматизированные системы безопасности»</w:t>
            </w:r>
          </w:p>
        </w:tc>
        <w:tc>
          <w:tcPr>
            <w:tcW w:w="785" w:type="dxa"/>
            <w:tcBorders>
              <w:top w:val="single" w:sz="4" w:space="0" w:color="000000"/>
              <w:left w:val="single" w:sz="4" w:space="0" w:color="000000"/>
              <w:bottom w:val="single" w:sz="4" w:space="0" w:color="000000"/>
              <w:right w:val="single" w:sz="4" w:space="0" w:color="000000"/>
            </w:tcBorders>
            <w:vAlign w:val="center"/>
          </w:tcPr>
          <w:p w14:paraId="421030FE" w14:textId="77777777" w:rsidR="00564FC6" w:rsidRDefault="009B79F0">
            <w:pPr>
              <w:widowControl w:val="0"/>
              <w:jc w:val="center"/>
              <w:rPr>
                <w:sz w:val="24"/>
                <w:szCs w:val="24"/>
              </w:rPr>
            </w:pPr>
            <w:r>
              <w:rPr>
                <w:sz w:val="24"/>
                <w:szCs w:val="24"/>
              </w:rPr>
              <w:t>2</w:t>
            </w:r>
          </w:p>
        </w:tc>
        <w:tc>
          <w:tcPr>
            <w:tcW w:w="539" w:type="dxa"/>
            <w:tcBorders>
              <w:top w:val="single" w:sz="4" w:space="0" w:color="000000"/>
              <w:left w:val="single" w:sz="4" w:space="0" w:color="000000"/>
              <w:bottom w:val="single" w:sz="4" w:space="0" w:color="000000"/>
              <w:right w:val="single" w:sz="4" w:space="0" w:color="000000"/>
            </w:tcBorders>
            <w:vAlign w:val="center"/>
          </w:tcPr>
          <w:p w14:paraId="02344C1B" w14:textId="77777777" w:rsidR="00564FC6" w:rsidRDefault="009B79F0">
            <w:pPr>
              <w:widowControl w:val="0"/>
              <w:jc w:val="center"/>
              <w:rPr>
                <w:sz w:val="24"/>
                <w:szCs w:val="24"/>
              </w:rPr>
            </w:pPr>
            <w:r>
              <w:rPr>
                <w:sz w:val="24"/>
                <w:szCs w:val="24"/>
              </w:rPr>
              <w:t>2</w:t>
            </w:r>
          </w:p>
        </w:tc>
        <w:tc>
          <w:tcPr>
            <w:tcW w:w="538" w:type="dxa"/>
            <w:tcBorders>
              <w:top w:val="single" w:sz="4" w:space="0" w:color="000000"/>
              <w:left w:val="single" w:sz="4" w:space="0" w:color="000000"/>
              <w:bottom w:val="single" w:sz="4" w:space="0" w:color="000000"/>
              <w:right w:val="single" w:sz="4" w:space="0" w:color="000000"/>
            </w:tcBorders>
            <w:vAlign w:val="center"/>
          </w:tcPr>
          <w:p w14:paraId="2B585464" w14:textId="77777777" w:rsidR="00564FC6" w:rsidRDefault="009B79F0">
            <w:pPr>
              <w:widowControl w:val="0"/>
              <w:jc w:val="center"/>
              <w:rPr>
                <w:sz w:val="24"/>
                <w:szCs w:val="24"/>
              </w:rPr>
            </w:pPr>
            <w:r>
              <w:rPr>
                <w:sz w:val="24"/>
                <w:szCs w:val="24"/>
              </w:rPr>
              <w:t>2</w:t>
            </w:r>
          </w:p>
        </w:tc>
        <w:tc>
          <w:tcPr>
            <w:tcW w:w="540" w:type="dxa"/>
            <w:tcBorders>
              <w:top w:val="single" w:sz="4" w:space="0" w:color="000000"/>
              <w:left w:val="single" w:sz="4" w:space="0" w:color="000000"/>
              <w:bottom w:val="single" w:sz="4" w:space="0" w:color="000000"/>
              <w:right w:val="single" w:sz="4" w:space="0" w:color="000000"/>
            </w:tcBorders>
            <w:vAlign w:val="center"/>
          </w:tcPr>
          <w:p w14:paraId="76AA5D17" w14:textId="77777777" w:rsidR="00564FC6" w:rsidRDefault="00564FC6">
            <w:pPr>
              <w:widowControl w:val="0"/>
              <w:jc w:val="center"/>
              <w:rPr>
                <w:b/>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00C22742" w14:textId="77777777" w:rsidR="00564FC6" w:rsidRDefault="00564FC6">
            <w:pPr>
              <w:widowControl w:val="0"/>
              <w:jc w:val="center"/>
              <w:rPr>
                <w:b/>
                <w:sz w:val="24"/>
                <w:szCs w:val="24"/>
              </w:rPr>
            </w:pPr>
          </w:p>
        </w:tc>
        <w:tc>
          <w:tcPr>
            <w:tcW w:w="808" w:type="dxa"/>
            <w:tcBorders>
              <w:top w:val="single" w:sz="4" w:space="0" w:color="000000"/>
              <w:left w:val="single" w:sz="4" w:space="0" w:color="000000"/>
              <w:bottom w:val="single" w:sz="4" w:space="0" w:color="000000"/>
              <w:right w:val="single" w:sz="4" w:space="0" w:color="000000"/>
            </w:tcBorders>
            <w:vAlign w:val="center"/>
          </w:tcPr>
          <w:p w14:paraId="3368B1AB" w14:textId="77777777" w:rsidR="00564FC6" w:rsidRDefault="00564FC6">
            <w:pPr>
              <w:widowControl w:val="0"/>
              <w:jc w:val="center"/>
              <w:rPr>
                <w:sz w:val="24"/>
                <w:szCs w:val="24"/>
                <w:lang w:val="en-US"/>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5274CAC8" w14:textId="77777777" w:rsidR="00564FC6" w:rsidRDefault="00564FC6">
            <w:pPr>
              <w:widowControl w:val="0"/>
              <w:jc w:val="center"/>
              <w:rPr>
                <w:sz w:val="24"/>
                <w:szCs w:val="24"/>
              </w:rPr>
            </w:pPr>
          </w:p>
        </w:tc>
      </w:tr>
      <w:tr w:rsidR="00564FC6" w14:paraId="708DFF47" w14:textId="77777777">
        <w:tc>
          <w:tcPr>
            <w:tcW w:w="724" w:type="dxa"/>
            <w:tcBorders>
              <w:top w:val="single" w:sz="4" w:space="0" w:color="000000"/>
              <w:left w:val="single" w:sz="4" w:space="0" w:color="000000"/>
              <w:bottom w:val="single" w:sz="4" w:space="0" w:color="000000"/>
              <w:right w:val="single" w:sz="4" w:space="0" w:color="000000"/>
            </w:tcBorders>
            <w:vAlign w:val="center"/>
          </w:tcPr>
          <w:p w14:paraId="03B2B6A3" w14:textId="77777777" w:rsidR="00564FC6" w:rsidRDefault="009B79F0">
            <w:pPr>
              <w:widowControl w:val="0"/>
              <w:jc w:val="center"/>
              <w:rPr>
                <w:sz w:val="24"/>
                <w:szCs w:val="24"/>
              </w:rPr>
            </w:pPr>
            <w:r>
              <w:rPr>
                <w:sz w:val="24"/>
                <w:szCs w:val="24"/>
              </w:rPr>
              <w:t>2.</w:t>
            </w:r>
          </w:p>
        </w:tc>
        <w:tc>
          <w:tcPr>
            <w:tcW w:w="4502" w:type="dxa"/>
            <w:tcBorders>
              <w:top w:val="single" w:sz="4" w:space="0" w:color="000000"/>
              <w:left w:val="single" w:sz="4" w:space="0" w:color="000000"/>
              <w:bottom w:val="single" w:sz="4" w:space="0" w:color="000000"/>
              <w:right w:val="single" w:sz="4" w:space="0" w:color="000000"/>
            </w:tcBorders>
          </w:tcPr>
          <w:p w14:paraId="7A1536E5" w14:textId="77777777" w:rsidR="00564FC6" w:rsidRDefault="009B79F0">
            <w:pPr>
              <w:pStyle w:val="51"/>
              <w:widowControl w:val="0"/>
              <w:shd w:val="clear" w:color="auto" w:fill="auto"/>
              <w:spacing w:line="240" w:lineRule="auto"/>
              <w:ind w:left="120"/>
              <w:jc w:val="left"/>
              <w:rPr>
                <w:sz w:val="24"/>
                <w:szCs w:val="24"/>
              </w:rPr>
            </w:pPr>
            <w:r>
              <w:rPr>
                <w:sz w:val="24"/>
                <w:szCs w:val="24"/>
              </w:rPr>
              <w:t>Средства физической защиты</w:t>
            </w:r>
          </w:p>
        </w:tc>
        <w:tc>
          <w:tcPr>
            <w:tcW w:w="785" w:type="dxa"/>
            <w:tcBorders>
              <w:top w:val="single" w:sz="4" w:space="0" w:color="000000"/>
              <w:left w:val="single" w:sz="4" w:space="0" w:color="000000"/>
              <w:bottom w:val="single" w:sz="4" w:space="0" w:color="000000"/>
              <w:right w:val="single" w:sz="4" w:space="0" w:color="000000"/>
            </w:tcBorders>
            <w:vAlign w:val="center"/>
          </w:tcPr>
          <w:p w14:paraId="1AE7EB6D" w14:textId="77777777" w:rsidR="00564FC6" w:rsidRDefault="009B79F0">
            <w:pPr>
              <w:widowControl w:val="0"/>
              <w:jc w:val="center"/>
              <w:rPr>
                <w:sz w:val="24"/>
                <w:szCs w:val="24"/>
              </w:rPr>
            </w:pPr>
            <w:r>
              <w:rPr>
                <w:sz w:val="24"/>
                <w:szCs w:val="24"/>
              </w:rPr>
              <w:t>10</w:t>
            </w:r>
          </w:p>
        </w:tc>
        <w:tc>
          <w:tcPr>
            <w:tcW w:w="539" w:type="dxa"/>
            <w:tcBorders>
              <w:top w:val="single" w:sz="4" w:space="0" w:color="000000"/>
              <w:left w:val="single" w:sz="4" w:space="0" w:color="000000"/>
              <w:bottom w:val="single" w:sz="4" w:space="0" w:color="000000"/>
              <w:right w:val="single" w:sz="4" w:space="0" w:color="000000"/>
            </w:tcBorders>
            <w:vAlign w:val="center"/>
          </w:tcPr>
          <w:p w14:paraId="4E3F6E5E" w14:textId="77777777" w:rsidR="00564FC6" w:rsidRDefault="009B79F0">
            <w:pPr>
              <w:widowControl w:val="0"/>
              <w:jc w:val="center"/>
              <w:rPr>
                <w:sz w:val="24"/>
                <w:szCs w:val="24"/>
              </w:rPr>
            </w:pPr>
            <w:r>
              <w:rPr>
                <w:sz w:val="24"/>
                <w:szCs w:val="24"/>
              </w:rPr>
              <w:t>2</w:t>
            </w:r>
          </w:p>
        </w:tc>
        <w:tc>
          <w:tcPr>
            <w:tcW w:w="538" w:type="dxa"/>
            <w:tcBorders>
              <w:top w:val="single" w:sz="4" w:space="0" w:color="000000"/>
              <w:left w:val="single" w:sz="4" w:space="0" w:color="000000"/>
              <w:bottom w:val="single" w:sz="4" w:space="0" w:color="000000"/>
              <w:right w:val="single" w:sz="4" w:space="0" w:color="000000"/>
            </w:tcBorders>
            <w:vAlign w:val="center"/>
          </w:tcPr>
          <w:p w14:paraId="7279E7B5" w14:textId="77777777" w:rsidR="00564FC6" w:rsidRDefault="009B79F0">
            <w:pPr>
              <w:widowControl w:val="0"/>
              <w:jc w:val="center"/>
              <w:rPr>
                <w:sz w:val="24"/>
                <w:szCs w:val="24"/>
              </w:rPr>
            </w:pPr>
            <w:r>
              <w:rPr>
                <w:sz w:val="24"/>
                <w:szCs w:val="24"/>
              </w:rPr>
              <w:t>2</w:t>
            </w:r>
          </w:p>
        </w:tc>
        <w:tc>
          <w:tcPr>
            <w:tcW w:w="540" w:type="dxa"/>
            <w:tcBorders>
              <w:top w:val="single" w:sz="4" w:space="0" w:color="000000"/>
              <w:left w:val="single" w:sz="4" w:space="0" w:color="000000"/>
              <w:bottom w:val="single" w:sz="4" w:space="0" w:color="000000"/>
              <w:right w:val="single" w:sz="4" w:space="0" w:color="000000"/>
            </w:tcBorders>
            <w:vAlign w:val="center"/>
          </w:tcPr>
          <w:p w14:paraId="49BB099B" w14:textId="77777777" w:rsidR="00564FC6" w:rsidRDefault="00564FC6">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276C6D15" w14:textId="77777777" w:rsidR="00564FC6" w:rsidRDefault="00564FC6">
            <w:pPr>
              <w:widowControl w:val="0"/>
              <w:jc w:val="center"/>
              <w:rPr>
                <w:sz w:val="24"/>
                <w:szCs w:val="24"/>
              </w:rPr>
            </w:pPr>
          </w:p>
        </w:tc>
        <w:tc>
          <w:tcPr>
            <w:tcW w:w="808" w:type="dxa"/>
            <w:tcBorders>
              <w:top w:val="single" w:sz="4" w:space="0" w:color="000000"/>
              <w:left w:val="single" w:sz="4" w:space="0" w:color="000000"/>
              <w:bottom w:val="single" w:sz="4" w:space="0" w:color="000000"/>
              <w:right w:val="single" w:sz="4" w:space="0" w:color="000000"/>
            </w:tcBorders>
            <w:vAlign w:val="center"/>
          </w:tcPr>
          <w:p w14:paraId="05A17614" w14:textId="77777777" w:rsidR="00564FC6" w:rsidRDefault="00564FC6">
            <w:pPr>
              <w:widowControl w:val="0"/>
              <w:jc w:val="center"/>
              <w:rPr>
                <w:sz w:val="24"/>
                <w:szCs w:val="24"/>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1E3BA0A1" w14:textId="77777777" w:rsidR="00564FC6" w:rsidRDefault="009B79F0">
            <w:pPr>
              <w:widowControl w:val="0"/>
              <w:jc w:val="center"/>
              <w:rPr>
                <w:sz w:val="24"/>
                <w:szCs w:val="24"/>
              </w:rPr>
            </w:pPr>
            <w:r>
              <w:rPr>
                <w:sz w:val="24"/>
                <w:szCs w:val="24"/>
              </w:rPr>
              <w:t>8</w:t>
            </w:r>
          </w:p>
        </w:tc>
      </w:tr>
      <w:tr w:rsidR="00564FC6" w14:paraId="68C115BD" w14:textId="77777777">
        <w:tc>
          <w:tcPr>
            <w:tcW w:w="724" w:type="dxa"/>
            <w:tcBorders>
              <w:top w:val="single" w:sz="4" w:space="0" w:color="000000"/>
              <w:left w:val="single" w:sz="4" w:space="0" w:color="000000"/>
              <w:bottom w:val="single" w:sz="4" w:space="0" w:color="000000"/>
              <w:right w:val="single" w:sz="4" w:space="0" w:color="000000"/>
            </w:tcBorders>
            <w:vAlign w:val="center"/>
          </w:tcPr>
          <w:p w14:paraId="128728E1" w14:textId="77777777" w:rsidR="00564FC6" w:rsidRDefault="009B79F0">
            <w:pPr>
              <w:widowControl w:val="0"/>
              <w:jc w:val="center"/>
              <w:rPr>
                <w:sz w:val="24"/>
                <w:szCs w:val="24"/>
              </w:rPr>
            </w:pPr>
            <w:r>
              <w:rPr>
                <w:sz w:val="24"/>
                <w:szCs w:val="24"/>
              </w:rPr>
              <w:t>3.</w:t>
            </w:r>
          </w:p>
        </w:tc>
        <w:tc>
          <w:tcPr>
            <w:tcW w:w="4502" w:type="dxa"/>
            <w:tcBorders>
              <w:top w:val="single" w:sz="4" w:space="0" w:color="000000"/>
              <w:left w:val="single" w:sz="4" w:space="0" w:color="000000"/>
              <w:bottom w:val="single" w:sz="4" w:space="0" w:color="000000"/>
              <w:right w:val="single" w:sz="4" w:space="0" w:color="000000"/>
            </w:tcBorders>
          </w:tcPr>
          <w:p w14:paraId="6637EA5F" w14:textId="77777777" w:rsidR="00564FC6" w:rsidRDefault="009B79F0">
            <w:pPr>
              <w:pStyle w:val="51"/>
              <w:widowControl w:val="0"/>
              <w:shd w:val="clear" w:color="auto" w:fill="auto"/>
              <w:spacing w:line="274" w:lineRule="exact"/>
              <w:ind w:left="120"/>
              <w:jc w:val="left"/>
              <w:rPr>
                <w:sz w:val="24"/>
                <w:szCs w:val="24"/>
              </w:rPr>
            </w:pPr>
            <w:r>
              <w:rPr>
                <w:sz w:val="24"/>
                <w:szCs w:val="24"/>
              </w:rPr>
              <w:t>Материалы и изделия для средств физической защиты. Устройства, обеспечивающие их применение</w:t>
            </w:r>
          </w:p>
        </w:tc>
        <w:tc>
          <w:tcPr>
            <w:tcW w:w="785" w:type="dxa"/>
            <w:tcBorders>
              <w:top w:val="single" w:sz="4" w:space="0" w:color="000000"/>
              <w:left w:val="single" w:sz="4" w:space="0" w:color="000000"/>
              <w:bottom w:val="single" w:sz="4" w:space="0" w:color="000000"/>
              <w:right w:val="single" w:sz="4" w:space="0" w:color="000000"/>
            </w:tcBorders>
            <w:vAlign w:val="center"/>
          </w:tcPr>
          <w:p w14:paraId="0A2725EB" w14:textId="77777777" w:rsidR="00564FC6" w:rsidRDefault="009B79F0">
            <w:pPr>
              <w:widowControl w:val="0"/>
              <w:jc w:val="center"/>
              <w:rPr>
                <w:sz w:val="24"/>
                <w:szCs w:val="24"/>
              </w:rPr>
            </w:pPr>
            <w:r>
              <w:rPr>
                <w:sz w:val="24"/>
                <w:szCs w:val="24"/>
              </w:rPr>
              <w:t>6</w:t>
            </w:r>
          </w:p>
        </w:tc>
        <w:tc>
          <w:tcPr>
            <w:tcW w:w="539" w:type="dxa"/>
            <w:tcBorders>
              <w:top w:val="single" w:sz="4" w:space="0" w:color="000000"/>
              <w:left w:val="single" w:sz="4" w:space="0" w:color="000000"/>
              <w:bottom w:val="single" w:sz="4" w:space="0" w:color="000000"/>
              <w:right w:val="single" w:sz="4" w:space="0" w:color="000000"/>
            </w:tcBorders>
            <w:vAlign w:val="center"/>
          </w:tcPr>
          <w:p w14:paraId="1AE64EF6" w14:textId="77777777" w:rsidR="00564FC6" w:rsidRDefault="00564FC6">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106FFBC0" w14:textId="77777777" w:rsidR="00564FC6" w:rsidRDefault="00564FC6">
            <w:pPr>
              <w:widowControl w:val="0"/>
              <w:jc w:val="center"/>
              <w:rPr>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319BA0F" w14:textId="77777777" w:rsidR="00564FC6" w:rsidRDefault="00564FC6">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7D03ABF6" w14:textId="77777777" w:rsidR="00564FC6" w:rsidRDefault="00564FC6">
            <w:pPr>
              <w:widowControl w:val="0"/>
              <w:jc w:val="center"/>
              <w:rPr>
                <w:sz w:val="24"/>
                <w:szCs w:val="24"/>
              </w:rPr>
            </w:pPr>
          </w:p>
        </w:tc>
        <w:tc>
          <w:tcPr>
            <w:tcW w:w="808" w:type="dxa"/>
            <w:tcBorders>
              <w:top w:val="single" w:sz="4" w:space="0" w:color="000000"/>
              <w:left w:val="single" w:sz="4" w:space="0" w:color="000000"/>
              <w:bottom w:val="single" w:sz="4" w:space="0" w:color="000000"/>
              <w:right w:val="single" w:sz="4" w:space="0" w:color="000000"/>
            </w:tcBorders>
            <w:vAlign w:val="center"/>
          </w:tcPr>
          <w:p w14:paraId="10E8E665" w14:textId="77777777" w:rsidR="00564FC6" w:rsidRDefault="00564FC6">
            <w:pPr>
              <w:widowControl w:val="0"/>
              <w:jc w:val="center"/>
              <w:rPr>
                <w:sz w:val="24"/>
                <w:szCs w:val="24"/>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51DB6511" w14:textId="77777777" w:rsidR="00564FC6" w:rsidRDefault="009B79F0">
            <w:pPr>
              <w:widowControl w:val="0"/>
              <w:jc w:val="center"/>
              <w:rPr>
                <w:sz w:val="24"/>
                <w:szCs w:val="24"/>
              </w:rPr>
            </w:pPr>
            <w:r>
              <w:rPr>
                <w:sz w:val="24"/>
                <w:szCs w:val="24"/>
              </w:rPr>
              <w:t>6</w:t>
            </w:r>
          </w:p>
        </w:tc>
      </w:tr>
      <w:tr w:rsidR="00564FC6" w14:paraId="08A59E60" w14:textId="77777777">
        <w:tc>
          <w:tcPr>
            <w:tcW w:w="724" w:type="dxa"/>
            <w:tcBorders>
              <w:top w:val="single" w:sz="4" w:space="0" w:color="000000"/>
              <w:left w:val="single" w:sz="4" w:space="0" w:color="000000"/>
              <w:bottom w:val="single" w:sz="4" w:space="0" w:color="000000"/>
              <w:right w:val="single" w:sz="4" w:space="0" w:color="000000"/>
            </w:tcBorders>
            <w:vAlign w:val="center"/>
          </w:tcPr>
          <w:p w14:paraId="526BE853" w14:textId="77777777" w:rsidR="00564FC6" w:rsidRDefault="009B79F0">
            <w:pPr>
              <w:widowControl w:val="0"/>
              <w:jc w:val="center"/>
              <w:rPr>
                <w:sz w:val="24"/>
                <w:szCs w:val="24"/>
              </w:rPr>
            </w:pPr>
            <w:r>
              <w:rPr>
                <w:sz w:val="24"/>
                <w:szCs w:val="24"/>
              </w:rPr>
              <w:t>4.</w:t>
            </w:r>
          </w:p>
        </w:tc>
        <w:tc>
          <w:tcPr>
            <w:tcW w:w="4502" w:type="dxa"/>
            <w:tcBorders>
              <w:top w:val="single" w:sz="4" w:space="0" w:color="000000"/>
              <w:left w:val="single" w:sz="4" w:space="0" w:color="000000"/>
              <w:bottom w:val="single" w:sz="4" w:space="0" w:color="000000"/>
              <w:right w:val="single" w:sz="4" w:space="0" w:color="000000"/>
            </w:tcBorders>
          </w:tcPr>
          <w:p w14:paraId="10BC8AE0" w14:textId="77777777" w:rsidR="00564FC6" w:rsidRDefault="009B79F0">
            <w:pPr>
              <w:pStyle w:val="51"/>
              <w:widowControl w:val="0"/>
              <w:shd w:val="clear" w:color="auto" w:fill="auto"/>
              <w:spacing w:line="278" w:lineRule="exact"/>
              <w:ind w:left="120"/>
              <w:jc w:val="left"/>
              <w:rPr>
                <w:sz w:val="24"/>
                <w:szCs w:val="24"/>
              </w:rPr>
            </w:pPr>
            <w:r>
              <w:rPr>
                <w:sz w:val="24"/>
                <w:szCs w:val="24"/>
              </w:rPr>
              <w:t>Установка и эксплуатация инженерных средств безопасности</w:t>
            </w:r>
          </w:p>
        </w:tc>
        <w:tc>
          <w:tcPr>
            <w:tcW w:w="785" w:type="dxa"/>
            <w:tcBorders>
              <w:top w:val="single" w:sz="4" w:space="0" w:color="000000"/>
              <w:left w:val="single" w:sz="4" w:space="0" w:color="000000"/>
              <w:bottom w:val="single" w:sz="4" w:space="0" w:color="000000"/>
              <w:right w:val="single" w:sz="4" w:space="0" w:color="000000"/>
            </w:tcBorders>
            <w:vAlign w:val="center"/>
          </w:tcPr>
          <w:p w14:paraId="2C287B3C" w14:textId="77777777" w:rsidR="00564FC6" w:rsidRDefault="009B79F0">
            <w:pPr>
              <w:widowControl w:val="0"/>
              <w:jc w:val="center"/>
              <w:rPr>
                <w:sz w:val="24"/>
                <w:szCs w:val="24"/>
              </w:rPr>
            </w:pPr>
            <w:r>
              <w:rPr>
                <w:sz w:val="24"/>
                <w:szCs w:val="24"/>
              </w:rPr>
              <w:t>10</w:t>
            </w:r>
          </w:p>
        </w:tc>
        <w:tc>
          <w:tcPr>
            <w:tcW w:w="539" w:type="dxa"/>
            <w:tcBorders>
              <w:top w:val="single" w:sz="4" w:space="0" w:color="000000"/>
              <w:left w:val="single" w:sz="4" w:space="0" w:color="000000"/>
              <w:bottom w:val="single" w:sz="4" w:space="0" w:color="000000"/>
              <w:right w:val="single" w:sz="4" w:space="0" w:color="000000"/>
            </w:tcBorders>
            <w:vAlign w:val="center"/>
          </w:tcPr>
          <w:p w14:paraId="280C67B1" w14:textId="77777777" w:rsidR="00564FC6" w:rsidRDefault="00564FC6">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7EF2C24B" w14:textId="77777777" w:rsidR="00564FC6" w:rsidRDefault="00564FC6">
            <w:pPr>
              <w:widowControl w:val="0"/>
              <w:jc w:val="center"/>
              <w:rPr>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214C503" w14:textId="77777777" w:rsidR="00564FC6" w:rsidRDefault="00564FC6">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31D6D10B" w14:textId="77777777" w:rsidR="00564FC6" w:rsidRDefault="00564FC6">
            <w:pPr>
              <w:widowControl w:val="0"/>
              <w:jc w:val="center"/>
              <w:rPr>
                <w:sz w:val="24"/>
                <w:szCs w:val="24"/>
              </w:rPr>
            </w:pPr>
          </w:p>
        </w:tc>
        <w:tc>
          <w:tcPr>
            <w:tcW w:w="808" w:type="dxa"/>
            <w:tcBorders>
              <w:top w:val="single" w:sz="4" w:space="0" w:color="000000"/>
              <w:left w:val="single" w:sz="4" w:space="0" w:color="000000"/>
              <w:bottom w:val="single" w:sz="4" w:space="0" w:color="000000"/>
              <w:right w:val="single" w:sz="4" w:space="0" w:color="000000"/>
            </w:tcBorders>
            <w:vAlign w:val="center"/>
          </w:tcPr>
          <w:p w14:paraId="191E5B61" w14:textId="77777777" w:rsidR="00564FC6" w:rsidRDefault="00564FC6">
            <w:pPr>
              <w:widowControl w:val="0"/>
              <w:jc w:val="center"/>
              <w:rPr>
                <w:sz w:val="24"/>
                <w:szCs w:val="24"/>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3CA45D8C" w14:textId="77777777" w:rsidR="00564FC6" w:rsidRDefault="009B79F0">
            <w:pPr>
              <w:widowControl w:val="0"/>
              <w:jc w:val="center"/>
              <w:rPr>
                <w:sz w:val="24"/>
                <w:szCs w:val="24"/>
              </w:rPr>
            </w:pPr>
            <w:r>
              <w:rPr>
                <w:sz w:val="24"/>
                <w:szCs w:val="24"/>
              </w:rPr>
              <w:t>10</w:t>
            </w:r>
          </w:p>
        </w:tc>
      </w:tr>
      <w:tr w:rsidR="00564FC6" w14:paraId="106CC378" w14:textId="77777777">
        <w:tc>
          <w:tcPr>
            <w:tcW w:w="724" w:type="dxa"/>
            <w:tcBorders>
              <w:top w:val="single" w:sz="4" w:space="0" w:color="000000"/>
              <w:left w:val="single" w:sz="4" w:space="0" w:color="000000"/>
              <w:bottom w:val="single" w:sz="4" w:space="0" w:color="000000"/>
              <w:right w:val="single" w:sz="4" w:space="0" w:color="000000"/>
            </w:tcBorders>
            <w:vAlign w:val="center"/>
          </w:tcPr>
          <w:p w14:paraId="54B98C89" w14:textId="77777777" w:rsidR="00564FC6" w:rsidRDefault="009B79F0">
            <w:pPr>
              <w:widowControl w:val="0"/>
              <w:jc w:val="center"/>
              <w:rPr>
                <w:sz w:val="24"/>
                <w:szCs w:val="24"/>
              </w:rPr>
            </w:pPr>
            <w:r>
              <w:rPr>
                <w:sz w:val="24"/>
                <w:szCs w:val="24"/>
              </w:rPr>
              <w:t>5.</w:t>
            </w:r>
          </w:p>
        </w:tc>
        <w:tc>
          <w:tcPr>
            <w:tcW w:w="4502" w:type="dxa"/>
            <w:tcBorders>
              <w:top w:val="single" w:sz="4" w:space="0" w:color="000000"/>
              <w:left w:val="single" w:sz="4" w:space="0" w:color="000000"/>
              <w:bottom w:val="single" w:sz="4" w:space="0" w:color="000000"/>
              <w:right w:val="single" w:sz="4" w:space="0" w:color="000000"/>
            </w:tcBorders>
          </w:tcPr>
          <w:p w14:paraId="6D513E6E" w14:textId="77777777" w:rsidR="00564FC6" w:rsidRDefault="009B79F0">
            <w:pPr>
              <w:pStyle w:val="51"/>
              <w:widowControl w:val="0"/>
              <w:shd w:val="clear" w:color="auto" w:fill="auto"/>
              <w:spacing w:line="274" w:lineRule="exact"/>
              <w:ind w:left="120"/>
              <w:jc w:val="left"/>
              <w:rPr>
                <w:sz w:val="24"/>
                <w:szCs w:val="24"/>
              </w:rPr>
            </w:pPr>
            <w:r>
              <w:rPr>
                <w:sz w:val="24"/>
                <w:szCs w:val="24"/>
              </w:rPr>
              <w:t>Состав и назначение технических средств безопасности</w:t>
            </w:r>
          </w:p>
        </w:tc>
        <w:tc>
          <w:tcPr>
            <w:tcW w:w="785" w:type="dxa"/>
            <w:tcBorders>
              <w:top w:val="single" w:sz="4" w:space="0" w:color="000000"/>
              <w:left w:val="single" w:sz="4" w:space="0" w:color="000000"/>
              <w:bottom w:val="single" w:sz="4" w:space="0" w:color="000000"/>
              <w:right w:val="single" w:sz="4" w:space="0" w:color="000000"/>
            </w:tcBorders>
            <w:vAlign w:val="center"/>
          </w:tcPr>
          <w:p w14:paraId="60D4F9EB" w14:textId="77777777" w:rsidR="00564FC6" w:rsidRDefault="009B79F0">
            <w:pPr>
              <w:widowControl w:val="0"/>
              <w:jc w:val="center"/>
              <w:rPr>
                <w:sz w:val="24"/>
                <w:szCs w:val="24"/>
              </w:rPr>
            </w:pPr>
            <w:r>
              <w:rPr>
                <w:sz w:val="24"/>
                <w:szCs w:val="24"/>
              </w:rPr>
              <w:t>8</w:t>
            </w:r>
          </w:p>
        </w:tc>
        <w:tc>
          <w:tcPr>
            <w:tcW w:w="539" w:type="dxa"/>
            <w:tcBorders>
              <w:top w:val="single" w:sz="4" w:space="0" w:color="000000"/>
              <w:left w:val="single" w:sz="4" w:space="0" w:color="000000"/>
              <w:bottom w:val="single" w:sz="4" w:space="0" w:color="000000"/>
              <w:right w:val="single" w:sz="4" w:space="0" w:color="000000"/>
            </w:tcBorders>
            <w:vAlign w:val="center"/>
          </w:tcPr>
          <w:p w14:paraId="6584A53A" w14:textId="77777777" w:rsidR="00564FC6" w:rsidRDefault="00564FC6">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2CC3A1C0" w14:textId="77777777" w:rsidR="00564FC6" w:rsidRDefault="00564FC6">
            <w:pPr>
              <w:widowControl w:val="0"/>
              <w:jc w:val="center"/>
              <w:rPr>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8210A01" w14:textId="77777777" w:rsidR="00564FC6" w:rsidRDefault="00564FC6">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5689BE99" w14:textId="77777777" w:rsidR="00564FC6" w:rsidRDefault="00564FC6">
            <w:pPr>
              <w:widowControl w:val="0"/>
              <w:jc w:val="center"/>
              <w:rPr>
                <w:sz w:val="24"/>
                <w:szCs w:val="24"/>
              </w:rPr>
            </w:pPr>
          </w:p>
        </w:tc>
        <w:tc>
          <w:tcPr>
            <w:tcW w:w="808" w:type="dxa"/>
            <w:tcBorders>
              <w:top w:val="single" w:sz="4" w:space="0" w:color="000000"/>
              <w:left w:val="single" w:sz="4" w:space="0" w:color="000000"/>
              <w:bottom w:val="single" w:sz="4" w:space="0" w:color="000000"/>
              <w:right w:val="single" w:sz="4" w:space="0" w:color="000000"/>
            </w:tcBorders>
            <w:vAlign w:val="center"/>
          </w:tcPr>
          <w:p w14:paraId="7D61E58B" w14:textId="77777777" w:rsidR="00564FC6" w:rsidRDefault="00564FC6">
            <w:pPr>
              <w:widowControl w:val="0"/>
              <w:jc w:val="center"/>
              <w:rPr>
                <w:sz w:val="24"/>
                <w:szCs w:val="24"/>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2FB01044" w14:textId="77777777" w:rsidR="00564FC6" w:rsidRDefault="009B79F0">
            <w:pPr>
              <w:widowControl w:val="0"/>
              <w:jc w:val="center"/>
              <w:rPr>
                <w:sz w:val="24"/>
                <w:szCs w:val="24"/>
              </w:rPr>
            </w:pPr>
            <w:r>
              <w:rPr>
                <w:sz w:val="24"/>
                <w:szCs w:val="24"/>
              </w:rPr>
              <w:t>8</w:t>
            </w:r>
          </w:p>
        </w:tc>
      </w:tr>
      <w:tr w:rsidR="00564FC6" w14:paraId="766CF044" w14:textId="77777777">
        <w:tc>
          <w:tcPr>
            <w:tcW w:w="5226" w:type="dxa"/>
            <w:gridSpan w:val="2"/>
            <w:tcBorders>
              <w:top w:val="single" w:sz="4" w:space="0" w:color="000000"/>
              <w:left w:val="single" w:sz="4" w:space="0" w:color="000000"/>
              <w:bottom w:val="single" w:sz="4" w:space="0" w:color="000000"/>
              <w:right w:val="single" w:sz="4" w:space="0" w:color="000000"/>
            </w:tcBorders>
            <w:vAlign w:val="center"/>
          </w:tcPr>
          <w:p w14:paraId="37938000" w14:textId="77777777" w:rsidR="00564FC6" w:rsidRDefault="009B79F0">
            <w:pPr>
              <w:pStyle w:val="51"/>
              <w:widowControl w:val="0"/>
              <w:shd w:val="clear" w:color="auto" w:fill="auto"/>
              <w:spacing w:line="240" w:lineRule="auto"/>
              <w:ind w:left="120"/>
              <w:jc w:val="left"/>
              <w:rPr>
                <w:b/>
                <w:sz w:val="24"/>
                <w:szCs w:val="24"/>
              </w:rPr>
            </w:pPr>
            <w:r>
              <w:rPr>
                <w:b/>
                <w:sz w:val="24"/>
                <w:szCs w:val="24"/>
              </w:rPr>
              <w:t>Итого за 3 курс</w:t>
            </w:r>
          </w:p>
        </w:tc>
        <w:tc>
          <w:tcPr>
            <w:tcW w:w="785" w:type="dxa"/>
            <w:tcBorders>
              <w:top w:val="single" w:sz="4" w:space="0" w:color="000000"/>
              <w:left w:val="single" w:sz="4" w:space="0" w:color="000000"/>
              <w:bottom w:val="single" w:sz="4" w:space="0" w:color="000000"/>
              <w:right w:val="single" w:sz="4" w:space="0" w:color="000000"/>
            </w:tcBorders>
            <w:vAlign w:val="center"/>
          </w:tcPr>
          <w:p w14:paraId="30A25CB0" w14:textId="77777777" w:rsidR="00564FC6" w:rsidRDefault="009B79F0">
            <w:pPr>
              <w:widowControl w:val="0"/>
              <w:jc w:val="center"/>
              <w:rPr>
                <w:b/>
                <w:sz w:val="24"/>
                <w:szCs w:val="24"/>
              </w:rPr>
            </w:pPr>
            <w:r>
              <w:rPr>
                <w:b/>
                <w:sz w:val="24"/>
                <w:szCs w:val="24"/>
              </w:rPr>
              <w:t>36</w:t>
            </w:r>
          </w:p>
        </w:tc>
        <w:tc>
          <w:tcPr>
            <w:tcW w:w="539" w:type="dxa"/>
            <w:tcBorders>
              <w:top w:val="single" w:sz="4" w:space="0" w:color="000000"/>
              <w:left w:val="single" w:sz="4" w:space="0" w:color="000000"/>
              <w:bottom w:val="single" w:sz="4" w:space="0" w:color="000000"/>
              <w:right w:val="single" w:sz="4" w:space="0" w:color="000000"/>
            </w:tcBorders>
            <w:vAlign w:val="center"/>
          </w:tcPr>
          <w:p w14:paraId="5FCA99DC" w14:textId="77777777" w:rsidR="00564FC6" w:rsidRDefault="009B79F0">
            <w:pPr>
              <w:widowControl w:val="0"/>
              <w:jc w:val="center"/>
              <w:rPr>
                <w:b/>
                <w:sz w:val="24"/>
                <w:szCs w:val="24"/>
              </w:rPr>
            </w:pPr>
            <w:r>
              <w:rPr>
                <w:b/>
                <w:sz w:val="24"/>
                <w:szCs w:val="24"/>
              </w:rPr>
              <w:t>4</w:t>
            </w:r>
          </w:p>
        </w:tc>
        <w:tc>
          <w:tcPr>
            <w:tcW w:w="538" w:type="dxa"/>
            <w:tcBorders>
              <w:top w:val="single" w:sz="4" w:space="0" w:color="000000"/>
              <w:left w:val="single" w:sz="4" w:space="0" w:color="000000"/>
              <w:bottom w:val="single" w:sz="4" w:space="0" w:color="000000"/>
              <w:right w:val="single" w:sz="4" w:space="0" w:color="000000"/>
            </w:tcBorders>
            <w:vAlign w:val="center"/>
          </w:tcPr>
          <w:p w14:paraId="7A7D8986" w14:textId="77777777" w:rsidR="00564FC6" w:rsidRDefault="009B79F0">
            <w:pPr>
              <w:widowControl w:val="0"/>
              <w:jc w:val="center"/>
              <w:rPr>
                <w:b/>
                <w:sz w:val="24"/>
                <w:szCs w:val="24"/>
              </w:rPr>
            </w:pPr>
            <w:r>
              <w:rPr>
                <w:b/>
                <w:sz w:val="24"/>
                <w:szCs w:val="24"/>
              </w:rPr>
              <w:t>4</w:t>
            </w:r>
          </w:p>
        </w:tc>
        <w:tc>
          <w:tcPr>
            <w:tcW w:w="540" w:type="dxa"/>
            <w:tcBorders>
              <w:top w:val="single" w:sz="4" w:space="0" w:color="000000"/>
              <w:left w:val="single" w:sz="4" w:space="0" w:color="000000"/>
              <w:bottom w:val="single" w:sz="4" w:space="0" w:color="000000"/>
              <w:right w:val="single" w:sz="4" w:space="0" w:color="000000"/>
            </w:tcBorders>
            <w:vAlign w:val="center"/>
          </w:tcPr>
          <w:p w14:paraId="3D11DC81" w14:textId="77777777" w:rsidR="00564FC6" w:rsidRDefault="00564FC6">
            <w:pPr>
              <w:widowControl w:val="0"/>
              <w:jc w:val="center"/>
              <w:rPr>
                <w:b/>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71452065" w14:textId="77777777" w:rsidR="00564FC6" w:rsidRDefault="00564FC6">
            <w:pPr>
              <w:widowControl w:val="0"/>
              <w:jc w:val="center"/>
              <w:rPr>
                <w:b/>
                <w:sz w:val="24"/>
                <w:szCs w:val="24"/>
              </w:rPr>
            </w:pPr>
          </w:p>
        </w:tc>
        <w:tc>
          <w:tcPr>
            <w:tcW w:w="808" w:type="dxa"/>
            <w:tcBorders>
              <w:top w:val="single" w:sz="4" w:space="0" w:color="000000"/>
              <w:left w:val="single" w:sz="4" w:space="0" w:color="000000"/>
              <w:bottom w:val="single" w:sz="4" w:space="0" w:color="000000"/>
              <w:right w:val="single" w:sz="4" w:space="0" w:color="000000"/>
            </w:tcBorders>
            <w:vAlign w:val="center"/>
          </w:tcPr>
          <w:p w14:paraId="03F8B33D" w14:textId="77777777" w:rsidR="00564FC6" w:rsidRDefault="00564FC6">
            <w:pPr>
              <w:widowControl w:val="0"/>
              <w:jc w:val="center"/>
              <w:rPr>
                <w:b/>
                <w:sz w:val="24"/>
                <w:szCs w:val="24"/>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7700D80A" w14:textId="77777777" w:rsidR="00564FC6" w:rsidRDefault="009B79F0">
            <w:pPr>
              <w:widowControl w:val="0"/>
              <w:jc w:val="center"/>
              <w:rPr>
                <w:b/>
                <w:sz w:val="24"/>
                <w:szCs w:val="24"/>
              </w:rPr>
            </w:pPr>
            <w:r>
              <w:rPr>
                <w:b/>
                <w:sz w:val="24"/>
                <w:szCs w:val="24"/>
              </w:rPr>
              <w:t>32</w:t>
            </w:r>
          </w:p>
        </w:tc>
      </w:tr>
      <w:tr w:rsidR="00564FC6" w14:paraId="59441AC1" w14:textId="77777777">
        <w:tc>
          <w:tcPr>
            <w:tcW w:w="9687" w:type="dxa"/>
            <w:gridSpan w:val="9"/>
            <w:tcBorders>
              <w:top w:val="single" w:sz="4" w:space="0" w:color="000000"/>
              <w:left w:val="single" w:sz="4" w:space="0" w:color="000000"/>
              <w:bottom w:val="single" w:sz="4" w:space="0" w:color="000000"/>
              <w:right w:val="single" w:sz="4" w:space="0" w:color="000000"/>
            </w:tcBorders>
            <w:vAlign w:val="center"/>
          </w:tcPr>
          <w:p w14:paraId="4C4A4BA0" w14:textId="77777777" w:rsidR="00564FC6" w:rsidRDefault="009B79F0">
            <w:pPr>
              <w:widowControl w:val="0"/>
              <w:jc w:val="center"/>
              <w:rPr>
                <w:sz w:val="24"/>
                <w:szCs w:val="24"/>
              </w:rPr>
            </w:pPr>
            <w:r>
              <w:rPr>
                <w:sz w:val="24"/>
                <w:szCs w:val="24"/>
              </w:rPr>
              <w:t>4 курс</w:t>
            </w:r>
          </w:p>
        </w:tc>
      </w:tr>
      <w:tr w:rsidR="00564FC6" w14:paraId="5813AFC8" w14:textId="77777777">
        <w:tc>
          <w:tcPr>
            <w:tcW w:w="724" w:type="dxa"/>
            <w:tcBorders>
              <w:top w:val="single" w:sz="4" w:space="0" w:color="000000"/>
              <w:left w:val="single" w:sz="4" w:space="0" w:color="000000"/>
              <w:bottom w:val="single" w:sz="4" w:space="0" w:color="000000"/>
              <w:right w:val="single" w:sz="4" w:space="0" w:color="000000"/>
            </w:tcBorders>
            <w:vAlign w:val="center"/>
          </w:tcPr>
          <w:p w14:paraId="24C351F4" w14:textId="77777777" w:rsidR="00564FC6" w:rsidRDefault="009B79F0">
            <w:pPr>
              <w:widowControl w:val="0"/>
              <w:jc w:val="center"/>
              <w:rPr>
                <w:sz w:val="24"/>
                <w:szCs w:val="24"/>
              </w:rPr>
            </w:pPr>
            <w:r>
              <w:rPr>
                <w:sz w:val="24"/>
                <w:szCs w:val="24"/>
              </w:rPr>
              <w:t>6.</w:t>
            </w:r>
          </w:p>
        </w:tc>
        <w:tc>
          <w:tcPr>
            <w:tcW w:w="4502" w:type="dxa"/>
            <w:tcBorders>
              <w:top w:val="single" w:sz="4" w:space="0" w:color="000000"/>
              <w:left w:val="single" w:sz="4" w:space="0" w:color="000000"/>
              <w:bottom w:val="single" w:sz="4" w:space="0" w:color="000000"/>
              <w:right w:val="single" w:sz="4" w:space="0" w:color="000000"/>
            </w:tcBorders>
          </w:tcPr>
          <w:p w14:paraId="742BD06F" w14:textId="77777777" w:rsidR="00564FC6" w:rsidRDefault="009B79F0">
            <w:pPr>
              <w:pStyle w:val="51"/>
              <w:widowControl w:val="0"/>
              <w:shd w:val="clear" w:color="auto" w:fill="auto"/>
              <w:spacing w:line="240" w:lineRule="auto"/>
              <w:ind w:left="120"/>
              <w:jc w:val="left"/>
              <w:rPr>
                <w:sz w:val="24"/>
                <w:szCs w:val="24"/>
              </w:rPr>
            </w:pPr>
            <w:r>
              <w:rPr>
                <w:sz w:val="24"/>
                <w:szCs w:val="24"/>
              </w:rPr>
              <w:t>Средства обнаружения</w:t>
            </w:r>
          </w:p>
        </w:tc>
        <w:tc>
          <w:tcPr>
            <w:tcW w:w="785" w:type="dxa"/>
            <w:tcBorders>
              <w:top w:val="single" w:sz="4" w:space="0" w:color="000000"/>
              <w:left w:val="single" w:sz="4" w:space="0" w:color="000000"/>
              <w:bottom w:val="single" w:sz="4" w:space="0" w:color="000000"/>
              <w:right w:val="single" w:sz="4" w:space="0" w:color="000000"/>
            </w:tcBorders>
            <w:vAlign w:val="center"/>
          </w:tcPr>
          <w:p w14:paraId="4FE82783" w14:textId="77777777" w:rsidR="00564FC6" w:rsidRDefault="009B79F0">
            <w:pPr>
              <w:widowControl w:val="0"/>
              <w:jc w:val="center"/>
              <w:rPr>
                <w:sz w:val="24"/>
                <w:szCs w:val="24"/>
                <w:lang w:val="en-US"/>
              </w:rPr>
            </w:pPr>
            <w:r>
              <w:rPr>
                <w:sz w:val="24"/>
                <w:szCs w:val="24"/>
                <w:lang w:val="en-US"/>
              </w:rPr>
              <w:t>4</w:t>
            </w:r>
          </w:p>
        </w:tc>
        <w:tc>
          <w:tcPr>
            <w:tcW w:w="539" w:type="dxa"/>
            <w:tcBorders>
              <w:top w:val="single" w:sz="4" w:space="0" w:color="000000"/>
              <w:left w:val="single" w:sz="4" w:space="0" w:color="000000"/>
              <w:bottom w:val="single" w:sz="4" w:space="0" w:color="000000"/>
              <w:right w:val="single" w:sz="4" w:space="0" w:color="000000"/>
            </w:tcBorders>
            <w:vAlign w:val="center"/>
          </w:tcPr>
          <w:p w14:paraId="1840A9BA" w14:textId="77777777" w:rsidR="00564FC6" w:rsidRDefault="009B79F0">
            <w:pPr>
              <w:widowControl w:val="0"/>
              <w:jc w:val="center"/>
              <w:rPr>
                <w:sz w:val="24"/>
                <w:szCs w:val="24"/>
              </w:rPr>
            </w:pPr>
            <w:r>
              <w:rPr>
                <w:sz w:val="24"/>
                <w:szCs w:val="24"/>
              </w:rPr>
              <w:t>2</w:t>
            </w:r>
          </w:p>
        </w:tc>
        <w:tc>
          <w:tcPr>
            <w:tcW w:w="538" w:type="dxa"/>
            <w:tcBorders>
              <w:top w:val="single" w:sz="4" w:space="0" w:color="000000"/>
              <w:left w:val="single" w:sz="4" w:space="0" w:color="000000"/>
              <w:bottom w:val="single" w:sz="4" w:space="0" w:color="000000"/>
              <w:right w:val="single" w:sz="4" w:space="0" w:color="000000"/>
            </w:tcBorders>
            <w:vAlign w:val="center"/>
          </w:tcPr>
          <w:p w14:paraId="03BC15F2" w14:textId="77777777" w:rsidR="00564FC6" w:rsidRDefault="00564FC6">
            <w:pPr>
              <w:widowControl w:val="0"/>
              <w:jc w:val="center"/>
              <w:rPr>
                <w:b/>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1A2A26E" w14:textId="77777777" w:rsidR="00564FC6" w:rsidRDefault="00564FC6">
            <w:pPr>
              <w:widowControl w:val="0"/>
              <w:jc w:val="center"/>
              <w:rPr>
                <w:b/>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373E34AC" w14:textId="77777777" w:rsidR="00564FC6" w:rsidRDefault="009B79F0">
            <w:pPr>
              <w:widowControl w:val="0"/>
              <w:jc w:val="center"/>
              <w:rPr>
                <w:sz w:val="24"/>
                <w:szCs w:val="24"/>
              </w:rPr>
            </w:pPr>
            <w:r>
              <w:rPr>
                <w:sz w:val="24"/>
                <w:szCs w:val="24"/>
              </w:rPr>
              <w:t>2</w:t>
            </w:r>
          </w:p>
        </w:tc>
        <w:tc>
          <w:tcPr>
            <w:tcW w:w="808" w:type="dxa"/>
            <w:tcBorders>
              <w:top w:val="single" w:sz="4" w:space="0" w:color="000000"/>
              <w:left w:val="single" w:sz="4" w:space="0" w:color="000000"/>
              <w:bottom w:val="single" w:sz="4" w:space="0" w:color="000000"/>
              <w:right w:val="single" w:sz="4" w:space="0" w:color="000000"/>
            </w:tcBorders>
            <w:vAlign w:val="center"/>
          </w:tcPr>
          <w:p w14:paraId="687774BC" w14:textId="77777777" w:rsidR="00564FC6" w:rsidRDefault="00564FC6">
            <w:pPr>
              <w:widowControl w:val="0"/>
              <w:jc w:val="center"/>
              <w:rPr>
                <w:sz w:val="24"/>
                <w:szCs w:val="24"/>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49C650B9" w14:textId="77777777" w:rsidR="00564FC6" w:rsidRDefault="009B79F0">
            <w:pPr>
              <w:widowControl w:val="0"/>
              <w:jc w:val="center"/>
              <w:rPr>
                <w:b/>
                <w:sz w:val="24"/>
                <w:szCs w:val="24"/>
              </w:rPr>
            </w:pPr>
            <w:r>
              <w:rPr>
                <w:sz w:val="24"/>
                <w:szCs w:val="24"/>
              </w:rPr>
              <w:t>2</w:t>
            </w:r>
          </w:p>
        </w:tc>
      </w:tr>
      <w:tr w:rsidR="00564FC6" w14:paraId="0BB189AD" w14:textId="77777777">
        <w:tc>
          <w:tcPr>
            <w:tcW w:w="724" w:type="dxa"/>
            <w:tcBorders>
              <w:top w:val="single" w:sz="4" w:space="0" w:color="000000"/>
              <w:left w:val="single" w:sz="4" w:space="0" w:color="000000"/>
              <w:bottom w:val="single" w:sz="4" w:space="0" w:color="000000"/>
              <w:right w:val="single" w:sz="4" w:space="0" w:color="000000"/>
            </w:tcBorders>
            <w:vAlign w:val="center"/>
          </w:tcPr>
          <w:p w14:paraId="064B7F0D" w14:textId="77777777" w:rsidR="00564FC6" w:rsidRDefault="009B79F0">
            <w:pPr>
              <w:widowControl w:val="0"/>
              <w:jc w:val="center"/>
              <w:rPr>
                <w:sz w:val="24"/>
                <w:szCs w:val="24"/>
              </w:rPr>
            </w:pPr>
            <w:r>
              <w:rPr>
                <w:sz w:val="24"/>
                <w:szCs w:val="24"/>
              </w:rPr>
              <w:t>7.</w:t>
            </w:r>
          </w:p>
        </w:tc>
        <w:tc>
          <w:tcPr>
            <w:tcW w:w="4502" w:type="dxa"/>
            <w:tcBorders>
              <w:top w:val="single" w:sz="4" w:space="0" w:color="000000"/>
              <w:left w:val="single" w:sz="4" w:space="0" w:color="000000"/>
              <w:bottom w:val="single" w:sz="4" w:space="0" w:color="000000"/>
              <w:right w:val="single" w:sz="4" w:space="0" w:color="000000"/>
            </w:tcBorders>
          </w:tcPr>
          <w:p w14:paraId="1955BEB6" w14:textId="77777777" w:rsidR="00564FC6" w:rsidRDefault="009B79F0">
            <w:pPr>
              <w:pStyle w:val="51"/>
              <w:widowControl w:val="0"/>
              <w:shd w:val="clear" w:color="auto" w:fill="auto"/>
              <w:spacing w:line="240" w:lineRule="auto"/>
              <w:ind w:left="120"/>
              <w:jc w:val="left"/>
              <w:rPr>
                <w:sz w:val="24"/>
                <w:szCs w:val="24"/>
              </w:rPr>
            </w:pPr>
            <w:r>
              <w:rPr>
                <w:sz w:val="24"/>
                <w:szCs w:val="24"/>
              </w:rPr>
              <w:t>Приборы контроля и досмотра</w:t>
            </w:r>
          </w:p>
        </w:tc>
        <w:tc>
          <w:tcPr>
            <w:tcW w:w="785" w:type="dxa"/>
            <w:tcBorders>
              <w:top w:val="single" w:sz="4" w:space="0" w:color="000000"/>
              <w:left w:val="single" w:sz="4" w:space="0" w:color="000000"/>
              <w:bottom w:val="single" w:sz="4" w:space="0" w:color="000000"/>
              <w:right w:val="single" w:sz="4" w:space="0" w:color="000000"/>
            </w:tcBorders>
            <w:vAlign w:val="center"/>
          </w:tcPr>
          <w:p w14:paraId="09820D4F" w14:textId="77777777" w:rsidR="00564FC6" w:rsidRDefault="009B79F0">
            <w:pPr>
              <w:widowControl w:val="0"/>
              <w:jc w:val="center"/>
              <w:rPr>
                <w:sz w:val="24"/>
                <w:szCs w:val="24"/>
              </w:rPr>
            </w:pPr>
            <w:r>
              <w:rPr>
                <w:sz w:val="24"/>
                <w:szCs w:val="24"/>
              </w:rPr>
              <w:t>4</w:t>
            </w:r>
          </w:p>
        </w:tc>
        <w:tc>
          <w:tcPr>
            <w:tcW w:w="539" w:type="dxa"/>
            <w:tcBorders>
              <w:top w:val="single" w:sz="4" w:space="0" w:color="000000"/>
              <w:left w:val="single" w:sz="4" w:space="0" w:color="000000"/>
              <w:bottom w:val="single" w:sz="4" w:space="0" w:color="000000"/>
              <w:right w:val="single" w:sz="4" w:space="0" w:color="000000"/>
            </w:tcBorders>
            <w:vAlign w:val="center"/>
          </w:tcPr>
          <w:p w14:paraId="5D454439" w14:textId="77777777" w:rsidR="00564FC6" w:rsidRDefault="009B79F0">
            <w:pPr>
              <w:widowControl w:val="0"/>
              <w:jc w:val="center"/>
              <w:rPr>
                <w:sz w:val="24"/>
                <w:szCs w:val="24"/>
              </w:rPr>
            </w:pPr>
            <w:r>
              <w:rPr>
                <w:sz w:val="24"/>
                <w:szCs w:val="24"/>
              </w:rPr>
              <w:t>2</w:t>
            </w:r>
          </w:p>
        </w:tc>
        <w:tc>
          <w:tcPr>
            <w:tcW w:w="538" w:type="dxa"/>
            <w:tcBorders>
              <w:top w:val="single" w:sz="4" w:space="0" w:color="000000"/>
              <w:left w:val="single" w:sz="4" w:space="0" w:color="000000"/>
              <w:bottom w:val="single" w:sz="4" w:space="0" w:color="000000"/>
              <w:right w:val="single" w:sz="4" w:space="0" w:color="000000"/>
            </w:tcBorders>
            <w:vAlign w:val="center"/>
          </w:tcPr>
          <w:p w14:paraId="45572535" w14:textId="77777777" w:rsidR="00564FC6" w:rsidRDefault="00564FC6">
            <w:pPr>
              <w:widowControl w:val="0"/>
              <w:jc w:val="center"/>
              <w:rPr>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B3B4EAD" w14:textId="77777777" w:rsidR="00564FC6" w:rsidRDefault="00564FC6">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6D461651" w14:textId="77777777" w:rsidR="00564FC6" w:rsidRDefault="009B79F0">
            <w:pPr>
              <w:widowControl w:val="0"/>
              <w:jc w:val="center"/>
              <w:rPr>
                <w:sz w:val="24"/>
                <w:szCs w:val="24"/>
              </w:rPr>
            </w:pPr>
            <w:r>
              <w:rPr>
                <w:sz w:val="24"/>
                <w:szCs w:val="24"/>
              </w:rPr>
              <w:t>2</w:t>
            </w:r>
          </w:p>
        </w:tc>
        <w:tc>
          <w:tcPr>
            <w:tcW w:w="808" w:type="dxa"/>
            <w:tcBorders>
              <w:top w:val="single" w:sz="4" w:space="0" w:color="000000"/>
              <w:left w:val="single" w:sz="4" w:space="0" w:color="000000"/>
              <w:bottom w:val="single" w:sz="4" w:space="0" w:color="000000"/>
              <w:right w:val="single" w:sz="4" w:space="0" w:color="000000"/>
            </w:tcBorders>
            <w:vAlign w:val="center"/>
          </w:tcPr>
          <w:p w14:paraId="34D3089A" w14:textId="77777777" w:rsidR="00564FC6" w:rsidRDefault="00564FC6">
            <w:pPr>
              <w:widowControl w:val="0"/>
              <w:jc w:val="center"/>
              <w:rPr>
                <w:sz w:val="24"/>
                <w:szCs w:val="24"/>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1EFDDA6F" w14:textId="77777777" w:rsidR="00564FC6" w:rsidRDefault="009B79F0">
            <w:pPr>
              <w:widowControl w:val="0"/>
              <w:jc w:val="center"/>
              <w:rPr>
                <w:sz w:val="24"/>
                <w:szCs w:val="24"/>
              </w:rPr>
            </w:pPr>
            <w:r>
              <w:rPr>
                <w:sz w:val="24"/>
                <w:szCs w:val="24"/>
              </w:rPr>
              <w:t>2</w:t>
            </w:r>
          </w:p>
        </w:tc>
      </w:tr>
      <w:tr w:rsidR="00564FC6" w14:paraId="21F65085" w14:textId="77777777">
        <w:tc>
          <w:tcPr>
            <w:tcW w:w="724" w:type="dxa"/>
            <w:tcBorders>
              <w:top w:val="single" w:sz="4" w:space="0" w:color="000000"/>
              <w:left w:val="single" w:sz="4" w:space="0" w:color="000000"/>
              <w:bottom w:val="single" w:sz="4" w:space="0" w:color="000000"/>
              <w:right w:val="single" w:sz="4" w:space="0" w:color="000000"/>
            </w:tcBorders>
            <w:vAlign w:val="center"/>
          </w:tcPr>
          <w:p w14:paraId="34FB71EA" w14:textId="77777777" w:rsidR="00564FC6" w:rsidRDefault="009B79F0">
            <w:pPr>
              <w:widowControl w:val="0"/>
              <w:jc w:val="center"/>
              <w:rPr>
                <w:sz w:val="24"/>
                <w:szCs w:val="24"/>
              </w:rPr>
            </w:pPr>
            <w:r>
              <w:rPr>
                <w:sz w:val="24"/>
                <w:szCs w:val="24"/>
              </w:rPr>
              <w:t>8.</w:t>
            </w:r>
          </w:p>
        </w:tc>
        <w:tc>
          <w:tcPr>
            <w:tcW w:w="4502" w:type="dxa"/>
            <w:tcBorders>
              <w:top w:val="single" w:sz="4" w:space="0" w:color="000000"/>
              <w:left w:val="single" w:sz="4" w:space="0" w:color="000000"/>
              <w:bottom w:val="single" w:sz="4" w:space="0" w:color="000000"/>
              <w:right w:val="single" w:sz="4" w:space="0" w:color="000000"/>
            </w:tcBorders>
          </w:tcPr>
          <w:p w14:paraId="2D4DDD19" w14:textId="77777777" w:rsidR="00564FC6" w:rsidRDefault="009B79F0">
            <w:pPr>
              <w:pStyle w:val="51"/>
              <w:widowControl w:val="0"/>
              <w:shd w:val="clear" w:color="auto" w:fill="auto"/>
              <w:spacing w:line="240" w:lineRule="auto"/>
              <w:ind w:left="120"/>
              <w:jc w:val="left"/>
              <w:rPr>
                <w:sz w:val="24"/>
                <w:szCs w:val="24"/>
              </w:rPr>
            </w:pPr>
            <w:r>
              <w:rPr>
                <w:sz w:val="24"/>
                <w:szCs w:val="24"/>
              </w:rPr>
              <w:t>Средства тревожной сигнализации</w:t>
            </w:r>
          </w:p>
        </w:tc>
        <w:tc>
          <w:tcPr>
            <w:tcW w:w="785" w:type="dxa"/>
            <w:tcBorders>
              <w:top w:val="single" w:sz="4" w:space="0" w:color="000000"/>
              <w:left w:val="single" w:sz="4" w:space="0" w:color="000000"/>
              <w:bottom w:val="single" w:sz="4" w:space="0" w:color="000000"/>
              <w:right w:val="single" w:sz="4" w:space="0" w:color="000000"/>
            </w:tcBorders>
            <w:vAlign w:val="center"/>
          </w:tcPr>
          <w:p w14:paraId="1F27DFAD" w14:textId="77777777" w:rsidR="00564FC6" w:rsidRDefault="009B79F0">
            <w:pPr>
              <w:widowControl w:val="0"/>
              <w:jc w:val="center"/>
              <w:rPr>
                <w:sz w:val="24"/>
                <w:szCs w:val="24"/>
              </w:rPr>
            </w:pPr>
            <w:r>
              <w:rPr>
                <w:sz w:val="24"/>
                <w:szCs w:val="24"/>
              </w:rPr>
              <w:t>4</w:t>
            </w:r>
          </w:p>
        </w:tc>
        <w:tc>
          <w:tcPr>
            <w:tcW w:w="539" w:type="dxa"/>
            <w:tcBorders>
              <w:top w:val="single" w:sz="4" w:space="0" w:color="000000"/>
              <w:left w:val="single" w:sz="4" w:space="0" w:color="000000"/>
              <w:bottom w:val="single" w:sz="4" w:space="0" w:color="000000"/>
              <w:right w:val="single" w:sz="4" w:space="0" w:color="000000"/>
            </w:tcBorders>
            <w:vAlign w:val="center"/>
          </w:tcPr>
          <w:p w14:paraId="57BCB049" w14:textId="77777777" w:rsidR="00564FC6" w:rsidRDefault="009B79F0">
            <w:pPr>
              <w:widowControl w:val="0"/>
              <w:jc w:val="center"/>
              <w:rPr>
                <w:sz w:val="24"/>
                <w:szCs w:val="24"/>
              </w:rPr>
            </w:pPr>
            <w:r>
              <w:rPr>
                <w:sz w:val="24"/>
                <w:szCs w:val="24"/>
              </w:rPr>
              <w:t>2</w:t>
            </w:r>
          </w:p>
        </w:tc>
        <w:tc>
          <w:tcPr>
            <w:tcW w:w="538" w:type="dxa"/>
            <w:tcBorders>
              <w:top w:val="single" w:sz="4" w:space="0" w:color="000000"/>
              <w:left w:val="single" w:sz="4" w:space="0" w:color="000000"/>
              <w:bottom w:val="single" w:sz="4" w:space="0" w:color="000000"/>
              <w:right w:val="single" w:sz="4" w:space="0" w:color="000000"/>
            </w:tcBorders>
            <w:vAlign w:val="center"/>
          </w:tcPr>
          <w:p w14:paraId="7CC3C273" w14:textId="77777777" w:rsidR="00564FC6" w:rsidRDefault="00564FC6">
            <w:pPr>
              <w:widowControl w:val="0"/>
              <w:jc w:val="center"/>
              <w:rPr>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D079F20" w14:textId="77777777" w:rsidR="00564FC6" w:rsidRDefault="00564FC6">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28707774" w14:textId="77777777" w:rsidR="00564FC6" w:rsidRDefault="009B79F0">
            <w:pPr>
              <w:widowControl w:val="0"/>
              <w:jc w:val="center"/>
              <w:rPr>
                <w:sz w:val="24"/>
                <w:szCs w:val="24"/>
              </w:rPr>
            </w:pPr>
            <w:r>
              <w:rPr>
                <w:sz w:val="24"/>
                <w:szCs w:val="24"/>
              </w:rPr>
              <w:t>2</w:t>
            </w:r>
          </w:p>
        </w:tc>
        <w:tc>
          <w:tcPr>
            <w:tcW w:w="808" w:type="dxa"/>
            <w:tcBorders>
              <w:top w:val="single" w:sz="4" w:space="0" w:color="000000"/>
              <w:left w:val="single" w:sz="4" w:space="0" w:color="000000"/>
              <w:bottom w:val="single" w:sz="4" w:space="0" w:color="000000"/>
              <w:right w:val="single" w:sz="4" w:space="0" w:color="000000"/>
            </w:tcBorders>
            <w:vAlign w:val="center"/>
          </w:tcPr>
          <w:p w14:paraId="7DA3551C" w14:textId="77777777" w:rsidR="00564FC6" w:rsidRDefault="00564FC6">
            <w:pPr>
              <w:widowControl w:val="0"/>
              <w:jc w:val="center"/>
              <w:rPr>
                <w:sz w:val="24"/>
                <w:szCs w:val="24"/>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7E05074F" w14:textId="77777777" w:rsidR="00564FC6" w:rsidRDefault="009B79F0">
            <w:pPr>
              <w:widowControl w:val="0"/>
              <w:jc w:val="center"/>
              <w:rPr>
                <w:sz w:val="24"/>
                <w:szCs w:val="24"/>
              </w:rPr>
            </w:pPr>
            <w:r>
              <w:rPr>
                <w:sz w:val="24"/>
                <w:szCs w:val="24"/>
              </w:rPr>
              <w:t>2</w:t>
            </w:r>
          </w:p>
        </w:tc>
      </w:tr>
      <w:tr w:rsidR="00564FC6" w14:paraId="43412522" w14:textId="77777777">
        <w:tc>
          <w:tcPr>
            <w:tcW w:w="724" w:type="dxa"/>
            <w:tcBorders>
              <w:top w:val="single" w:sz="4" w:space="0" w:color="000000"/>
              <w:left w:val="single" w:sz="4" w:space="0" w:color="000000"/>
              <w:bottom w:val="single" w:sz="4" w:space="0" w:color="000000"/>
              <w:right w:val="single" w:sz="4" w:space="0" w:color="000000"/>
            </w:tcBorders>
            <w:vAlign w:val="center"/>
          </w:tcPr>
          <w:p w14:paraId="017BCAAC" w14:textId="77777777" w:rsidR="00564FC6" w:rsidRDefault="009B79F0">
            <w:pPr>
              <w:widowControl w:val="0"/>
              <w:jc w:val="center"/>
              <w:rPr>
                <w:sz w:val="24"/>
                <w:szCs w:val="24"/>
              </w:rPr>
            </w:pPr>
            <w:r>
              <w:rPr>
                <w:sz w:val="24"/>
                <w:szCs w:val="24"/>
              </w:rPr>
              <w:t>9.</w:t>
            </w:r>
          </w:p>
        </w:tc>
        <w:tc>
          <w:tcPr>
            <w:tcW w:w="4502" w:type="dxa"/>
            <w:tcBorders>
              <w:top w:val="single" w:sz="4" w:space="0" w:color="000000"/>
              <w:left w:val="single" w:sz="4" w:space="0" w:color="000000"/>
              <w:bottom w:val="single" w:sz="4" w:space="0" w:color="000000"/>
              <w:right w:val="single" w:sz="4" w:space="0" w:color="000000"/>
            </w:tcBorders>
          </w:tcPr>
          <w:p w14:paraId="051ADF7C" w14:textId="77777777" w:rsidR="00564FC6" w:rsidRDefault="009B79F0">
            <w:pPr>
              <w:pStyle w:val="51"/>
              <w:widowControl w:val="0"/>
              <w:shd w:val="clear" w:color="auto" w:fill="auto"/>
              <w:spacing w:line="274" w:lineRule="exact"/>
              <w:ind w:left="120"/>
              <w:jc w:val="left"/>
              <w:rPr>
                <w:sz w:val="24"/>
                <w:szCs w:val="24"/>
              </w:rPr>
            </w:pPr>
            <w:r>
              <w:rPr>
                <w:sz w:val="24"/>
                <w:szCs w:val="24"/>
              </w:rPr>
              <w:t xml:space="preserve">Интегрированные системы безопасности </w:t>
            </w:r>
          </w:p>
        </w:tc>
        <w:tc>
          <w:tcPr>
            <w:tcW w:w="785" w:type="dxa"/>
            <w:tcBorders>
              <w:top w:val="single" w:sz="4" w:space="0" w:color="000000"/>
              <w:left w:val="single" w:sz="4" w:space="0" w:color="000000"/>
              <w:bottom w:val="single" w:sz="4" w:space="0" w:color="000000"/>
              <w:right w:val="single" w:sz="4" w:space="0" w:color="000000"/>
            </w:tcBorders>
            <w:vAlign w:val="center"/>
          </w:tcPr>
          <w:p w14:paraId="72FC57F6" w14:textId="77777777" w:rsidR="00564FC6" w:rsidRDefault="009B79F0">
            <w:pPr>
              <w:widowControl w:val="0"/>
              <w:jc w:val="center"/>
              <w:rPr>
                <w:sz w:val="24"/>
                <w:szCs w:val="24"/>
              </w:rPr>
            </w:pPr>
            <w:r>
              <w:rPr>
                <w:sz w:val="24"/>
                <w:szCs w:val="24"/>
              </w:rPr>
              <w:t>8</w:t>
            </w:r>
          </w:p>
        </w:tc>
        <w:tc>
          <w:tcPr>
            <w:tcW w:w="539" w:type="dxa"/>
            <w:tcBorders>
              <w:top w:val="single" w:sz="4" w:space="0" w:color="000000"/>
              <w:left w:val="single" w:sz="4" w:space="0" w:color="000000"/>
              <w:bottom w:val="single" w:sz="4" w:space="0" w:color="000000"/>
              <w:right w:val="single" w:sz="4" w:space="0" w:color="000000"/>
            </w:tcBorders>
            <w:vAlign w:val="center"/>
          </w:tcPr>
          <w:p w14:paraId="55C75B61" w14:textId="77777777" w:rsidR="00564FC6" w:rsidRDefault="009B79F0">
            <w:pPr>
              <w:widowControl w:val="0"/>
              <w:jc w:val="center"/>
              <w:rPr>
                <w:sz w:val="24"/>
                <w:szCs w:val="24"/>
              </w:rPr>
            </w:pPr>
            <w:r>
              <w:rPr>
                <w:sz w:val="24"/>
                <w:szCs w:val="24"/>
              </w:rPr>
              <w:t>2</w:t>
            </w:r>
          </w:p>
        </w:tc>
        <w:tc>
          <w:tcPr>
            <w:tcW w:w="538" w:type="dxa"/>
            <w:tcBorders>
              <w:top w:val="single" w:sz="4" w:space="0" w:color="000000"/>
              <w:left w:val="single" w:sz="4" w:space="0" w:color="000000"/>
              <w:bottom w:val="single" w:sz="4" w:space="0" w:color="000000"/>
              <w:right w:val="single" w:sz="4" w:space="0" w:color="000000"/>
            </w:tcBorders>
            <w:vAlign w:val="center"/>
          </w:tcPr>
          <w:p w14:paraId="5C097F1D" w14:textId="77777777" w:rsidR="00564FC6" w:rsidRDefault="009B79F0">
            <w:pPr>
              <w:widowControl w:val="0"/>
              <w:jc w:val="center"/>
              <w:rPr>
                <w:sz w:val="24"/>
                <w:szCs w:val="24"/>
              </w:rPr>
            </w:pPr>
            <w:r>
              <w:rPr>
                <w:sz w:val="24"/>
                <w:szCs w:val="24"/>
              </w:rPr>
              <w:t>2</w:t>
            </w:r>
          </w:p>
        </w:tc>
        <w:tc>
          <w:tcPr>
            <w:tcW w:w="540" w:type="dxa"/>
            <w:tcBorders>
              <w:top w:val="single" w:sz="4" w:space="0" w:color="000000"/>
              <w:left w:val="single" w:sz="4" w:space="0" w:color="000000"/>
              <w:bottom w:val="single" w:sz="4" w:space="0" w:color="000000"/>
              <w:right w:val="single" w:sz="4" w:space="0" w:color="000000"/>
            </w:tcBorders>
            <w:vAlign w:val="center"/>
          </w:tcPr>
          <w:p w14:paraId="735E646F" w14:textId="77777777" w:rsidR="00564FC6" w:rsidRDefault="00564FC6">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073FDB8E" w14:textId="77777777" w:rsidR="00564FC6" w:rsidRDefault="00564FC6">
            <w:pPr>
              <w:widowControl w:val="0"/>
              <w:jc w:val="center"/>
              <w:rPr>
                <w:sz w:val="24"/>
                <w:szCs w:val="24"/>
              </w:rPr>
            </w:pPr>
          </w:p>
        </w:tc>
        <w:tc>
          <w:tcPr>
            <w:tcW w:w="808" w:type="dxa"/>
            <w:tcBorders>
              <w:top w:val="single" w:sz="4" w:space="0" w:color="000000"/>
              <w:left w:val="single" w:sz="4" w:space="0" w:color="000000"/>
              <w:bottom w:val="single" w:sz="4" w:space="0" w:color="000000"/>
              <w:right w:val="single" w:sz="4" w:space="0" w:color="000000"/>
            </w:tcBorders>
            <w:vAlign w:val="center"/>
          </w:tcPr>
          <w:p w14:paraId="37D69959" w14:textId="77777777" w:rsidR="00564FC6" w:rsidRDefault="00564FC6">
            <w:pPr>
              <w:widowControl w:val="0"/>
              <w:jc w:val="center"/>
              <w:rPr>
                <w:sz w:val="24"/>
                <w:szCs w:val="24"/>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3EC5BF1A" w14:textId="77777777" w:rsidR="00564FC6" w:rsidRDefault="009B79F0">
            <w:pPr>
              <w:widowControl w:val="0"/>
              <w:jc w:val="center"/>
              <w:rPr>
                <w:sz w:val="24"/>
                <w:szCs w:val="24"/>
              </w:rPr>
            </w:pPr>
            <w:r>
              <w:rPr>
                <w:sz w:val="24"/>
                <w:szCs w:val="24"/>
              </w:rPr>
              <w:t>6</w:t>
            </w:r>
          </w:p>
        </w:tc>
      </w:tr>
      <w:tr w:rsidR="00564FC6" w14:paraId="21DFBBE2" w14:textId="77777777">
        <w:tc>
          <w:tcPr>
            <w:tcW w:w="724" w:type="dxa"/>
            <w:tcBorders>
              <w:top w:val="single" w:sz="4" w:space="0" w:color="000000"/>
              <w:left w:val="single" w:sz="4" w:space="0" w:color="000000"/>
              <w:bottom w:val="single" w:sz="4" w:space="0" w:color="000000"/>
              <w:right w:val="single" w:sz="4" w:space="0" w:color="000000"/>
            </w:tcBorders>
            <w:vAlign w:val="center"/>
          </w:tcPr>
          <w:p w14:paraId="353A5747" w14:textId="77777777" w:rsidR="00564FC6" w:rsidRDefault="009B79F0">
            <w:pPr>
              <w:widowControl w:val="0"/>
              <w:jc w:val="center"/>
              <w:rPr>
                <w:sz w:val="24"/>
                <w:szCs w:val="24"/>
              </w:rPr>
            </w:pPr>
            <w:r>
              <w:rPr>
                <w:sz w:val="24"/>
                <w:szCs w:val="24"/>
              </w:rPr>
              <w:t>10.</w:t>
            </w:r>
          </w:p>
        </w:tc>
        <w:tc>
          <w:tcPr>
            <w:tcW w:w="4502" w:type="dxa"/>
            <w:tcBorders>
              <w:top w:val="single" w:sz="4" w:space="0" w:color="000000"/>
              <w:left w:val="single" w:sz="4" w:space="0" w:color="000000"/>
              <w:bottom w:val="single" w:sz="4" w:space="0" w:color="000000"/>
              <w:right w:val="single" w:sz="4" w:space="0" w:color="000000"/>
            </w:tcBorders>
          </w:tcPr>
          <w:p w14:paraId="1A33150A" w14:textId="77777777" w:rsidR="00564FC6" w:rsidRDefault="009B79F0">
            <w:pPr>
              <w:pStyle w:val="51"/>
              <w:widowControl w:val="0"/>
              <w:shd w:val="clear" w:color="auto" w:fill="auto"/>
              <w:spacing w:line="240" w:lineRule="auto"/>
              <w:ind w:left="120"/>
              <w:jc w:val="left"/>
              <w:rPr>
                <w:sz w:val="24"/>
                <w:szCs w:val="24"/>
              </w:rPr>
            </w:pPr>
            <w:r>
              <w:rPr>
                <w:sz w:val="24"/>
                <w:szCs w:val="24"/>
              </w:rPr>
              <w:t>Средства видеонаблюдения</w:t>
            </w:r>
          </w:p>
        </w:tc>
        <w:tc>
          <w:tcPr>
            <w:tcW w:w="785" w:type="dxa"/>
            <w:tcBorders>
              <w:top w:val="single" w:sz="4" w:space="0" w:color="000000"/>
              <w:left w:val="single" w:sz="4" w:space="0" w:color="000000"/>
              <w:bottom w:val="single" w:sz="4" w:space="0" w:color="000000"/>
              <w:right w:val="single" w:sz="4" w:space="0" w:color="000000"/>
            </w:tcBorders>
            <w:vAlign w:val="center"/>
          </w:tcPr>
          <w:p w14:paraId="34BAD6BB" w14:textId="77777777" w:rsidR="00564FC6" w:rsidRDefault="009B79F0">
            <w:pPr>
              <w:widowControl w:val="0"/>
              <w:jc w:val="center"/>
              <w:rPr>
                <w:sz w:val="24"/>
                <w:szCs w:val="24"/>
              </w:rPr>
            </w:pPr>
            <w:r>
              <w:rPr>
                <w:sz w:val="24"/>
                <w:szCs w:val="24"/>
              </w:rPr>
              <w:t>4</w:t>
            </w:r>
          </w:p>
        </w:tc>
        <w:tc>
          <w:tcPr>
            <w:tcW w:w="539" w:type="dxa"/>
            <w:tcBorders>
              <w:top w:val="single" w:sz="4" w:space="0" w:color="000000"/>
              <w:left w:val="single" w:sz="4" w:space="0" w:color="000000"/>
              <w:bottom w:val="single" w:sz="4" w:space="0" w:color="000000"/>
              <w:right w:val="single" w:sz="4" w:space="0" w:color="000000"/>
            </w:tcBorders>
            <w:vAlign w:val="center"/>
          </w:tcPr>
          <w:p w14:paraId="7ECCA350" w14:textId="77777777" w:rsidR="00564FC6" w:rsidRDefault="009B79F0">
            <w:pPr>
              <w:widowControl w:val="0"/>
              <w:jc w:val="center"/>
              <w:rPr>
                <w:sz w:val="24"/>
                <w:szCs w:val="24"/>
              </w:rPr>
            </w:pPr>
            <w:r>
              <w:rPr>
                <w:sz w:val="24"/>
                <w:szCs w:val="24"/>
                <w:lang w:val="en-US"/>
              </w:rPr>
              <w:t>2</w:t>
            </w:r>
          </w:p>
        </w:tc>
        <w:tc>
          <w:tcPr>
            <w:tcW w:w="538" w:type="dxa"/>
            <w:tcBorders>
              <w:top w:val="single" w:sz="4" w:space="0" w:color="000000"/>
              <w:left w:val="single" w:sz="4" w:space="0" w:color="000000"/>
              <w:bottom w:val="single" w:sz="4" w:space="0" w:color="000000"/>
              <w:right w:val="single" w:sz="4" w:space="0" w:color="000000"/>
            </w:tcBorders>
            <w:vAlign w:val="center"/>
          </w:tcPr>
          <w:p w14:paraId="0BA23D09" w14:textId="77777777" w:rsidR="00564FC6" w:rsidRDefault="00564FC6">
            <w:pPr>
              <w:widowControl w:val="0"/>
              <w:jc w:val="center"/>
              <w:rPr>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A0C373E" w14:textId="77777777" w:rsidR="00564FC6" w:rsidRDefault="00564FC6">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71B02F78" w14:textId="77777777" w:rsidR="00564FC6" w:rsidRDefault="009B79F0">
            <w:pPr>
              <w:widowControl w:val="0"/>
              <w:jc w:val="center"/>
              <w:rPr>
                <w:sz w:val="24"/>
                <w:szCs w:val="24"/>
              </w:rPr>
            </w:pPr>
            <w:r>
              <w:rPr>
                <w:sz w:val="24"/>
                <w:szCs w:val="24"/>
              </w:rPr>
              <w:t>2</w:t>
            </w:r>
          </w:p>
        </w:tc>
        <w:tc>
          <w:tcPr>
            <w:tcW w:w="808" w:type="dxa"/>
            <w:tcBorders>
              <w:top w:val="single" w:sz="4" w:space="0" w:color="000000"/>
              <w:left w:val="single" w:sz="4" w:space="0" w:color="000000"/>
              <w:bottom w:val="single" w:sz="4" w:space="0" w:color="000000"/>
              <w:right w:val="single" w:sz="4" w:space="0" w:color="000000"/>
            </w:tcBorders>
            <w:vAlign w:val="center"/>
          </w:tcPr>
          <w:p w14:paraId="0F1A08A8" w14:textId="77777777" w:rsidR="00564FC6" w:rsidRDefault="00564FC6">
            <w:pPr>
              <w:widowControl w:val="0"/>
              <w:jc w:val="center"/>
              <w:rPr>
                <w:sz w:val="24"/>
                <w:szCs w:val="24"/>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74CAC475" w14:textId="77777777" w:rsidR="00564FC6" w:rsidRDefault="009B79F0">
            <w:pPr>
              <w:widowControl w:val="0"/>
              <w:jc w:val="center"/>
              <w:rPr>
                <w:sz w:val="24"/>
                <w:szCs w:val="24"/>
                <w:lang w:val="en-US"/>
              </w:rPr>
            </w:pPr>
            <w:r>
              <w:rPr>
                <w:sz w:val="24"/>
                <w:szCs w:val="24"/>
              </w:rPr>
              <w:t>2</w:t>
            </w:r>
          </w:p>
        </w:tc>
      </w:tr>
      <w:tr w:rsidR="00564FC6" w14:paraId="676B8460" w14:textId="77777777">
        <w:tc>
          <w:tcPr>
            <w:tcW w:w="724" w:type="dxa"/>
            <w:tcBorders>
              <w:top w:val="single" w:sz="4" w:space="0" w:color="000000"/>
              <w:left w:val="single" w:sz="4" w:space="0" w:color="000000"/>
              <w:bottom w:val="single" w:sz="4" w:space="0" w:color="000000"/>
              <w:right w:val="single" w:sz="4" w:space="0" w:color="000000"/>
            </w:tcBorders>
            <w:vAlign w:val="center"/>
          </w:tcPr>
          <w:p w14:paraId="1F379EDA" w14:textId="77777777" w:rsidR="00564FC6" w:rsidRDefault="009B79F0">
            <w:pPr>
              <w:widowControl w:val="0"/>
              <w:jc w:val="center"/>
              <w:rPr>
                <w:sz w:val="24"/>
                <w:szCs w:val="24"/>
              </w:rPr>
            </w:pPr>
            <w:r>
              <w:rPr>
                <w:sz w:val="24"/>
                <w:szCs w:val="24"/>
              </w:rPr>
              <w:t xml:space="preserve">11. </w:t>
            </w:r>
          </w:p>
        </w:tc>
        <w:tc>
          <w:tcPr>
            <w:tcW w:w="4502" w:type="dxa"/>
            <w:tcBorders>
              <w:top w:val="single" w:sz="4" w:space="0" w:color="000000"/>
              <w:left w:val="single" w:sz="4" w:space="0" w:color="000000"/>
              <w:bottom w:val="single" w:sz="4" w:space="0" w:color="000000"/>
              <w:right w:val="single" w:sz="4" w:space="0" w:color="000000"/>
            </w:tcBorders>
          </w:tcPr>
          <w:p w14:paraId="33D5CB31" w14:textId="77777777" w:rsidR="00564FC6" w:rsidRDefault="009B79F0">
            <w:pPr>
              <w:pStyle w:val="51"/>
              <w:widowControl w:val="0"/>
              <w:shd w:val="clear" w:color="auto" w:fill="auto"/>
              <w:spacing w:line="274" w:lineRule="exact"/>
              <w:ind w:left="120"/>
              <w:jc w:val="left"/>
              <w:rPr>
                <w:sz w:val="24"/>
                <w:szCs w:val="24"/>
              </w:rPr>
            </w:pPr>
            <w:r>
              <w:rPr>
                <w:sz w:val="24"/>
                <w:szCs w:val="24"/>
              </w:rPr>
              <w:t>Средства контроля и управления доступа</w:t>
            </w:r>
          </w:p>
        </w:tc>
        <w:tc>
          <w:tcPr>
            <w:tcW w:w="785" w:type="dxa"/>
            <w:tcBorders>
              <w:top w:val="single" w:sz="4" w:space="0" w:color="000000"/>
              <w:left w:val="single" w:sz="4" w:space="0" w:color="000000"/>
              <w:bottom w:val="single" w:sz="4" w:space="0" w:color="000000"/>
              <w:right w:val="single" w:sz="4" w:space="0" w:color="000000"/>
            </w:tcBorders>
            <w:vAlign w:val="center"/>
          </w:tcPr>
          <w:p w14:paraId="2BE0E0E8" w14:textId="77777777" w:rsidR="00564FC6" w:rsidRDefault="009B79F0">
            <w:pPr>
              <w:widowControl w:val="0"/>
              <w:jc w:val="center"/>
              <w:rPr>
                <w:sz w:val="24"/>
                <w:szCs w:val="24"/>
              </w:rPr>
            </w:pPr>
            <w:r>
              <w:rPr>
                <w:sz w:val="24"/>
                <w:szCs w:val="24"/>
              </w:rPr>
              <w:t>4</w:t>
            </w:r>
          </w:p>
        </w:tc>
        <w:tc>
          <w:tcPr>
            <w:tcW w:w="539" w:type="dxa"/>
            <w:tcBorders>
              <w:top w:val="single" w:sz="4" w:space="0" w:color="000000"/>
              <w:left w:val="single" w:sz="4" w:space="0" w:color="000000"/>
              <w:bottom w:val="single" w:sz="4" w:space="0" w:color="000000"/>
              <w:right w:val="single" w:sz="4" w:space="0" w:color="000000"/>
            </w:tcBorders>
            <w:vAlign w:val="center"/>
          </w:tcPr>
          <w:p w14:paraId="6D20F068" w14:textId="77777777" w:rsidR="00564FC6" w:rsidRDefault="00564FC6">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23B3B49A" w14:textId="77777777" w:rsidR="00564FC6" w:rsidRDefault="00564FC6">
            <w:pPr>
              <w:widowControl w:val="0"/>
              <w:jc w:val="center"/>
              <w:rPr>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024444C" w14:textId="77777777" w:rsidR="00564FC6" w:rsidRDefault="00564FC6">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4A5CF4F8" w14:textId="77777777" w:rsidR="00564FC6" w:rsidRDefault="00564FC6">
            <w:pPr>
              <w:widowControl w:val="0"/>
              <w:jc w:val="center"/>
              <w:rPr>
                <w:sz w:val="24"/>
                <w:szCs w:val="24"/>
              </w:rPr>
            </w:pPr>
          </w:p>
        </w:tc>
        <w:tc>
          <w:tcPr>
            <w:tcW w:w="808" w:type="dxa"/>
            <w:tcBorders>
              <w:top w:val="single" w:sz="4" w:space="0" w:color="000000"/>
              <w:left w:val="single" w:sz="4" w:space="0" w:color="000000"/>
              <w:bottom w:val="single" w:sz="4" w:space="0" w:color="000000"/>
              <w:right w:val="single" w:sz="4" w:space="0" w:color="000000"/>
            </w:tcBorders>
            <w:vAlign w:val="center"/>
          </w:tcPr>
          <w:p w14:paraId="6B2EB45E" w14:textId="77777777" w:rsidR="00564FC6" w:rsidRDefault="00564FC6">
            <w:pPr>
              <w:widowControl w:val="0"/>
              <w:jc w:val="center"/>
              <w:rPr>
                <w:sz w:val="24"/>
                <w:szCs w:val="24"/>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79CA7806" w14:textId="77777777" w:rsidR="00564FC6" w:rsidRDefault="009B79F0">
            <w:pPr>
              <w:widowControl w:val="0"/>
              <w:jc w:val="center"/>
              <w:rPr>
                <w:sz w:val="24"/>
                <w:szCs w:val="24"/>
              </w:rPr>
            </w:pPr>
            <w:r>
              <w:rPr>
                <w:sz w:val="24"/>
                <w:szCs w:val="24"/>
              </w:rPr>
              <w:t>4</w:t>
            </w:r>
          </w:p>
        </w:tc>
      </w:tr>
      <w:tr w:rsidR="00564FC6" w14:paraId="53616467" w14:textId="77777777">
        <w:tc>
          <w:tcPr>
            <w:tcW w:w="724" w:type="dxa"/>
            <w:tcBorders>
              <w:top w:val="single" w:sz="4" w:space="0" w:color="000000"/>
              <w:left w:val="single" w:sz="4" w:space="0" w:color="000000"/>
              <w:bottom w:val="single" w:sz="4" w:space="0" w:color="000000"/>
              <w:right w:val="single" w:sz="4" w:space="0" w:color="000000"/>
            </w:tcBorders>
            <w:vAlign w:val="center"/>
          </w:tcPr>
          <w:p w14:paraId="22C23D01" w14:textId="77777777" w:rsidR="00564FC6" w:rsidRDefault="009B79F0">
            <w:pPr>
              <w:widowControl w:val="0"/>
              <w:jc w:val="center"/>
              <w:rPr>
                <w:sz w:val="24"/>
                <w:szCs w:val="24"/>
              </w:rPr>
            </w:pPr>
            <w:r>
              <w:rPr>
                <w:sz w:val="24"/>
                <w:szCs w:val="24"/>
              </w:rPr>
              <w:t>12.</w:t>
            </w:r>
          </w:p>
        </w:tc>
        <w:tc>
          <w:tcPr>
            <w:tcW w:w="4502" w:type="dxa"/>
            <w:tcBorders>
              <w:top w:val="single" w:sz="4" w:space="0" w:color="000000"/>
              <w:left w:val="single" w:sz="4" w:space="0" w:color="000000"/>
              <w:bottom w:val="single" w:sz="4" w:space="0" w:color="000000"/>
              <w:right w:val="single" w:sz="4" w:space="0" w:color="000000"/>
            </w:tcBorders>
          </w:tcPr>
          <w:p w14:paraId="10AB18F2" w14:textId="77777777" w:rsidR="00564FC6" w:rsidRDefault="009B79F0">
            <w:pPr>
              <w:pStyle w:val="51"/>
              <w:widowControl w:val="0"/>
              <w:shd w:val="clear" w:color="auto" w:fill="auto"/>
              <w:spacing w:line="269" w:lineRule="exact"/>
              <w:ind w:left="120"/>
              <w:jc w:val="left"/>
              <w:rPr>
                <w:sz w:val="24"/>
                <w:szCs w:val="24"/>
              </w:rPr>
            </w:pPr>
            <w:r>
              <w:rPr>
                <w:sz w:val="24"/>
                <w:szCs w:val="24"/>
              </w:rPr>
              <w:t>Системы и средства обеспечения связи</w:t>
            </w:r>
          </w:p>
        </w:tc>
        <w:tc>
          <w:tcPr>
            <w:tcW w:w="785" w:type="dxa"/>
            <w:tcBorders>
              <w:top w:val="single" w:sz="4" w:space="0" w:color="000000"/>
              <w:left w:val="single" w:sz="4" w:space="0" w:color="000000"/>
              <w:bottom w:val="single" w:sz="4" w:space="0" w:color="000000"/>
              <w:right w:val="single" w:sz="4" w:space="0" w:color="000000"/>
            </w:tcBorders>
            <w:vAlign w:val="center"/>
          </w:tcPr>
          <w:p w14:paraId="0EE8BDA1" w14:textId="77777777" w:rsidR="00564FC6" w:rsidRDefault="009B79F0">
            <w:pPr>
              <w:widowControl w:val="0"/>
              <w:jc w:val="center"/>
              <w:rPr>
                <w:sz w:val="24"/>
                <w:szCs w:val="24"/>
              </w:rPr>
            </w:pPr>
            <w:r>
              <w:rPr>
                <w:sz w:val="24"/>
                <w:szCs w:val="24"/>
              </w:rPr>
              <w:t>4</w:t>
            </w:r>
          </w:p>
        </w:tc>
        <w:tc>
          <w:tcPr>
            <w:tcW w:w="539" w:type="dxa"/>
            <w:tcBorders>
              <w:top w:val="single" w:sz="4" w:space="0" w:color="000000"/>
              <w:left w:val="single" w:sz="4" w:space="0" w:color="000000"/>
              <w:bottom w:val="single" w:sz="4" w:space="0" w:color="000000"/>
              <w:right w:val="single" w:sz="4" w:space="0" w:color="000000"/>
            </w:tcBorders>
            <w:vAlign w:val="center"/>
          </w:tcPr>
          <w:p w14:paraId="11BF886E" w14:textId="77777777" w:rsidR="00564FC6" w:rsidRDefault="009B79F0">
            <w:pPr>
              <w:widowControl w:val="0"/>
              <w:jc w:val="center"/>
              <w:rPr>
                <w:sz w:val="24"/>
                <w:szCs w:val="24"/>
              </w:rPr>
            </w:pPr>
            <w:r>
              <w:rPr>
                <w:sz w:val="24"/>
                <w:szCs w:val="24"/>
              </w:rPr>
              <w:t>2</w:t>
            </w:r>
          </w:p>
        </w:tc>
        <w:tc>
          <w:tcPr>
            <w:tcW w:w="538" w:type="dxa"/>
            <w:tcBorders>
              <w:top w:val="single" w:sz="4" w:space="0" w:color="000000"/>
              <w:left w:val="single" w:sz="4" w:space="0" w:color="000000"/>
              <w:bottom w:val="single" w:sz="4" w:space="0" w:color="000000"/>
              <w:right w:val="single" w:sz="4" w:space="0" w:color="000000"/>
            </w:tcBorders>
            <w:vAlign w:val="center"/>
          </w:tcPr>
          <w:p w14:paraId="7BE1AD9D" w14:textId="77777777" w:rsidR="00564FC6" w:rsidRDefault="00564FC6">
            <w:pPr>
              <w:widowControl w:val="0"/>
              <w:jc w:val="center"/>
              <w:rPr>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BCE4F15" w14:textId="77777777" w:rsidR="00564FC6" w:rsidRDefault="00564FC6">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54BC9399" w14:textId="77777777" w:rsidR="00564FC6" w:rsidRDefault="009B79F0">
            <w:pPr>
              <w:widowControl w:val="0"/>
              <w:jc w:val="center"/>
              <w:rPr>
                <w:sz w:val="24"/>
                <w:szCs w:val="24"/>
              </w:rPr>
            </w:pPr>
            <w:r>
              <w:rPr>
                <w:sz w:val="24"/>
                <w:szCs w:val="24"/>
              </w:rPr>
              <w:t>2</w:t>
            </w:r>
          </w:p>
        </w:tc>
        <w:tc>
          <w:tcPr>
            <w:tcW w:w="808" w:type="dxa"/>
            <w:tcBorders>
              <w:top w:val="single" w:sz="4" w:space="0" w:color="000000"/>
              <w:left w:val="single" w:sz="4" w:space="0" w:color="000000"/>
              <w:bottom w:val="single" w:sz="4" w:space="0" w:color="000000"/>
              <w:right w:val="single" w:sz="4" w:space="0" w:color="000000"/>
            </w:tcBorders>
            <w:vAlign w:val="center"/>
          </w:tcPr>
          <w:p w14:paraId="61772C8C" w14:textId="77777777" w:rsidR="00564FC6" w:rsidRDefault="00564FC6">
            <w:pPr>
              <w:widowControl w:val="0"/>
              <w:jc w:val="center"/>
              <w:rPr>
                <w:sz w:val="24"/>
                <w:szCs w:val="24"/>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33F4DA24" w14:textId="77777777" w:rsidR="00564FC6" w:rsidRDefault="009B79F0">
            <w:pPr>
              <w:widowControl w:val="0"/>
              <w:jc w:val="center"/>
              <w:rPr>
                <w:sz w:val="24"/>
                <w:szCs w:val="24"/>
              </w:rPr>
            </w:pPr>
            <w:r>
              <w:rPr>
                <w:sz w:val="24"/>
                <w:szCs w:val="24"/>
              </w:rPr>
              <w:t>2</w:t>
            </w:r>
          </w:p>
        </w:tc>
      </w:tr>
      <w:tr w:rsidR="00564FC6" w14:paraId="03D29C34" w14:textId="77777777">
        <w:tc>
          <w:tcPr>
            <w:tcW w:w="724" w:type="dxa"/>
            <w:tcBorders>
              <w:top w:val="single" w:sz="4" w:space="0" w:color="000000"/>
              <w:left w:val="single" w:sz="4" w:space="0" w:color="000000"/>
              <w:bottom w:val="single" w:sz="4" w:space="0" w:color="000000"/>
              <w:right w:val="single" w:sz="4" w:space="0" w:color="000000"/>
            </w:tcBorders>
            <w:vAlign w:val="center"/>
          </w:tcPr>
          <w:p w14:paraId="5A55AEA4" w14:textId="77777777" w:rsidR="00564FC6" w:rsidRDefault="009B79F0">
            <w:pPr>
              <w:widowControl w:val="0"/>
              <w:jc w:val="center"/>
              <w:rPr>
                <w:sz w:val="24"/>
                <w:szCs w:val="24"/>
              </w:rPr>
            </w:pPr>
            <w:r>
              <w:rPr>
                <w:sz w:val="24"/>
                <w:szCs w:val="24"/>
              </w:rPr>
              <w:t>13.</w:t>
            </w:r>
          </w:p>
        </w:tc>
        <w:tc>
          <w:tcPr>
            <w:tcW w:w="4502" w:type="dxa"/>
            <w:tcBorders>
              <w:top w:val="single" w:sz="4" w:space="0" w:color="000000"/>
              <w:left w:val="single" w:sz="4" w:space="0" w:color="000000"/>
              <w:bottom w:val="single" w:sz="4" w:space="0" w:color="000000"/>
              <w:right w:val="single" w:sz="4" w:space="0" w:color="000000"/>
            </w:tcBorders>
          </w:tcPr>
          <w:p w14:paraId="2419A0A6" w14:textId="77777777" w:rsidR="00564FC6" w:rsidRDefault="009B79F0">
            <w:pPr>
              <w:pStyle w:val="51"/>
              <w:widowControl w:val="0"/>
              <w:shd w:val="clear" w:color="auto" w:fill="auto"/>
              <w:spacing w:line="278" w:lineRule="exact"/>
              <w:ind w:left="120"/>
              <w:jc w:val="left"/>
              <w:rPr>
                <w:sz w:val="24"/>
                <w:szCs w:val="24"/>
              </w:rPr>
            </w:pPr>
            <w:r>
              <w:rPr>
                <w:sz w:val="24"/>
                <w:szCs w:val="24"/>
              </w:rPr>
              <w:t>Навигационные спутниковые системы.</w:t>
            </w:r>
          </w:p>
        </w:tc>
        <w:tc>
          <w:tcPr>
            <w:tcW w:w="785" w:type="dxa"/>
            <w:tcBorders>
              <w:top w:val="single" w:sz="4" w:space="0" w:color="000000"/>
              <w:left w:val="single" w:sz="4" w:space="0" w:color="000000"/>
              <w:bottom w:val="single" w:sz="4" w:space="0" w:color="000000"/>
              <w:right w:val="single" w:sz="4" w:space="0" w:color="000000"/>
            </w:tcBorders>
            <w:vAlign w:val="center"/>
          </w:tcPr>
          <w:p w14:paraId="0634B655" w14:textId="77777777" w:rsidR="00564FC6" w:rsidRDefault="009B79F0">
            <w:pPr>
              <w:widowControl w:val="0"/>
              <w:jc w:val="center"/>
              <w:rPr>
                <w:sz w:val="24"/>
                <w:szCs w:val="24"/>
              </w:rPr>
            </w:pPr>
            <w:r>
              <w:rPr>
                <w:sz w:val="24"/>
                <w:szCs w:val="24"/>
              </w:rPr>
              <w:t>4</w:t>
            </w:r>
          </w:p>
        </w:tc>
        <w:tc>
          <w:tcPr>
            <w:tcW w:w="539" w:type="dxa"/>
            <w:tcBorders>
              <w:top w:val="single" w:sz="4" w:space="0" w:color="000000"/>
              <w:left w:val="single" w:sz="4" w:space="0" w:color="000000"/>
              <w:bottom w:val="single" w:sz="4" w:space="0" w:color="000000"/>
              <w:right w:val="single" w:sz="4" w:space="0" w:color="000000"/>
            </w:tcBorders>
            <w:vAlign w:val="center"/>
          </w:tcPr>
          <w:p w14:paraId="2F438CEF" w14:textId="77777777" w:rsidR="00564FC6" w:rsidRDefault="00564FC6">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4D826D30" w14:textId="77777777" w:rsidR="00564FC6" w:rsidRDefault="00564FC6">
            <w:pPr>
              <w:widowControl w:val="0"/>
              <w:jc w:val="center"/>
              <w:rPr>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FA3A567" w14:textId="77777777" w:rsidR="00564FC6" w:rsidRDefault="00564FC6">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640D2786" w14:textId="77777777" w:rsidR="00564FC6" w:rsidRDefault="00564FC6">
            <w:pPr>
              <w:widowControl w:val="0"/>
              <w:jc w:val="center"/>
              <w:rPr>
                <w:sz w:val="24"/>
                <w:szCs w:val="24"/>
              </w:rPr>
            </w:pPr>
          </w:p>
        </w:tc>
        <w:tc>
          <w:tcPr>
            <w:tcW w:w="808" w:type="dxa"/>
            <w:tcBorders>
              <w:top w:val="single" w:sz="4" w:space="0" w:color="000000"/>
              <w:left w:val="single" w:sz="4" w:space="0" w:color="000000"/>
              <w:bottom w:val="single" w:sz="4" w:space="0" w:color="000000"/>
              <w:right w:val="single" w:sz="4" w:space="0" w:color="000000"/>
            </w:tcBorders>
            <w:vAlign w:val="center"/>
          </w:tcPr>
          <w:p w14:paraId="67B227FA" w14:textId="77777777" w:rsidR="00564FC6" w:rsidRDefault="00564FC6">
            <w:pPr>
              <w:widowControl w:val="0"/>
              <w:jc w:val="center"/>
              <w:rPr>
                <w:sz w:val="24"/>
                <w:szCs w:val="24"/>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38B49C07" w14:textId="77777777" w:rsidR="00564FC6" w:rsidRDefault="009B79F0">
            <w:pPr>
              <w:widowControl w:val="0"/>
              <w:jc w:val="center"/>
              <w:rPr>
                <w:sz w:val="24"/>
                <w:szCs w:val="24"/>
              </w:rPr>
            </w:pPr>
            <w:r>
              <w:rPr>
                <w:sz w:val="24"/>
                <w:szCs w:val="24"/>
              </w:rPr>
              <w:t>4</w:t>
            </w:r>
          </w:p>
        </w:tc>
      </w:tr>
      <w:tr w:rsidR="00564FC6" w14:paraId="5209A0F5" w14:textId="77777777">
        <w:trPr>
          <w:trHeight w:val="235"/>
        </w:trPr>
        <w:tc>
          <w:tcPr>
            <w:tcW w:w="5226" w:type="dxa"/>
            <w:gridSpan w:val="2"/>
            <w:tcBorders>
              <w:top w:val="single" w:sz="4" w:space="0" w:color="000000"/>
              <w:left w:val="single" w:sz="4" w:space="0" w:color="000000"/>
              <w:bottom w:val="single" w:sz="4" w:space="0" w:color="000000"/>
              <w:right w:val="single" w:sz="4" w:space="0" w:color="000000"/>
            </w:tcBorders>
            <w:vAlign w:val="center"/>
          </w:tcPr>
          <w:p w14:paraId="41BF1A55" w14:textId="77777777" w:rsidR="00564FC6" w:rsidRDefault="009B79F0">
            <w:pPr>
              <w:widowControl w:val="0"/>
              <w:snapToGrid w:val="0"/>
              <w:spacing w:line="228" w:lineRule="auto"/>
              <w:rPr>
                <w:sz w:val="24"/>
                <w:szCs w:val="24"/>
              </w:rPr>
            </w:pPr>
            <w:r>
              <w:rPr>
                <w:sz w:val="24"/>
                <w:szCs w:val="24"/>
              </w:rPr>
              <w:t>Форма контроля: контрольная работа, зачет</w:t>
            </w:r>
          </w:p>
        </w:tc>
        <w:tc>
          <w:tcPr>
            <w:tcW w:w="785" w:type="dxa"/>
            <w:tcBorders>
              <w:top w:val="single" w:sz="4" w:space="0" w:color="000000"/>
              <w:left w:val="single" w:sz="4" w:space="0" w:color="000000"/>
              <w:bottom w:val="single" w:sz="4" w:space="0" w:color="000000"/>
              <w:right w:val="single" w:sz="4" w:space="0" w:color="000000"/>
            </w:tcBorders>
            <w:vAlign w:val="center"/>
          </w:tcPr>
          <w:p w14:paraId="5B62057F" w14:textId="77777777" w:rsidR="00564FC6" w:rsidRDefault="00564FC6">
            <w:pPr>
              <w:widowControl w:val="0"/>
              <w:jc w:val="center"/>
              <w:rPr>
                <w:sz w:val="24"/>
                <w:szCs w:val="24"/>
              </w:rPr>
            </w:pPr>
          </w:p>
        </w:tc>
        <w:tc>
          <w:tcPr>
            <w:tcW w:w="539" w:type="dxa"/>
            <w:tcBorders>
              <w:top w:val="single" w:sz="4" w:space="0" w:color="000000"/>
              <w:left w:val="single" w:sz="4" w:space="0" w:color="000000"/>
              <w:bottom w:val="single" w:sz="4" w:space="0" w:color="000000"/>
              <w:right w:val="single" w:sz="4" w:space="0" w:color="000000"/>
            </w:tcBorders>
            <w:vAlign w:val="center"/>
          </w:tcPr>
          <w:p w14:paraId="5A79B213" w14:textId="77777777" w:rsidR="00564FC6" w:rsidRDefault="00564FC6">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09B1740C" w14:textId="77777777" w:rsidR="00564FC6" w:rsidRDefault="00564FC6">
            <w:pPr>
              <w:widowControl w:val="0"/>
              <w:jc w:val="center"/>
              <w:rPr>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7BDAE79" w14:textId="77777777" w:rsidR="00564FC6" w:rsidRDefault="00564FC6">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42DB480D" w14:textId="77777777" w:rsidR="00564FC6" w:rsidRDefault="00564FC6">
            <w:pPr>
              <w:widowControl w:val="0"/>
              <w:jc w:val="center"/>
              <w:rPr>
                <w:sz w:val="24"/>
                <w:szCs w:val="24"/>
              </w:rPr>
            </w:pPr>
          </w:p>
        </w:tc>
        <w:tc>
          <w:tcPr>
            <w:tcW w:w="808" w:type="dxa"/>
            <w:tcBorders>
              <w:top w:val="single" w:sz="4" w:space="0" w:color="000000"/>
              <w:left w:val="single" w:sz="4" w:space="0" w:color="000000"/>
              <w:bottom w:val="single" w:sz="4" w:space="0" w:color="000000"/>
              <w:right w:val="single" w:sz="4" w:space="0" w:color="000000"/>
            </w:tcBorders>
            <w:vAlign w:val="center"/>
          </w:tcPr>
          <w:p w14:paraId="7167EA5E" w14:textId="77777777" w:rsidR="00564FC6" w:rsidRDefault="00564FC6">
            <w:pPr>
              <w:widowControl w:val="0"/>
              <w:jc w:val="center"/>
              <w:rPr>
                <w:sz w:val="24"/>
                <w:szCs w:val="24"/>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3A971B93" w14:textId="77777777" w:rsidR="00564FC6" w:rsidRDefault="00564FC6">
            <w:pPr>
              <w:widowControl w:val="0"/>
              <w:jc w:val="center"/>
              <w:rPr>
                <w:sz w:val="24"/>
                <w:szCs w:val="24"/>
              </w:rPr>
            </w:pPr>
          </w:p>
        </w:tc>
      </w:tr>
      <w:tr w:rsidR="00564FC6" w14:paraId="798141F6" w14:textId="77777777">
        <w:tc>
          <w:tcPr>
            <w:tcW w:w="5226" w:type="dxa"/>
            <w:gridSpan w:val="2"/>
            <w:tcBorders>
              <w:top w:val="single" w:sz="4" w:space="0" w:color="000000"/>
              <w:left w:val="single" w:sz="4" w:space="0" w:color="000000"/>
              <w:bottom w:val="single" w:sz="4" w:space="0" w:color="000000"/>
              <w:right w:val="single" w:sz="4" w:space="0" w:color="000000"/>
            </w:tcBorders>
          </w:tcPr>
          <w:p w14:paraId="5670A694" w14:textId="77777777" w:rsidR="00564FC6" w:rsidRDefault="009B79F0">
            <w:pPr>
              <w:widowControl w:val="0"/>
              <w:rPr>
                <w:b/>
                <w:sz w:val="24"/>
                <w:szCs w:val="24"/>
              </w:rPr>
            </w:pPr>
            <w:r>
              <w:rPr>
                <w:b/>
                <w:sz w:val="24"/>
                <w:szCs w:val="24"/>
              </w:rPr>
              <w:t>Итого за 4 курс</w:t>
            </w:r>
          </w:p>
        </w:tc>
        <w:tc>
          <w:tcPr>
            <w:tcW w:w="785" w:type="dxa"/>
            <w:tcBorders>
              <w:top w:val="single" w:sz="4" w:space="0" w:color="000000"/>
              <w:left w:val="single" w:sz="4" w:space="0" w:color="000000"/>
              <w:bottom w:val="single" w:sz="4" w:space="0" w:color="000000"/>
              <w:right w:val="single" w:sz="4" w:space="0" w:color="000000"/>
            </w:tcBorders>
            <w:vAlign w:val="center"/>
          </w:tcPr>
          <w:p w14:paraId="3AB351DC" w14:textId="77777777" w:rsidR="00564FC6" w:rsidRDefault="009B79F0">
            <w:pPr>
              <w:widowControl w:val="0"/>
              <w:jc w:val="center"/>
              <w:rPr>
                <w:b/>
                <w:sz w:val="24"/>
                <w:szCs w:val="24"/>
              </w:rPr>
            </w:pPr>
            <w:r>
              <w:rPr>
                <w:b/>
                <w:sz w:val="24"/>
                <w:szCs w:val="24"/>
              </w:rPr>
              <w:t>36</w:t>
            </w:r>
          </w:p>
        </w:tc>
        <w:tc>
          <w:tcPr>
            <w:tcW w:w="539" w:type="dxa"/>
            <w:tcBorders>
              <w:top w:val="single" w:sz="4" w:space="0" w:color="000000"/>
              <w:left w:val="single" w:sz="4" w:space="0" w:color="000000"/>
              <w:bottom w:val="single" w:sz="4" w:space="0" w:color="000000"/>
              <w:right w:val="single" w:sz="4" w:space="0" w:color="000000"/>
            </w:tcBorders>
            <w:vAlign w:val="center"/>
          </w:tcPr>
          <w:p w14:paraId="0C583373" w14:textId="77777777" w:rsidR="00564FC6" w:rsidRDefault="009B79F0">
            <w:pPr>
              <w:widowControl w:val="0"/>
              <w:jc w:val="center"/>
              <w:rPr>
                <w:b/>
                <w:sz w:val="24"/>
                <w:szCs w:val="24"/>
              </w:rPr>
            </w:pPr>
            <w:r>
              <w:rPr>
                <w:b/>
                <w:sz w:val="24"/>
                <w:szCs w:val="24"/>
              </w:rPr>
              <w:t>12</w:t>
            </w:r>
          </w:p>
        </w:tc>
        <w:tc>
          <w:tcPr>
            <w:tcW w:w="538" w:type="dxa"/>
            <w:tcBorders>
              <w:top w:val="single" w:sz="4" w:space="0" w:color="000000"/>
              <w:left w:val="single" w:sz="4" w:space="0" w:color="000000"/>
              <w:bottom w:val="single" w:sz="4" w:space="0" w:color="000000"/>
              <w:right w:val="single" w:sz="4" w:space="0" w:color="000000"/>
            </w:tcBorders>
            <w:vAlign w:val="center"/>
          </w:tcPr>
          <w:p w14:paraId="2EBA840B" w14:textId="77777777" w:rsidR="00564FC6" w:rsidRDefault="009B79F0">
            <w:pPr>
              <w:widowControl w:val="0"/>
              <w:jc w:val="center"/>
              <w:rPr>
                <w:b/>
                <w:sz w:val="24"/>
                <w:szCs w:val="24"/>
              </w:rPr>
            </w:pPr>
            <w:r>
              <w:rPr>
                <w:b/>
                <w:sz w:val="24"/>
                <w:szCs w:val="24"/>
              </w:rPr>
              <w:t>2</w:t>
            </w:r>
          </w:p>
        </w:tc>
        <w:tc>
          <w:tcPr>
            <w:tcW w:w="540" w:type="dxa"/>
            <w:tcBorders>
              <w:top w:val="single" w:sz="4" w:space="0" w:color="000000"/>
              <w:left w:val="single" w:sz="4" w:space="0" w:color="000000"/>
              <w:bottom w:val="single" w:sz="4" w:space="0" w:color="000000"/>
              <w:right w:val="single" w:sz="4" w:space="0" w:color="000000"/>
            </w:tcBorders>
            <w:vAlign w:val="center"/>
          </w:tcPr>
          <w:p w14:paraId="4468557D" w14:textId="77777777" w:rsidR="00564FC6" w:rsidRDefault="00564FC6">
            <w:pPr>
              <w:widowControl w:val="0"/>
              <w:jc w:val="center"/>
              <w:rPr>
                <w:b/>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71A47ECA" w14:textId="77777777" w:rsidR="00564FC6" w:rsidRDefault="009B79F0">
            <w:pPr>
              <w:widowControl w:val="0"/>
              <w:jc w:val="center"/>
              <w:rPr>
                <w:b/>
                <w:sz w:val="24"/>
                <w:szCs w:val="24"/>
              </w:rPr>
            </w:pPr>
            <w:r>
              <w:rPr>
                <w:b/>
                <w:sz w:val="24"/>
                <w:szCs w:val="24"/>
              </w:rPr>
              <w:t>10</w:t>
            </w:r>
          </w:p>
        </w:tc>
        <w:tc>
          <w:tcPr>
            <w:tcW w:w="808" w:type="dxa"/>
            <w:tcBorders>
              <w:top w:val="single" w:sz="4" w:space="0" w:color="000000"/>
              <w:left w:val="single" w:sz="4" w:space="0" w:color="000000"/>
              <w:bottom w:val="single" w:sz="4" w:space="0" w:color="000000"/>
              <w:right w:val="single" w:sz="4" w:space="0" w:color="000000"/>
            </w:tcBorders>
            <w:vAlign w:val="center"/>
          </w:tcPr>
          <w:p w14:paraId="4EA0F82E" w14:textId="77777777" w:rsidR="00564FC6" w:rsidRDefault="00564FC6">
            <w:pPr>
              <w:widowControl w:val="0"/>
              <w:jc w:val="center"/>
              <w:rPr>
                <w:b/>
                <w:sz w:val="24"/>
                <w:szCs w:val="24"/>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105DCCAA" w14:textId="77777777" w:rsidR="00564FC6" w:rsidRDefault="009B79F0">
            <w:pPr>
              <w:widowControl w:val="0"/>
              <w:jc w:val="center"/>
              <w:rPr>
                <w:b/>
                <w:sz w:val="24"/>
                <w:szCs w:val="24"/>
              </w:rPr>
            </w:pPr>
            <w:r>
              <w:rPr>
                <w:b/>
                <w:sz w:val="24"/>
                <w:szCs w:val="24"/>
              </w:rPr>
              <w:t>24</w:t>
            </w:r>
          </w:p>
        </w:tc>
      </w:tr>
      <w:tr w:rsidR="00564FC6" w14:paraId="642AA9EF" w14:textId="77777777">
        <w:tc>
          <w:tcPr>
            <w:tcW w:w="5226" w:type="dxa"/>
            <w:gridSpan w:val="2"/>
            <w:tcBorders>
              <w:top w:val="single" w:sz="4" w:space="0" w:color="000000"/>
              <w:left w:val="single" w:sz="4" w:space="0" w:color="000000"/>
              <w:bottom w:val="single" w:sz="4" w:space="0" w:color="000000"/>
              <w:right w:val="single" w:sz="4" w:space="0" w:color="000000"/>
            </w:tcBorders>
          </w:tcPr>
          <w:p w14:paraId="6ECC8103" w14:textId="77777777" w:rsidR="00564FC6" w:rsidRDefault="009B79F0">
            <w:pPr>
              <w:widowControl w:val="0"/>
              <w:rPr>
                <w:b/>
                <w:sz w:val="24"/>
                <w:szCs w:val="24"/>
              </w:rPr>
            </w:pPr>
            <w:r>
              <w:rPr>
                <w:b/>
                <w:sz w:val="24"/>
                <w:szCs w:val="24"/>
              </w:rPr>
              <w:t>Всего по дисциплине</w:t>
            </w:r>
          </w:p>
        </w:tc>
        <w:tc>
          <w:tcPr>
            <w:tcW w:w="785" w:type="dxa"/>
            <w:tcBorders>
              <w:top w:val="single" w:sz="4" w:space="0" w:color="000000"/>
              <w:left w:val="single" w:sz="4" w:space="0" w:color="000000"/>
              <w:bottom w:val="single" w:sz="4" w:space="0" w:color="000000"/>
              <w:right w:val="single" w:sz="4" w:space="0" w:color="000000"/>
            </w:tcBorders>
            <w:vAlign w:val="center"/>
          </w:tcPr>
          <w:p w14:paraId="367E39AA" w14:textId="77777777" w:rsidR="00564FC6" w:rsidRDefault="009B79F0">
            <w:pPr>
              <w:widowControl w:val="0"/>
              <w:jc w:val="center"/>
              <w:rPr>
                <w:b/>
                <w:sz w:val="24"/>
                <w:szCs w:val="24"/>
              </w:rPr>
            </w:pPr>
            <w:r>
              <w:rPr>
                <w:b/>
                <w:sz w:val="24"/>
                <w:szCs w:val="24"/>
              </w:rPr>
              <w:t>72</w:t>
            </w:r>
          </w:p>
        </w:tc>
        <w:tc>
          <w:tcPr>
            <w:tcW w:w="539" w:type="dxa"/>
            <w:tcBorders>
              <w:top w:val="single" w:sz="4" w:space="0" w:color="000000"/>
              <w:left w:val="single" w:sz="4" w:space="0" w:color="000000"/>
              <w:bottom w:val="single" w:sz="4" w:space="0" w:color="000000"/>
              <w:right w:val="single" w:sz="4" w:space="0" w:color="000000"/>
            </w:tcBorders>
            <w:vAlign w:val="center"/>
          </w:tcPr>
          <w:p w14:paraId="2377060D" w14:textId="77777777" w:rsidR="00564FC6" w:rsidRDefault="009B79F0">
            <w:pPr>
              <w:widowControl w:val="0"/>
              <w:jc w:val="center"/>
              <w:rPr>
                <w:b/>
                <w:sz w:val="24"/>
                <w:szCs w:val="24"/>
              </w:rPr>
            </w:pPr>
            <w:r>
              <w:rPr>
                <w:b/>
                <w:sz w:val="24"/>
                <w:szCs w:val="24"/>
              </w:rPr>
              <w:t>16</w:t>
            </w:r>
          </w:p>
        </w:tc>
        <w:tc>
          <w:tcPr>
            <w:tcW w:w="538" w:type="dxa"/>
            <w:tcBorders>
              <w:top w:val="single" w:sz="4" w:space="0" w:color="000000"/>
              <w:left w:val="single" w:sz="4" w:space="0" w:color="000000"/>
              <w:bottom w:val="single" w:sz="4" w:space="0" w:color="000000"/>
              <w:right w:val="single" w:sz="4" w:space="0" w:color="000000"/>
            </w:tcBorders>
            <w:vAlign w:val="center"/>
          </w:tcPr>
          <w:p w14:paraId="282FEBA7" w14:textId="77777777" w:rsidR="00564FC6" w:rsidRDefault="009B79F0">
            <w:pPr>
              <w:widowControl w:val="0"/>
              <w:jc w:val="center"/>
              <w:rPr>
                <w:b/>
                <w:sz w:val="24"/>
                <w:szCs w:val="24"/>
              </w:rPr>
            </w:pPr>
            <w:r>
              <w:rPr>
                <w:b/>
                <w:sz w:val="24"/>
                <w:szCs w:val="24"/>
              </w:rPr>
              <w:t>6</w:t>
            </w:r>
          </w:p>
        </w:tc>
        <w:tc>
          <w:tcPr>
            <w:tcW w:w="540" w:type="dxa"/>
            <w:tcBorders>
              <w:top w:val="single" w:sz="4" w:space="0" w:color="000000"/>
              <w:left w:val="single" w:sz="4" w:space="0" w:color="000000"/>
              <w:bottom w:val="single" w:sz="4" w:space="0" w:color="000000"/>
              <w:right w:val="single" w:sz="4" w:space="0" w:color="000000"/>
            </w:tcBorders>
            <w:vAlign w:val="center"/>
          </w:tcPr>
          <w:p w14:paraId="517031B8" w14:textId="77777777" w:rsidR="00564FC6" w:rsidRDefault="00564FC6">
            <w:pPr>
              <w:widowControl w:val="0"/>
              <w:jc w:val="center"/>
              <w:rPr>
                <w:b/>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583047B1" w14:textId="77777777" w:rsidR="00564FC6" w:rsidRDefault="009B79F0">
            <w:pPr>
              <w:widowControl w:val="0"/>
              <w:jc w:val="center"/>
              <w:rPr>
                <w:b/>
                <w:sz w:val="24"/>
                <w:szCs w:val="24"/>
              </w:rPr>
            </w:pPr>
            <w:r>
              <w:rPr>
                <w:b/>
                <w:sz w:val="24"/>
                <w:szCs w:val="24"/>
              </w:rPr>
              <w:t>10</w:t>
            </w:r>
          </w:p>
        </w:tc>
        <w:tc>
          <w:tcPr>
            <w:tcW w:w="808" w:type="dxa"/>
            <w:tcBorders>
              <w:top w:val="single" w:sz="4" w:space="0" w:color="000000"/>
              <w:left w:val="single" w:sz="4" w:space="0" w:color="000000"/>
              <w:bottom w:val="single" w:sz="4" w:space="0" w:color="000000"/>
              <w:right w:val="single" w:sz="4" w:space="0" w:color="000000"/>
            </w:tcBorders>
            <w:vAlign w:val="center"/>
          </w:tcPr>
          <w:p w14:paraId="4F3B4810" w14:textId="77777777" w:rsidR="00564FC6" w:rsidRDefault="00564FC6">
            <w:pPr>
              <w:widowControl w:val="0"/>
              <w:jc w:val="center"/>
              <w:rPr>
                <w:b/>
                <w:sz w:val="24"/>
                <w:szCs w:val="24"/>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304863D5" w14:textId="77777777" w:rsidR="00564FC6" w:rsidRDefault="009B79F0">
            <w:pPr>
              <w:widowControl w:val="0"/>
              <w:jc w:val="center"/>
              <w:rPr>
                <w:b/>
                <w:sz w:val="24"/>
                <w:szCs w:val="24"/>
              </w:rPr>
            </w:pPr>
            <w:r>
              <w:rPr>
                <w:b/>
                <w:sz w:val="24"/>
                <w:szCs w:val="24"/>
              </w:rPr>
              <w:t>56</w:t>
            </w:r>
          </w:p>
        </w:tc>
      </w:tr>
    </w:tbl>
    <w:p w14:paraId="53C62192" w14:textId="77777777" w:rsidR="00564FC6" w:rsidRDefault="00564FC6">
      <w:pPr>
        <w:tabs>
          <w:tab w:val="left" w:pos="3945"/>
        </w:tabs>
        <w:ind w:firstLine="709"/>
        <w:jc w:val="both"/>
        <w:rPr>
          <w:sz w:val="28"/>
          <w:szCs w:val="28"/>
        </w:rPr>
      </w:pPr>
    </w:p>
    <w:p w14:paraId="7302BF85" w14:textId="77777777" w:rsidR="00564FC6" w:rsidRDefault="00564FC6">
      <w:pPr>
        <w:tabs>
          <w:tab w:val="left" w:pos="3945"/>
        </w:tabs>
        <w:ind w:firstLine="709"/>
        <w:jc w:val="both"/>
        <w:rPr>
          <w:sz w:val="28"/>
          <w:szCs w:val="28"/>
        </w:rPr>
      </w:pPr>
    </w:p>
    <w:p w14:paraId="4B7A3738" w14:textId="77777777" w:rsidR="00564FC6" w:rsidRDefault="009B79F0">
      <w:pPr>
        <w:tabs>
          <w:tab w:val="left" w:pos="3945"/>
        </w:tabs>
        <w:ind w:firstLine="709"/>
        <w:jc w:val="both"/>
        <w:rPr>
          <w:sz w:val="28"/>
          <w:szCs w:val="28"/>
        </w:rPr>
      </w:pPr>
      <w:r>
        <w:rPr>
          <w:sz w:val="28"/>
          <w:szCs w:val="28"/>
        </w:rPr>
        <w:t xml:space="preserve">Объем учебной нагрузки обучающегося по подготовке к сдаче и сдача зачета – 10 ч. </w:t>
      </w:r>
    </w:p>
    <w:p w14:paraId="2AA53A62" w14:textId="77777777" w:rsidR="00564FC6" w:rsidRDefault="009B79F0">
      <w:pPr>
        <w:pStyle w:val="a4"/>
        <w:suppressLineNumbers/>
        <w:tabs>
          <w:tab w:val="left" w:pos="2887"/>
        </w:tabs>
        <w:spacing w:line="247" w:lineRule="auto"/>
        <w:ind w:firstLine="709"/>
        <w:contextualSpacing/>
        <w:rPr>
          <w:b/>
          <w:szCs w:val="28"/>
        </w:rPr>
      </w:pPr>
      <w:r>
        <w:rPr>
          <w:szCs w:val="28"/>
        </w:rPr>
        <w:t>Объем учебной нагрузки обучающегося по подготовке контрольной работы – 10 ч.</w:t>
      </w:r>
    </w:p>
    <w:p w14:paraId="1FBD8FAE" w14:textId="77777777" w:rsidR="00564FC6" w:rsidRDefault="00564FC6">
      <w:pPr>
        <w:pStyle w:val="a3"/>
        <w:spacing w:after="0" w:line="240" w:lineRule="auto"/>
        <w:ind w:left="0"/>
        <w:jc w:val="center"/>
        <w:rPr>
          <w:b/>
          <w:sz w:val="28"/>
          <w:szCs w:val="28"/>
        </w:rPr>
      </w:pPr>
    </w:p>
    <w:p w14:paraId="463DC407" w14:textId="77777777" w:rsidR="00564FC6" w:rsidRDefault="00564FC6">
      <w:pPr>
        <w:pStyle w:val="a3"/>
        <w:spacing w:after="0" w:line="240" w:lineRule="auto"/>
        <w:ind w:left="0"/>
        <w:jc w:val="center"/>
        <w:rPr>
          <w:b/>
          <w:sz w:val="28"/>
          <w:szCs w:val="28"/>
        </w:rPr>
      </w:pPr>
    </w:p>
    <w:p w14:paraId="4A9614C3" w14:textId="77777777" w:rsidR="00564FC6" w:rsidRDefault="00564FC6">
      <w:pPr>
        <w:pStyle w:val="a3"/>
        <w:spacing w:after="0" w:line="240" w:lineRule="auto"/>
        <w:ind w:left="0"/>
        <w:jc w:val="center"/>
        <w:rPr>
          <w:b/>
          <w:sz w:val="28"/>
          <w:szCs w:val="28"/>
        </w:rPr>
      </w:pPr>
    </w:p>
    <w:p w14:paraId="7AA75CF8" w14:textId="77777777" w:rsidR="00564FC6" w:rsidRDefault="00564FC6">
      <w:pPr>
        <w:pStyle w:val="a3"/>
        <w:spacing w:after="0" w:line="240" w:lineRule="auto"/>
        <w:ind w:left="0"/>
        <w:jc w:val="center"/>
        <w:rPr>
          <w:b/>
          <w:sz w:val="28"/>
          <w:szCs w:val="28"/>
        </w:rPr>
      </w:pPr>
    </w:p>
    <w:p w14:paraId="01A69806" w14:textId="77777777" w:rsidR="00564FC6" w:rsidRDefault="009B79F0">
      <w:pPr>
        <w:pStyle w:val="a3"/>
        <w:spacing w:after="0" w:line="240" w:lineRule="auto"/>
        <w:ind w:left="0"/>
        <w:jc w:val="center"/>
        <w:rPr>
          <w:b/>
          <w:sz w:val="28"/>
          <w:szCs w:val="28"/>
        </w:rPr>
      </w:pPr>
      <w:r>
        <w:rPr>
          <w:b/>
          <w:sz w:val="28"/>
          <w:szCs w:val="28"/>
        </w:rPr>
        <w:t>Содержание дисциплины</w:t>
      </w:r>
      <w:bookmarkStart w:id="8" w:name="bookmark8"/>
    </w:p>
    <w:p w14:paraId="6F22D074" w14:textId="77777777" w:rsidR="00564FC6" w:rsidRDefault="00564FC6">
      <w:pPr>
        <w:pStyle w:val="a3"/>
        <w:spacing w:after="0" w:line="240" w:lineRule="auto"/>
        <w:ind w:left="425"/>
        <w:rPr>
          <w:b/>
          <w:i/>
          <w:sz w:val="28"/>
          <w:szCs w:val="28"/>
        </w:rPr>
      </w:pPr>
    </w:p>
    <w:p w14:paraId="25A3EDC7" w14:textId="77777777" w:rsidR="00564FC6" w:rsidRDefault="009B79F0">
      <w:pPr>
        <w:pStyle w:val="a3"/>
        <w:spacing w:after="0" w:line="240" w:lineRule="auto"/>
        <w:ind w:left="0" w:firstLine="709"/>
        <w:jc w:val="both"/>
        <w:rPr>
          <w:b/>
          <w:i/>
          <w:sz w:val="28"/>
          <w:szCs w:val="28"/>
        </w:rPr>
      </w:pPr>
      <w:r>
        <w:rPr>
          <w:b/>
          <w:sz w:val="28"/>
          <w:szCs w:val="28"/>
        </w:rPr>
        <w:t>Тема 1. Предмет и задачи дисциплины «Автоматизированные системы</w:t>
      </w:r>
      <w:bookmarkStart w:id="9" w:name="bookmark9"/>
      <w:bookmarkEnd w:id="8"/>
      <w:r>
        <w:rPr>
          <w:b/>
          <w:sz w:val="28"/>
          <w:szCs w:val="28"/>
        </w:rPr>
        <w:t xml:space="preserve"> безопасности»</w:t>
      </w:r>
      <w:bookmarkEnd w:id="9"/>
    </w:p>
    <w:p w14:paraId="1CE59F12" w14:textId="77777777" w:rsidR="00564FC6" w:rsidRDefault="009B79F0">
      <w:pPr>
        <w:pStyle w:val="4"/>
        <w:shd w:val="clear" w:color="auto" w:fill="auto"/>
        <w:spacing w:line="240" w:lineRule="auto"/>
        <w:ind w:firstLine="709"/>
        <w:jc w:val="both"/>
        <w:rPr>
          <w:sz w:val="28"/>
          <w:szCs w:val="28"/>
        </w:rPr>
      </w:pPr>
      <w:r>
        <w:rPr>
          <w:sz w:val="28"/>
          <w:szCs w:val="28"/>
        </w:rPr>
        <w:t>Предмет, задачи и специфика дисциплины «Автоматизированные системы безопасности». Структура и основное содержание программы дисциплины. Нормативно-правовые акты, определяющие применение автоматизированных системы безопасности. Роль автоматизированных системы безопасности.</w:t>
      </w:r>
      <w:bookmarkStart w:id="10" w:name="bookmark10"/>
    </w:p>
    <w:p w14:paraId="30143CB9" w14:textId="77777777" w:rsidR="00564FC6" w:rsidRDefault="00564FC6">
      <w:pPr>
        <w:pStyle w:val="4"/>
        <w:shd w:val="clear" w:color="auto" w:fill="auto"/>
        <w:spacing w:line="240" w:lineRule="auto"/>
        <w:ind w:firstLine="709"/>
        <w:jc w:val="both"/>
        <w:rPr>
          <w:sz w:val="28"/>
          <w:szCs w:val="28"/>
        </w:rPr>
      </w:pPr>
    </w:p>
    <w:p w14:paraId="136A4E1E" w14:textId="77777777" w:rsidR="00564FC6" w:rsidRDefault="009B79F0">
      <w:pPr>
        <w:pStyle w:val="4"/>
        <w:shd w:val="clear" w:color="auto" w:fill="auto"/>
        <w:spacing w:line="240" w:lineRule="auto"/>
        <w:ind w:firstLine="709"/>
        <w:jc w:val="both"/>
        <w:rPr>
          <w:b/>
          <w:sz w:val="28"/>
          <w:szCs w:val="28"/>
        </w:rPr>
      </w:pPr>
      <w:r>
        <w:rPr>
          <w:b/>
          <w:sz w:val="28"/>
          <w:szCs w:val="28"/>
        </w:rPr>
        <w:t>Тема 2. Средства физической защиты</w:t>
      </w:r>
      <w:bookmarkEnd w:id="10"/>
    </w:p>
    <w:p w14:paraId="70437E42" w14:textId="77777777" w:rsidR="00564FC6" w:rsidRDefault="009B79F0">
      <w:pPr>
        <w:pStyle w:val="4"/>
        <w:shd w:val="clear" w:color="auto" w:fill="auto"/>
        <w:spacing w:line="240" w:lineRule="auto"/>
        <w:ind w:firstLine="709"/>
        <w:jc w:val="both"/>
        <w:rPr>
          <w:sz w:val="28"/>
          <w:szCs w:val="28"/>
        </w:rPr>
      </w:pPr>
      <w:r>
        <w:rPr>
          <w:sz w:val="28"/>
          <w:szCs w:val="28"/>
        </w:rPr>
        <w:t xml:space="preserve">Назначение и состав инженерных средств, применяемых на объектах безопасности. Ограждения. Инженерные заграждения. Сооружения и конструкции на постах, спецзаданиях и помещениях. Функции ограждений и варианты их конструкции. Запретная зона охраняемого объекта, её назначение и структура. Виды инженерных заграждений. Сооружения и конструкции на КПП. Виды конструкций ограждений, применяемые на объектах безопасности. Требования, предъявляемые к осветительным установкам, размещаемым на объектах безопасности. Назначение и состав </w:t>
      </w:r>
      <w:proofErr w:type="spellStart"/>
      <w:r>
        <w:rPr>
          <w:sz w:val="28"/>
          <w:szCs w:val="28"/>
        </w:rPr>
        <w:t>противотаранных</w:t>
      </w:r>
      <w:proofErr w:type="spellEnd"/>
      <w:r>
        <w:rPr>
          <w:sz w:val="28"/>
          <w:szCs w:val="28"/>
        </w:rPr>
        <w:t xml:space="preserve"> заграждений. Конструкция и принцип действия </w:t>
      </w:r>
      <w:proofErr w:type="spellStart"/>
      <w:r>
        <w:rPr>
          <w:sz w:val="28"/>
          <w:szCs w:val="28"/>
        </w:rPr>
        <w:t>противотаранных</w:t>
      </w:r>
      <w:proofErr w:type="spellEnd"/>
      <w:r>
        <w:rPr>
          <w:sz w:val="28"/>
          <w:szCs w:val="28"/>
        </w:rPr>
        <w:t xml:space="preserve"> упоров.</w:t>
      </w:r>
      <w:bookmarkStart w:id="11" w:name="bookmark11"/>
    </w:p>
    <w:p w14:paraId="684F8E01" w14:textId="77777777" w:rsidR="00564FC6" w:rsidRDefault="00564FC6">
      <w:pPr>
        <w:pStyle w:val="4"/>
        <w:shd w:val="clear" w:color="auto" w:fill="auto"/>
        <w:spacing w:line="240" w:lineRule="auto"/>
        <w:ind w:firstLine="709"/>
        <w:jc w:val="both"/>
        <w:rPr>
          <w:sz w:val="28"/>
          <w:szCs w:val="28"/>
        </w:rPr>
      </w:pPr>
    </w:p>
    <w:p w14:paraId="4F07A915" w14:textId="77777777" w:rsidR="00564FC6" w:rsidRDefault="009B79F0">
      <w:pPr>
        <w:pStyle w:val="4"/>
        <w:shd w:val="clear" w:color="auto" w:fill="auto"/>
        <w:spacing w:line="240" w:lineRule="auto"/>
        <w:ind w:firstLine="709"/>
        <w:jc w:val="both"/>
        <w:rPr>
          <w:b/>
          <w:sz w:val="28"/>
          <w:szCs w:val="28"/>
        </w:rPr>
      </w:pPr>
      <w:r>
        <w:rPr>
          <w:b/>
          <w:sz w:val="28"/>
          <w:szCs w:val="28"/>
        </w:rPr>
        <w:t>Тема 3. Материалы и изделия для средств физической защиты.</w:t>
      </w:r>
      <w:bookmarkStart w:id="12" w:name="bookmark12"/>
      <w:bookmarkEnd w:id="11"/>
      <w:r>
        <w:rPr>
          <w:b/>
          <w:sz w:val="28"/>
          <w:szCs w:val="28"/>
        </w:rPr>
        <w:t xml:space="preserve"> Устройства, обеспечивающие их применение</w:t>
      </w:r>
      <w:bookmarkEnd w:id="12"/>
    </w:p>
    <w:p w14:paraId="73EE79F8" w14:textId="77777777" w:rsidR="00564FC6" w:rsidRDefault="009B79F0">
      <w:pPr>
        <w:pStyle w:val="4"/>
        <w:shd w:val="clear" w:color="auto" w:fill="auto"/>
        <w:spacing w:line="240" w:lineRule="auto"/>
        <w:ind w:firstLine="709"/>
        <w:jc w:val="both"/>
        <w:rPr>
          <w:sz w:val="28"/>
          <w:szCs w:val="28"/>
        </w:rPr>
      </w:pPr>
      <w:r>
        <w:rPr>
          <w:sz w:val="28"/>
          <w:szCs w:val="28"/>
        </w:rPr>
        <w:t>История развития материалов для устройства инженерных заграждений. Спирали для устройства инженерных заграждений из колючей ленты, применяемые в настоящее время. Классификация и характеристики данных материалов. Способы применения инженерных заграждений из колючей ленты и устройства, обеспечивающие их применение. Перспективные материалы для инженерных заграждений.</w:t>
      </w:r>
      <w:bookmarkStart w:id="13" w:name="bookmark13"/>
    </w:p>
    <w:p w14:paraId="1ECA1C27" w14:textId="77777777" w:rsidR="00564FC6" w:rsidRDefault="00564FC6">
      <w:pPr>
        <w:pStyle w:val="4"/>
        <w:shd w:val="clear" w:color="auto" w:fill="auto"/>
        <w:spacing w:line="240" w:lineRule="auto"/>
        <w:ind w:firstLine="709"/>
        <w:jc w:val="both"/>
        <w:rPr>
          <w:sz w:val="28"/>
          <w:szCs w:val="28"/>
        </w:rPr>
      </w:pPr>
    </w:p>
    <w:p w14:paraId="4AA6BDCA" w14:textId="77777777" w:rsidR="00564FC6" w:rsidRDefault="009B79F0">
      <w:pPr>
        <w:pStyle w:val="4"/>
        <w:shd w:val="clear" w:color="auto" w:fill="auto"/>
        <w:spacing w:line="240" w:lineRule="auto"/>
        <w:ind w:firstLine="709"/>
        <w:jc w:val="both"/>
        <w:rPr>
          <w:b/>
          <w:sz w:val="28"/>
          <w:szCs w:val="28"/>
        </w:rPr>
      </w:pPr>
      <w:r>
        <w:rPr>
          <w:b/>
          <w:sz w:val="28"/>
          <w:szCs w:val="28"/>
        </w:rPr>
        <w:t>Тема 4. Установка и эксплуатация инженерных средств</w:t>
      </w:r>
      <w:bookmarkStart w:id="14" w:name="bookmark14"/>
      <w:bookmarkEnd w:id="13"/>
      <w:r>
        <w:rPr>
          <w:b/>
          <w:sz w:val="28"/>
          <w:szCs w:val="28"/>
        </w:rPr>
        <w:t xml:space="preserve"> безопасности</w:t>
      </w:r>
      <w:bookmarkEnd w:id="14"/>
    </w:p>
    <w:p w14:paraId="79CBBC01" w14:textId="77777777" w:rsidR="00564FC6" w:rsidRDefault="009B79F0">
      <w:pPr>
        <w:pStyle w:val="4"/>
        <w:shd w:val="clear" w:color="auto" w:fill="auto"/>
        <w:spacing w:line="240" w:lineRule="auto"/>
        <w:ind w:firstLine="709"/>
        <w:jc w:val="both"/>
        <w:rPr>
          <w:sz w:val="28"/>
          <w:szCs w:val="28"/>
        </w:rPr>
      </w:pPr>
      <w:r>
        <w:rPr>
          <w:sz w:val="28"/>
          <w:szCs w:val="28"/>
        </w:rPr>
        <w:t>Задачи и порядок проведения технического обслуживания ИСО объектов. Виды технического обслуживания и ремонта. Эксплуатация, документы, определяющие эксплуатацию ТСО. Порядок установки и эксплуатации ТСО на объектах безопасности. Техническое обслуживание ТСО. Виды регламента ТСО. Виды ремонта ТСО. Категории ТСО. Меры безопасности при установке и эксплуатации ТСО. Измерения основных электрических параметров ТСО. Оформление технической документации эксплуатируемой техники.</w:t>
      </w:r>
      <w:bookmarkStart w:id="15" w:name="bookmark15"/>
    </w:p>
    <w:p w14:paraId="17F87976" w14:textId="77777777" w:rsidR="00564FC6" w:rsidRDefault="00564FC6">
      <w:pPr>
        <w:pStyle w:val="4"/>
        <w:shd w:val="clear" w:color="auto" w:fill="auto"/>
        <w:spacing w:line="240" w:lineRule="auto"/>
        <w:ind w:firstLine="709"/>
        <w:jc w:val="both"/>
        <w:rPr>
          <w:sz w:val="28"/>
          <w:szCs w:val="28"/>
        </w:rPr>
      </w:pPr>
    </w:p>
    <w:p w14:paraId="32586A87" w14:textId="77777777" w:rsidR="00564FC6" w:rsidRDefault="009B79F0">
      <w:pPr>
        <w:pStyle w:val="4"/>
        <w:shd w:val="clear" w:color="auto" w:fill="auto"/>
        <w:spacing w:line="240" w:lineRule="auto"/>
        <w:ind w:firstLine="709"/>
        <w:jc w:val="both"/>
        <w:rPr>
          <w:b/>
          <w:sz w:val="28"/>
          <w:szCs w:val="28"/>
        </w:rPr>
      </w:pPr>
      <w:r>
        <w:rPr>
          <w:b/>
          <w:sz w:val="28"/>
          <w:szCs w:val="28"/>
        </w:rPr>
        <w:t>Тема 5. Состав и назначение технических средств безопасности</w:t>
      </w:r>
      <w:bookmarkEnd w:id="15"/>
    </w:p>
    <w:p w14:paraId="04FB7B89" w14:textId="77777777" w:rsidR="00564FC6" w:rsidRDefault="009B79F0">
      <w:pPr>
        <w:pStyle w:val="4"/>
        <w:shd w:val="clear" w:color="auto" w:fill="auto"/>
        <w:spacing w:line="240" w:lineRule="auto"/>
        <w:ind w:firstLine="709"/>
        <w:jc w:val="both"/>
        <w:rPr>
          <w:sz w:val="28"/>
          <w:szCs w:val="28"/>
        </w:rPr>
      </w:pPr>
      <w:r>
        <w:rPr>
          <w:sz w:val="28"/>
          <w:szCs w:val="28"/>
        </w:rPr>
        <w:t>Назначение технические средства безопасности. Виды ТСО, их классификация.</w:t>
      </w:r>
    </w:p>
    <w:p w14:paraId="3EBEFCFA" w14:textId="77777777" w:rsidR="00564FC6" w:rsidRDefault="009B79F0">
      <w:pPr>
        <w:pStyle w:val="4"/>
        <w:shd w:val="clear" w:color="auto" w:fill="auto"/>
        <w:spacing w:line="240" w:lineRule="auto"/>
        <w:ind w:firstLine="709"/>
        <w:jc w:val="both"/>
        <w:rPr>
          <w:sz w:val="28"/>
          <w:szCs w:val="28"/>
        </w:rPr>
      </w:pPr>
      <w:r>
        <w:rPr>
          <w:sz w:val="28"/>
          <w:szCs w:val="28"/>
        </w:rPr>
        <w:t>Рубежи обнаружения на объектах безопасности. Структура системы безопасности объектов с использованием технических средств.</w:t>
      </w:r>
      <w:bookmarkStart w:id="16" w:name="bookmark16"/>
    </w:p>
    <w:p w14:paraId="3FFBE43A" w14:textId="77777777" w:rsidR="00564FC6" w:rsidRDefault="00564FC6">
      <w:pPr>
        <w:pStyle w:val="4"/>
        <w:shd w:val="clear" w:color="auto" w:fill="auto"/>
        <w:spacing w:line="240" w:lineRule="auto"/>
        <w:ind w:firstLine="709"/>
        <w:jc w:val="both"/>
        <w:rPr>
          <w:sz w:val="28"/>
          <w:szCs w:val="28"/>
        </w:rPr>
      </w:pPr>
    </w:p>
    <w:p w14:paraId="3D6F6401" w14:textId="77777777" w:rsidR="00564FC6" w:rsidRDefault="009B79F0">
      <w:pPr>
        <w:pStyle w:val="4"/>
        <w:shd w:val="clear" w:color="auto" w:fill="auto"/>
        <w:spacing w:line="240" w:lineRule="auto"/>
        <w:ind w:firstLine="709"/>
        <w:jc w:val="both"/>
        <w:rPr>
          <w:b/>
          <w:sz w:val="28"/>
          <w:szCs w:val="28"/>
        </w:rPr>
      </w:pPr>
      <w:r>
        <w:rPr>
          <w:b/>
          <w:sz w:val="28"/>
          <w:szCs w:val="28"/>
        </w:rPr>
        <w:t>Тема 6. Средства обнаружения</w:t>
      </w:r>
      <w:bookmarkEnd w:id="16"/>
    </w:p>
    <w:p w14:paraId="755C5985" w14:textId="77777777" w:rsidR="00564FC6" w:rsidRDefault="009B79F0">
      <w:pPr>
        <w:pStyle w:val="4"/>
        <w:shd w:val="clear" w:color="auto" w:fill="auto"/>
        <w:spacing w:line="240" w:lineRule="auto"/>
        <w:ind w:firstLine="709"/>
        <w:jc w:val="both"/>
        <w:rPr>
          <w:sz w:val="28"/>
          <w:szCs w:val="28"/>
        </w:rPr>
      </w:pPr>
      <w:r>
        <w:rPr>
          <w:sz w:val="28"/>
          <w:szCs w:val="28"/>
        </w:rPr>
        <w:t>Назначение средств обнаружения. Основные физические принципы, лежащие в основе работы средств обнаружения. Классификация средств обнаружения по принципу действия. Понятие шлейфа охранной сигнализации. Место средств обнаружения в структуре ТСО.</w:t>
      </w:r>
    </w:p>
    <w:p w14:paraId="72E33761" w14:textId="77777777" w:rsidR="00564FC6" w:rsidRDefault="009B79F0">
      <w:pPr>
        <w:pStyle w:val="4"/>
        <w:shd w:val="clear" w:color="auto" w:fill="auto"/>
        <w:spacing w:line="240" w:lineRule="auto"/>
        <w:ind w:firstLine="709"/>
        <w:jc w:val="both"/>
        <w:rPr>
          <w:sz w:val="28"/>
          <w:szCs w:val="28"/>
        </w:rPr>
      </w:pPr>
      <w:r>
        <w:rPr>
          <w:sz w:val="28"/>
          <w:szCs w:val="28"/>
        </w:rPr>
        <w:t>Основные средства обнаружения, применяемые на объектах охраны, их назначение, принцип работы, состав и тактико-технические данные. Требования по их установки и эксплуатации на объектах охраны. Методика подготовки к работе и проверки работоспособности.</w:t>
      </w:r>
      <w:bookmarkStart w:id="17" w:name="bookmark17"/>
    </w:p>
    <w:p w14:paraId="11D06C04" w14:textId="77777777" w:rsidR="00564FC6" w:rsidRDefault="00564FC6">
      <w:pPr>
        <w:pStyle w:val="4"/>
        <w:shd w:val="clear" w:color="auto" w:fill="auto"/>
        <w:spacing w:line="240" w:lineRule="auto"/>
        <w:ind w:firstLine="709"/>
        <w:jc w:val="both"/>
        <w:rPr>
          <w:sz w:val="28"/>
          <w:szCs w:val="28"/>
        </w:rPr>
      </w:pPr>
    </w:p>
    <w:p w14:paraId="03CC9EF6" w14:textId="77777777" w:rsidR="00564FC6" w:rsidRDefault="009B79F0">
      <w:pPr>
        <w:pStyle w:val="4"/>
        <w:shd w:val="clear" w:color="auto" w:fill="auto"/>
        <w:spacing w:line="240" w:lineRule="auto"/>
        <w:ind w:firstLine="709"/>
        <w:jc w:val="both"/>
        <w:rPr>
          <w:b/>
          <w:sz w:val="28"/>
          <w:szCs w:val="28"/>
        </w:rPr>
      </w:pPr>
      <w:r>
        <w:rPr>
          <w:b/>
          <w:sz w:val="28"/>
          <w:szCs w:val="28"/>
        </w:rPr>
        <w:t>Тема 7. Приборы контроля и досмотра</w:t>
      </w:r>
      <w:bookmarkEnd w:id="17"/>
    </w:p>
    <w:p w14:paraId="5BFAFE1C" w14:textId="77777777" w:rsidR="00564FC6" w:rsidRDefault="009B79F0">
      <w:pPr>
        <w:pStyle w:val="4"/>
        <w:shd w:val="clear" w:color="auto" w:fill="auto"/>
        <w:spacing w:line="240" w:lineRule="auto"/>
        <w:ind w:firstLine="709"/>
        <w:jc w:val="both"/>
        <w:rPr>
          <w:sz w:val="28"/>
          <w:szCs w:val="28"/>
        </w:rPr>
      </w:pPr>
      <w:r>
        <w:rPr>
          <w:sz w:val="28"/>
          <w:szCs w:val="28"/>
        </w:rPr>
        <w:t>Назначение и состав приборов контроля и досмотра. Принципы их работы и тактико-технические данные. Порядок использования приборов контроля и досмотра на объектах безопасности.</w:t>
      </w:r>
      <w:bookmarkStart w:id="18" w:name="bookmark18"/>
    </w:p>
    <w:p w14:paraId="46F36199" w14:textId="77777777" w:rsidR="00564FC6" w:rsidRDefault="00564FC6">
      <w:pPr>
        <w:pStyle w:val="4"/>
        <w:shd w:val="clear" w:color="auto" w:fill="auto"/>
        <w:spacing w:line="240" w:lineRule="auto"/>
        <w:ind w:firstLine="709"/>
        <w:jc w:val="both"/>
        <w:rPr>
          <w:b/>
          <w:sz w:val="28"/>
          <w:szCs w:val="28"/>
        </w:rPr>
      </w:pPr>
    </w:p>
    <w:p w14:paraId="01F3F3DE" w14:textId="77777777" w:rsidR="00564FC6" w:rsidRDefault="009B79F0">
      <w:pPr>
        <w:pStyle w:val="4"/>
        <w:shd w:val="clear" w:color="auto" w:fill="auto"/>
        <w:spacing w:line="240" w:lineRule="auto"/>
        <w:ind w:firstLine="709"/>
        <w:jc w:val="both"/>
        <w:rPr>
          <w:b/>
          <w:sz w:val="28"/>
          <w:szCs w:val="28"/>
        </w:rPr>
      </w:pPr>
      <w:r>
        <w:rPr>
          <w:b/>
          <w:sz w:val="28"/>
          <w:szCs w:val="28"/>
        </w:rPr>
        <w:t>Тема 8. Средства тревожной сигнализации</w:t>
      </w:r>
      <w:bookmarkEnd w:id="18"/>
    </w:p>
    <w:p w14:paraId="06DF317E" w14:textId="77777777" w:rsidR="00564FC6" w:rsidRDefault="009B79F0">
      <w:pPr>
        <w:pStyle w:val="4"/>
        <w:shd w:val="clear" w:color="auto" w:fill="auto"/>
        <w:spacing w:line="240" w:lineRule="auto"/>
        <w:ind w:firstLine="709"/>
        <w:jc w:val="both"/>
        <w:rPr>
          <w:sz w:val="28"/>
          <w:szCs w:val="28"/>
        </w:rPr>
      </w:pPr>
      <w:r>
        <w:rPr>
          <w:sz w:val="28"/>
          <w:szCs w:val="28"/>
        </w:rPr>
        <w:t>Назначение средств тревожной сигнализации. Типы средств тревожной сигнализации, их конструкция и тактико-технические характеристики. Применение средств тревожной сигнализации на объектах безопасности. Правила их установки и эксплуатации.</w:t>
      </w:r>
      <w:bookmarkStart w:id="19" w:name="bookmark19"/>
    </w:p>
    <w:p w14:paraId="3B7A57D6" w14:textId="77777777" w:rsidR="00564FC6" w:rsidRDefault="00564FC6">
      <w:pPr>
        <w:pStyle w:val="4"/>
        <w:shd w:val="clear" w:color="auto" w:fill="auto"/>
        <w:spacing w:line="240" w:lineRule="auto"/>
        <w:ind w:firstLine="709"/>
        <w:jc w:val="both"/>
        <w:rPr>
          <w:sz w:val="28"/>
          <w:szCs w:val="28"/>
        </w:rPr>
      </w:pPr>
    </w:p>
    <w:p w14:paraId="5F888BE4" w14:textId="77777777" w:rsidR="00564FC6" w:rsidRDefault="009B79F0">
      <w:pPr>
        <w:pStyle w:val="4"/>
        <w:shd w:val="clear" w:color="auto" w:fill="auto"/>
        <w:spacing w:line="240" w:lineRule="auto"/>
        <w:ind w:firstLine="709"/>
        <w:jc w:val="both"/>
        <w:rPr>
          <w:b/>
          <w:sz w:val="28"/>
          <w:szCs w:val="28"/>
        </w:rPr>
      </w:pPr>
      <w:r>
        <w:rPr>
          <w:b/>
          <w:sz w:val="28"/>
          <w:szCs w:val="28"/>
        </w:rPr>
        <w:t>Тема 9. Интегрированные системы безопасности</w:t>
      </w:r>
      <w:bookmarkEnd w:id="19"/>
    </w:p>
    <w:p w14:paraId="146B8E9C" w14:textId="77777777" w:rsidR="00564FC6" w:rsidRDefault="009B79F0">
      <w:pPr>
        <w:pStyle w:val="4"/>
        <w:shd w:val="clear" w:color="auto" w:fill="auto"/>
        <w:spacing w:line="240" w:lineRule="auto"/>
        <w:ind w:firstLine="709"/>
        <w:jc w:val="both"/>
        <w:rPr>
          <w:sz w:val="28"/>
          <w:szCs w:val="28"/>
        </w:rPr>
      </w:pPr>
      <w:r>
        <w:rPr>
          <w:sz w:val="28"/>
          <w:szCs w:val="28"/>
        </w:rPr>
        <w:t>Интегрированные системы безопасности назначение, принцип работы, тактико-технические данные. Основные подсистемы, входящие в их состав. Размещение элементов интегрированных систем безопасности на объектах охраны. Порядок работы с интегрированными системами безопасности и порядок ведения документации.</w:t>
      </w:r>
      <w:bookmarkStart w:id="20" w:name="bookmark20"/>
    </w:p>
    <w:p w14:paraId="7D4AB5E8" w14:textId="77777777" w:rsidR="00564FC6" w:rsidRDefault="00564FC6">
      <w:pPr>
        <w:pStyle w:val="4"/>
        <w:shd w:val="clear" w:color="auto" w:fill="auto"/>
        <w:spacing w:line="240" w:lineRule="auto"/>
        <w:ind w:firstLine="709"/>
        <w:jc w:val="both"/>
        <w:rPr>
          <w:sz w:val="28"/>
          <w:szCs w:val="28"/>
        </w:rPr>
      </w:pPr>
    </w:p>
    <w:p w14:paraId="3631912C" w14:textId="77777777" w:rsidR="00564FC6" w:rsidRDefault="009B79F0">
      <w:pPr>
        <w:pStyle w:val="4"/>
        <w:shd w:val="clear" w:color="auto" w:fill="auto"/>
        <w:spacing w:line="240" w:lineRule="auto"/>
        <w:ind w:firstLine="709"/>
        <w:jc w:val="both"/>
        <w:rPr>
          <w:b/>
          <w:sz w:val="28"/>
          <w:szCs w:val="28"/>
        </w:rPr>
      </w:pPr>
      <w:r>
        <w:rPr>
          <w:b/>
          <w:sz w:val="28"/>
          <w:szCs w:val="28"/>
        </w:rPr>
        <w:t>Тема 10. Средства видеонаблюдения</w:t>
      </w:r>
      <w:bookmarkEnd w:id="20"/>
    </w:p>
    <w:p w14:paraId="269B239F" w14:textId="77777777" w:rsidR="00564FC6" w:rsidRDefault="009B79F0">
      <w:pPr>
        <w:pStyle w:val="4"/>
        <w:shd w:val="clear" w:color="auto" w:fill="auto"/>
        <w:spacing w:line="240" w:lineRule="auto"/>
        <w:ind w:firstLine="709"/>
        <w:jc w:val="both"/>
        <w:rPr>
          <w:sz w:val="28"/>
          <w:szCs w:val="28"/>
        </w:rPr>
      </w:pPr>
      <w:r>
        <w:rPr>
          <w:sz w:val="28"/>
          <w:szCs w:val="28"/>
        </w:rPr>
        <w:t>Основы телевидения. Принцип формирования видеосигнала и его передача на расстояние. Прием и отображение видеосигнала на мониторе и регистрация видеоданных. Задачи систем видеонаблюдения. Основные элементы систем видеонаблюдения и их характеристики. Правила построения систем видеонаблюдения.</w:t>
      </w:r>
    </w:p>
    <w:p w14:paraId="28B24E0D" w14:textId="77777777" w:rsidR="00564FC6" w:rsidRDefault="009B79F0">
      <w:pPr>
        <w:pStyle w:val="4"/>
        <w:shd w:val="clear" w:color="auto" w:fill="auto"/>
        <w:spacing w:line="240" w:lineRule="auto"/>
        <w:ind w:firstLine="709"/>
        <w:jc w:val="both"/>
        <w:rPr>
          <w:sz w:val="28"/>
          <w:szCs w:val="28"/>
        </w:rPr>
      </w:pPr>
      <w:r>
        <w:rPr>
          <w:sz w:val="28"/>
          <w:szCs w:val="28"/>
        </w:rPr>
        <w:t>Правила выбора нужных характеристик элементов систем видеонаблюдения для установки на объектах охраны в зависимости от требований, предъявляемых к системе видеонаблюдения для каждого конкретного объекта и условий её эксплуатации. Порядок монтажа и проверки работоспособности видеосистем на объектах охраны. Правила безопасности при установке и эксплуатации системам видеонаблюдения.</w:t>
      </w:r>
      <w:bookmarkStart w:id="21" w:name="bookmark21"/>
    </w:p>
    <w:p w14:paraId="5B69008B" w14:textId="77777777" w:rsidR="00564FC6" w:rsidRDefault="00564FC6">
      <w:pPr>
        <w:pStyle w:val="4"/>
        <w:shd w:val="clear" w:color="auto" w:fill="auto"/>
        <w:spacing w:line="240" w:lineRule="auto"/>
        <w:ind w:firstLine="709"/>
        <w:jc w:val="both"/>
        <w:rPr>
          <w:sz w:val="28"/>
          <w:szCs w:val="28"/>
        </w:rPr>
      </w:pPr>
    </w:p>
    <w:p w14:paraId="6646BAB2" w14:textId="77777777" w:rsidR="00564FC6" w:rsidRDefault="009B79F0">
      <w:pPr>
        <w:pStyle w:val="4"/>
        <w:shd w:val="clear" w:color="auto" w:fill="auto"/>
        <w:spacing w:line="240" w:lineRule="auto"/>
        <w:ind w:firstLine="709"/>
        <w:jc w:val="both"/>
        <w:rPr>
          <w:b/>
          <w:sz w:val="28"/>
          <w:szCs w:val="28"/>
        </w:rPr>
      </w:pPr>
      <w:r>
        <w:rPr>
          <w:b/>
          <w:sz w:val="28"/>
          <w:szCs w:val="28"/>
        </w:rPr>
        <w:lastRenderedPageBreak/>
        <w:t>Тема 11. Средства контроля и управления доступа</w:t>
      </w:r>
      <w:bookmarkEnd w:id="21"/>
    </w:p>
    <w:p w14:paraId="42753593" w14:textId="77777777" w:rsidR="00564FC6" w:rsidRDefault="009B79F0">
      <w:pPr>
        <w:pStyle w:val="4"/>
        <w:shd w:val="clear" w:color="auto" w:fill="auto"/>
        <w:spacing w:line="240" w:lineRule="auto"/>
        <w:ind w:firstLine="709"/>
        <w:jc w:val="both"/>
        <w:rPr>
          <w:sz w:val="28"/>
          <w:szCs w:val="28"/>
        </w:rPr>
      </w:pPr>
      <w:r>
        <w:rPr>
          <w:sz w:val="28"/>
          <w:szCs w:val="28"/>
        </w:rPr>
        <w:t>Назначение и состав средств контроля и управления доступа. Типы средств контроля и управления доступа, их конструкция и тактико-технические характеристики. Применение средств контроля и управления доступа на объектах безопасности. Правила их установки и эксплуатации.</w:t>
      </w:r>
      <w:bookmarkStart w:id="22" w:name="bookmark22"/>
    </w:p>
    <w:p w14:paraId="25952C5C" w14:textId="77777777" w:rsidR="00564FC6" w:rsidRDefault="00564FC6">
      <w:pPr>
        <w:pStyle w:val="4"/>
        <w:shd w:val="clear" w:color="auto" w:fill="auto"/>
        <w:spacing w:line="240" w:lineRule="auto"/>
        <w:ind w:firstLine="709"/>
        <w:jc w:val="both"/>
        <w:rPr>
          <w:sz w:val="28"/>
          <w:szCs w:val="28"/>
        </w:rPr>
      </w:pPr>
    </w:p>
    <w:p w14:paraId="66D384BC" w14:textId="77777777" w:rsidR="00564FC6" w:rsidRDefault="009B79F0">
      <w:pPr>
        <w:pStyle w:val="4"/>
        <w:shd w:val="clear" w:color="auto" w:fill="auto"/>
        <w:spacing w:line="240" w:lineRule="auto"/>
        <w:ind w:firstLine="709"/>
        <w:jc w:val="both"/>
        <w:rPr>
          <w:b/>
          <w:sz w:val="28"/>
          <w:szCs w:val="28"/>
        </w:rPr>
      </w:pPr>
      <w:r>
        <w:rPr>
          <w:b/>
          <w:sz w:val="28"/>
          <w:szCs w:val="28"/>
        </w:rPr>
        <w:t>Тема 12. Системы и средства обеспечения связи</w:t>
      </w:r>
      <w:bookmarkEnd w:id="22"/>
    </w:p>
    <w:p w14:paraId="5B980CCB" w14:textId="77777777" w:rsidR="00564FC6" w:rsidRDefault="009B79F0">
      <w:pPr>
        <w:pStyle w:val="4"/>
        <w:shd w:val="clear" w:color="auto" w:fill="auto"/>
        <w:spacing w:line="240" w:lineRule="auto"/>
        <w:ind w:firstLine="709"/>
        <w:jc w:val="both"/>
        <w:rPr>
          <w:sz w:val="28"/>
          <w:szCs w:val="28"/>
        </w:rPr>
      </w:pPr>
      <w:r>
        <w:rPr>
          <w:sz w:val="28"/>
          <w:szCs w:val="28"/>
        </w:rPr>
        <w:t xml:space="preserve">Средства проводной и беспроводной связи, применяемые на объектах безопасности. Классификация средств связи. Структура радиосвязи. </w:t>
      </w:r>
      <w:proofErr w:type="gramStart"/>
      <w:r>
        <w:rPr>
          <w:sz w:val="28"/>
          <w:szCs w:val="28"/>
        </w:rPr>
        <w:t>Нормативно-правовые акты</w:t>
      </w:r>
      <w:proofErr w:type="gramEnd"/>
      <w:r>
        <w:rPr>
          <w:sz w:val="28"/>
          <w:szCs w:val="28"/>
        </w:rPr>
        <w:t xml:space="preserve"> регламентирующие организацию радиосвязи. Требования, предъявляемые к связи.</w:t>
      </w:r>
      <w:bookmarkStart w:id="23" w:name="bookmark23"/>
    </w:p>
    <w:p w14:paraId="732FA22F" w14:textId="77777777" w:rsidR="00564FC6" w:rsidRDefault="00564FC6">
      <w:pPr>
        <w:pStyle w:val="4"/>
        <w:shd w:val="clear" w:color="auto" w:fill="auto"/>
        <w:spacing w:line="240" w:lineRule="auto"/>
        <w:ind w:firstLine="709"/>
        <w:jc w:val="both"/>
        <w:rPr>
          <w:sz w:val="28"/>
          <w:szCs w:val="28"/>
        </w:rPr>
      </w:pPr>
    </w:p>
    <w:p w14:paraId="056DC822" w14:textId="77777777" w:rsidR="00564FC6" w:rsidRDefault="009B79F0">
      <w:pPr>
        <w:pStyle w:val="4"/>
        <w:shd w:val="clear" w:color="auto" w:fill="auto"/>
        <w:spacing w:line="240" w:lineRule="auto"/>
        <w:ind w:firstLine="709"/>
        <w:jc w:val="both"/>
        <w:rPr>
          <w:b/>
          <w:sz w:val="28"/>
          <w:szCs w:val="28"/>
        </w:rPr>
      </w:pPr>
      <w:r>
        <w:rPr>
          <w:b/>
          <w:sz w:val="28"/>
          <w:szCs w:val="28"/>
        </w:rPr>
        <w:t>Тема 13. Навигационные спутниковые системы.</w:t>
      </w:r>
      <w:bookmarkEnd w:id="23"/>
    </w:p>
    <w:p w14:paraId="5FA378EC" w14:textId="77777777" w:rsidR="00564FC6" w:rsidRDefault="009B79F0">
      <w:pPr>
        <w:pStyle w:val="4"/>
        <w:shd w:val="clear" w:color="auto" w:fill="auto"/>
        <w:spacing w:line="240" w:lineRule="auto"/>
        <w:ind w:firstLine="709"/>
        <w:jc w:val="both"/>
        <w:rPr>
          <w:sz w:val="28"/>
          <w:szCs w:val="28"/>
        </w:rPr>
      </w:pPr>
      <w:r>
        <w:rPr>
          <w:sz w:val="28"/>
          <w:szCs w:val="28"/>
        </w:rPr>
        <w:t>Системы глобальной спутниковой навигации ГЛОНАСС/</w:t>
      </w:r>
      <w:r>
        <w:rPr>
          <w:sz w:val="28"/>
          <w:szCs w:val="28"/>
          <w:lang w:val="en-US"/>
        </w:rPr>
        <w:t>GPS</w:t>
      </w:r>
      <w:r>
        <w:rPr>
          <w:sz w:val="28"/>
          <w:szCs w:val="28"/>
        </w:rPr>
        <w:t xml:space="preserve"> и их назначение. Основные компоненты систем глобальной спутниковой навигации их назначение и состав. Принципы работы (определения местоположения) систем глобальной спутниковой навигации.</w:t>
      </w:r>
    </w:p>
    <w:p w14:paraId="1D62D4E5" w14:textId="77777777" w:rsidR="00564FC6" w:rsidRDefault="009B79F0">
      <w:pPr>
        <w:pStyle w:val="4"/>
        <w:shd w:val="clear" w:color="auto" w:fill="auto"/>
        <w:spacing w:line="240" w:lineRule="auto"/>
        <w:ind w:firstLine="709"/>
        <w:jc w:val="both"/>
      </w:pPr>
      <w:r>
        <w:rPr>
          <w:sz w:val="28"/>
          <w:szCs w:val="28"/>
        </w:rPr>
        <w:t>Системы мониторинга транспортных средств. Назначение, состав, принципы работы.</w:t>
      </w:r>
    </w:p>
    <w:p w14:paraId="738E22E4" w14:textId="77777777" w:rsidR="00564FC6" w:rsidRDefault="009B79F0">
      <w:pPr>
        <w:pStyle w:val="11"/>
        <w:numPr>
          <w:ilvl w:val="0"/>
          <w:numId w:val="3"/>
        </w:numPr>
        <w:spacing w:before="240" w:after="240" w:line="240" w:lineRule="auto"/>
        <w:ind w:left="714" w:hanging="357"/>
        <w:rPr>
          <w:rFonts w:ascii="Times New Roman" w:hAnsi="Times New Roman"/>
          <w:color w:val="000000"/>
        </w:rPr>
      </w:pPr>
      <w:bookmarkStart w:id="24" w:name="_Toc72501223"/>
      <w:r>
        <w:rPr>
          <w:rFonts w:ascii="Times New Roman" w:hAnsi="Times New Roman"/>
          <w:color w:val="000000"/>
        </w:rPr>
        <w:t>Рекомендуемые образовательные технологии</w:t>
      </w:r>
      <w:bookmarkStart w:id="25" w:name="_Toc409778701"/>
      <w:bookmarkEnd w:id="24"/>
      <w:bookmarkEnd w:id="25"/>
    </w:p>
    <w:p w14:paraId="2EDD6C88" w14:textId="77777777" w:rsidR="00564FC6" w:rsidRDefault="009B79F0">
      <w:pPr>
        <w:pStyle w:val="4"/>
        <w:shd w:val="clear" w:color="auto" w:fill="auto"/>
        <w:spacing w:line="322" w:lineRule="exact"/>
        <w:ind w:left="40" w:right="20" w:firstLine="700"/>
        <w:jc w:val="both"/>
        <w:rPr>
          <w:sz w:val="28"/>
          <w:szCs w:val="28"/>
        </w:rPr>
      </w:pPr>
      <w:r>
        <w:rPr>
          <w:sz w:val="28"/>
          <w:szCs w:val="28"/>
        </w:rPr>
        <w:t xml:space="preserve">Особенностью изучения дисциплины «Автоматизированные системы безопасности» является формирование у обучающихся знаний о системах и средствах безопасности, средствах связи, характере задач, которые могут решаться с помощью автоматизированных систем безопасности. Дать возможность обучающимся получить необходимый уровень умений и практических навыков по оборудованию, использованию и применению инженерно-технических средств </w:t>
      </w:r>
      <w:proofErr w:type="gramStart"/>
      <w:r>
        <w:rPr>
          <w:sz w:val="28"/>
          <w:szCs w:val="28"/>
        </w:rPr>
        <w:t>безопасности</w:t>
      </w:r>
      <w:proofErr w:type="gramEnd"/>
      <w:r>
        <w:rPr>
          <w:sz w:val="28"/>
          <w:szCs w:val="28"/>
        </w:rPr>
        <w:t xml:space="preserve"> применяемых в силовых структурах Российской Федерации, в том числе в ФСИН России, а также организации всех видов используемой связи и работе радиосредств.</w:t>
      </w:r>
    </w:p>
    <w:p w14:paraId="7F995FDD" w14:textId="77777777" w:rsidR="00564FC6" w:rsidRDefault="009B79F0">
      <w:pPr>
        <w:shd w:val="clear" w:color="auto" w:fill="FFFFFF"/>
        <w:spacing w:line="330" w:lineRule="exact"/>
        <w:ind w:firstLine="709"/>
        <w:jc w:val="both"/>
        <w:rPr>
          <w:bCs/>
          <w:sz w:val="28"/>
          <w:szCs w:val="28"/>
        </w:rPr>
      </w:pPr>
      <w:r>
        <w:rPr>
          <w:bCs/>
          <w:sz w:val="28"/>
          <w:szCs w:val="28"/>
        </w:rPr>
        <w:t xml:space="preserve">Изучение дисциплины </w:t>
      </w:r>
      <w:r>
        <w:rPr>
          <w:sz w:val="28"/>
          <w:szCs w:val="28"/>
        </w:rPr>
        <w:t xml:space="preserve">«Автоматизированные системы безопасности» </w:t>
      </w:r>
      <w:r>
        <w:rPr>
          <w:bCs/>
          <w:sz w:val="28"/>
          <w:szCs w:val="28"/>
        </w:rPr>
        <w:t>осуществляется на занятиях лекционного и семинарского типа.</w:t>
      </w:r>
    </w:p>
    <w:p w14:paraId="39FFA5E9" w14:textId="77777777" w:rsidR="00564FC6" w:rsidRDefault="009B79F0">
      <w:pPr>
        <w:shd w:val="clear" w:color="auto" w:fill="FFFFFF"/>
        <w:spacing w:line="330" w:lineRule="exact"/>
        <w:ind w:firstLine="709"/>
        <w:jc w:val="both"/>
        <w:rPr>
          <w:sz w:val="28"/>
          <w:szCs w:val="28"/>
        </w:rPr>
      </w:pPr>
      <w:r>
        <w:rPr>
          <w:bCs/>
          <w:sz w:val="28"/>
          <w:szCs w:val="28"/>
        </w:rPr>
        <w:t xml:space="preserve">Занятие лекционного типа проводятся в форме </w:t>
      </w:r>
      <w:r>
        <w:rPr>
          <w:sz w:val="28"/>
          <w:szCs w:val="28"/>
        </w:rPr>
        <w:t>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 Теоретический материал должен углублять и закреплять знания об инженерно-технических средствах охраны, об инженерно-техническом обеспечении ФСИН России;</w:t>
      </w:r>
    </w:p>
    <w:p w14:paraId="1F8CA29B" w14:textId="77777777" w:rsidR="00564FC6" w:rsidRDefault="009B79F0">
      <w:pPr>
        <w:shd w:val="clear" w:color="auto" w:fill="FFFFFF"/>
        <w:spacing w:line="330" w:lineRule="exact"/>
        <w:ind w:firstLine="709"/>
        <w:jc w:val="both"/>
        <w:rPr>
          <w:bCs/>
          <w:sz w:val="28"/>
          <w:szCs w:val="28"/>
        </w:rPr>
      </w:pPr>
      <w:r>
        <w:rPr>
          <w:bCs/>
          <w:sz w:val="28"/>
          <w:szCs w:val="28"/>
        </w:rPr>
        <w:lastRenderedPageBreak/>
        <w:t xml:space="preserve">Занятие семинарского типа проводятся в форме семинарских </w:t>
      </w:r>
      <w:r>
        <w:rPr>
          <w:bCs/>
          <w:sz w:val="28"/>
          <w:szCs w:val="28"/>
        </w:rPr>
        <w:br/>
        <w:t>и практических занятий.</w:t>
      </w:r>
    </w:p>
    <w:p w14:paraId="7146C84E" w14:textId="77777777" w:rsidR="00564FC6" w:rsidRDefault="009B79F0">
      <w:pPr>
        <w:ind w:firstLine="709"/>
        <w:jc w:val="both"/>
        <w:rPr>
          <w:sz w:val="28"/>
          <w:szCs w:val="28"/>
        </w:rPr>
      </w:pPr>
      <w:r>
        <w:rPr>
          <w:sz w:val="28"/>
          <w:szCs w:val="28"/>
        </w:rPr>
        <w:t>При проведении практических занятий используются: учебная литература, нормативно-правовые акты ФСИН России, презентации, наглядные пособия в виде образцов ИТСО, используемых в учреждениях ФСИН России.</w:t>
      </w:r>
    </w:p>
    <w:p w14:paraId="437F5AC9" w14:textId="77777777" w:rsidR="00564FC6" w:rsidRDefault="009B79F0">
      <w:pPr>
        <w:ind w:firstLine="709"/>
        <w:jc w:val="both"/>
        <w:rPr>
          <w:rFonts w:eastAsiaTheme="minorEastAsia"/>
          <w:sz w:val="28"/>
          <w:szCs w:val="28"/>
        </w:rPr>
      </w:pPr>
      <w:r>
        <w:rPr>
          <w:rFonts w:eastAsiaTheme="minorEastAsia"/>
          <w:sz w:val="28"/>
          <w:szCs w:val="28"/>
        </w:rPr>
        <w:t>Видами заданий, для самостоятельной работы обучающихся являются подготовка докладов (сообщений) к семинару.</w:t>
      </w:r>
    </w:p>
    <w:p w14:paraId="07CAB401" w14:textId="77777777" w:rsidR="00564FC6" w:rsidRDefault="009B79F0">
      <w:pPr>
        <w:ind w:firstLine="709"/>
        <w:jc w:val="both"/>
        <w:rPr>
          <w:sz w:val="28"/>
          <w:szCs w:val="28"/>
        </w:rPr>
      </w:pPr>
      <w:r>
        <w:rPr>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06683BD2" w14:textId="77777777" w:rsidR="00564FC6" w:rsidRDefault="009B79F0">
      <w:pPr>
        <w:ind w:firstLine="709"/>
        <w:jc w:val="both"/>
        <w:rPr>
          <w:sz w:val="28"/>
          <w:szCs w:val="28"/>
        </w:rPr>
      </w:pPr>
      <w:r>
        <w:rPr>
          <w:sz w:val="28"/>
          <w:szCs w:val="28"/>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67CB9644" w14:textId="77777777" w:rsidR="00564FC6" w:rsidRDefault="009B79F0">
      <w:pPr>
        <w:ind w:firstLine="709"/>
        <w:jc w:val="both"/>
        <w:rPr>
          <w:sz w:val="28"/>
          <w:szCs w:val="28"/>
        </w:rPr>
      </w:pPr>
      <w:r>
        <w:rPr>
          <w:sz w:val="28"/>
          <w:szCs w:val="28"/>
        </w:rPr>
        <w:t>Подготовка доклада требует от обучающегося большой самостоятельности и серьезной интеллектуальной работы. Она включает несколько этапов и предусматривает длительную, систематическую работу студентов и помощь педагогов по мере необходимости:</w:t>
      </w:r>
    </w:p>
    <w:p w14:paraId="0850AAA3" w14:textId="77777777" w:rsidR="00564FC6" w:rsidRDefault="009B79F0">
      <w:pPr>
        <w:ind w:firstLine="709"/>
        <w:jc w:val="both"/>
        <w:rPr>
          <w:sz w:val="28"/>
          <w:szCs w:val="28"/>
        </w:rPr>
      </w:pPr>
      <w:r>
        <w:rPr>
          <w:sz w:val="28"/>
          <w:szCs w:val="28"/>
        </w:rPr>
        <w:t>составляется план доклада путем обобщения и логического построения материала доклада;</w:t>
      </w:r>
    </w:p>
    <w:p w14:paraId="19AEF354" w14:textId="77777777" w:rsidR="00564FC6" w:rsidRDefault="009B79F0">
      <w:pPr>
        <w:ind w:firstLine="709"/>
        <w:jc w:val="both"/>
        <w:rPr>
          <w:sz w:val="28"/>
          <w:szCs w:val="28"/>
        </w:rPr>
      </w:pPr>
      <w:r>
        <w:rPr>
          <w:sz w:val="28"/>
          <w:szCs w:val="28"/>
        </w:rPr>
        <w:t xml:space="preserve">подбираются основные источники информации, делаются выводы </w:t>
      </w:r>
      <w:r>
        <w:rPr>
          <w:sz w:val="28"/>
          <w:szCs w:val="28"/>
        </w:rPr>
        <w:br/>
        <w:t xml:space="preserve">и обобщения в результате анализа изученного материала, выделения наиболее значимых для раскрытия темы доклада фактов, мнений разных ученых </w:t>
      </w:r>
      <w:r>
        <w:rPr>
          <w:sz w:val="28"/>
          <w:szCs w:val="28"/>
        </w:rPr>
        <w:br/>
        <w:t>и требований нормативных документов.</w:t>
      </w:r>
    </w:p>
    <w:p w14:paraId="67B99543" w14:textId="77777777" w:rsidR="00564FC6" w:rsidRDefault="00564FC6">
      <w:pPr>
        <w:ind w:firstLine="709"/>
        <w:jc w:val="both"/>
        <w:rPr>
          <w:sz w:val="28"/>
          <w:szCs w:val="28"/>
        </w:rPr>
      </w:pPr>
    </w:p>
    <w:p w14:paraId="55A00A93" w14:textId="77777777" w:rsidR="00564FC6" w:rsidRDefault="009B79F0">
      <w:pPr>
        <w:ind w:firstLine="709"/>
        <w:jc w:val="both"/>
        <w:rPr>
          <w:sz w:val="28"/>
          <w:szCs w:val="28"/>
        </w:rPr>
      </w:pPr>
      <w:r>
        <w:rPr>
          <w:sz w:val="28"/>
          <w:szCs w:val="28"/>
        </w:rPr>
        <w:t xml:space="preserve">Выполнение контрольной работы слушателями по заочной форме обучения. </w:t>
      </w:r>
    </w:p>
    <w:p w14:paraId="77C27E11" w14:textId="77777777" w:rsidR="00564FC6" w:rsidRDefault="009B79F0">
      <w:pPr>
        <w:ind w:firstLine="709"/>
        <w:jc w:val="both"/>
        <w:rPr>
          <w:sz w:val="28"/>
          <w:szCs w:val="28"/>
        </w:rPr>
      </w:pPr>
      <w:r>
        <w:rPr>
          <w:sz w:val="28"/>
          <w:szCs w:val="28"/>
        </w:rPr>
        <w:t>Контрольная работа состоит из двух частей. Первая посвящена раскрытию одного вопроса. Здесь обучающийся освящает вопрос с теоретической точки зрения, используя в качестве источника учебники, учебные пособия, материалы Интернет-ресурсов.</w:t>
      </w:r>
    </w:p>
    <w:p w14:paraId="7B6B5C1E" w14:textId="77777777" w:rsidR="00564FC6" w:rsidRDefault="009B79F0">
      <w:pPr>
        <w:ind w:firstLine="709"/>
        <w:jc w:val="both"/>
        <w:rPr>
          <w:sz w:val="28"/>
          <w:szCs w:val="28"/>
        </w:rPr>
      </w:pPr>
      <w:r>
        <w:rPr>
          <w:sz w:val="28"/>
          <w:szCs w:val="28"/>
        </w:rPr>
        <w:t>Вторая часть работы – это подробная характеристика одного из элементов автоматизированной системы безопасности.</w:t>
      </w:r>
    </w:p>
    <w:p w14:paraId="60B9D42C" w14:textId="77777777" w:rsidR="00564FC6" w:rsidRDefault="009B79F0">
      <w:pPr>
        <w:pStyle w:val="af0"/>
        <w:ind w:firstLine="709"/>
        <w:jc w:val="both"/>
        <w:rPr>
          <w:sz w:val="28"/>
          <w:szCs w:val="28"/>
        </w:rPr>
      </w:pPr>
      <w:r>
        <w:rPr>
          <w:sz w:val="28"/>
          <w:szCs w:val="28"/>
        </w:rPr>
        <w:t xml:space="preserve">Используемые в работе статистические данные, цитаты, выдержки из текста должны сопровождаться указанием (ссылкой или </w:t>
      </w:r>
      <w:proofErr w:type="gramStart"/>
      <w:r>
        <w:rPr>
          <w:sz w:val="28"/>
          <w:szCs w:val="28"/>
        </w:rPr>
        <w:t>сноской)  на</w:t>
      </w:r>
      <w:proofErr w:type="gramEnd"/>
      <w:r>
        <w:rPr>
          <w:sz w:val="28"/>
          <w:szCs w:val="28"/>
        </w:rPr>
        <w:t xml:space="preserve"> источник  </w:t>
      </w:r>
      <w:proofErr w:type="spellStart"/>
      <w:r>
        <w:rPr>
          <w:sz w:val="28"/>
          <w:szCs w:val="28"/>
        </w:rPr>
        <w:t>ихсодержащий</w:t>
      </w:r>
      <w:proofErr w:type="spellEnd"/>
      <w:r>
        <w:rPr>
          <w:sz w:val="28"/>
          <w:szCs w:val="28"/>
        </w:rPr>
        <w:t>.</w:t>
      </w:r>
    </w:p>
    <w:p w14:paraId="540D7DC4" w14:textId="77777777" w:rsidR="00564FC6" w:rsidRDefault="009B79F0">
      <w:pPr>
        <w:pStyle w:val="af0"/>
        <w:ind w:firstLine="709"/>
        <w:jc w:val="both"/>
        <w:rPr>
          <w:sz w:val="28"/>
          <w:szCs w:val="28"/>
        </w:rPr>
      </w:pPr>
      <w:r>
        <w:rPr>
          <w:sz w:val="28"/>
          <w:szCs w:val="28"/>
        </w:rPr>
        <w:lastRenderedPageBreak/>
        <w:t>К выполнению контрольной работы предъявляются следующие требования:</w:t>
      </w:r>
    </w:p>
    <w:p w14:paraId="249EA39E" w14:textId="77777777" w:rsidR="00564FC6" w:rsidRDefault="009B79F0">
      <w:pPr>
        <w:pStyle w:val="a3"/>
        <w:widowControl w:val="0"/>
        <w:numPr>
          <w:ilvl w:val="0"/>
          <w:numId w:val="19"/>
        </w:numPr>
        <w:tabs>
          <w:tab w:val="left" w:pos="993"/>
        </w:tabs>
        <w:spacing w:after="0" w:line="240" w:lineRule="auto"/>
        <w:ind w:left="0" w:firstLine="709"/>
        <w:jc w:val="both"/>
        <w:rPr>
          <w:sz w:val="28"/>
          <w:szCs w:val="28"/>
        </w:rPr>
      </w:pPr>
      <w:r>
        <w:rPr>
          <w:sz w:val="28"/>
          <w:szCs w:val="28"/>
        </w:rPr>
        <w:t xml:space="preserve">объем работы не должен быть меньше 15 печатных </w:t>
      </w:r>
      <w:proofErr w:type="spellStart"/>
      <w:r>
        <w:rPr>
          <w:sz w:val="28"/>
          <w:szCs w:val="28"/>
        </w:rPr>
        <w:t>страницформатом</w:t>
      </w:r>
      <w:proofErr w:type="spellEnd"/>
      <w:r>
        <w:rPr>
          <w:sz w:val="28"/>
          <w:szCs w:val="28"/>
        </w:rPr>
        <w:t xml:space="preserve"> A4, выполненный 14 шрифтом через 1,5 интервала;</w:t>
      </w:r>
    </w:p>
    <w:p w14:paraId="74F7AEF3" w14:textId="77777777" w:rsidR="00564FC6" w:rsidRDefault="009B79F0">
      <w:pPr>
        <w:pStyle w:val="a3"/>
        <w:widowControl w:val="0"/>
        <w:numPr>
          <w:ilvl w:val="0"/>
          <w:numId w:val="19"/>
        </w:numPr>
        <w:tabs>
          <w:tab w:val="left" w:pos="993"/>
          <w:tab w:val="left" w:pos="2856"/>
          <w:tab w:val="left" w:pos="3625"/>
          <w:tab w:val="left" w:pos="4724"/>
          <w:tab w:val="left" w:pos="6478"/>
          <w:tab w:val="left" w:pos="7800"/>
          <w:tab w:val="left" w:pos="8378"/>
        </w:tabs>
        <w:spacing w:after="0" w:line="240" w:lineRule="auto"/>
        <w:ind w:left="0" w:firstLine="709"/>
        <w:jc w:val="both"/>
        <w:rPr>
          <w:sz w:val="28"/>
          <w:szCs w:val="28"/>
        </w:rPr>
      </w:pPr>
      <w:r>
        <w:rPr>
          <w:sz w:val="28"/>
          <w:szCs w:val="28"/>
        </w:rPr>
        <w:t xml:space="preserve">обязателен план работы, включающий основные 3-5 </w:t>
      </w:r>
      <w:proofErr w:type="spellStart"/>
      <w:r>
        <w:rPr>
          <w:sz w:val="28"/>
          <w:szCs w:val="28"/>
        </w:rPr>
        <w:t>вопросовраскрываемойтемы</w:t>
      </w:r>
      <w:proofErr w:type="spellEnd"/>
      <w:r>
        <w:rPr>
          <w:sz w:val="28"/>
          <w:szCs w:val="28"/>
        </w:rPr>
        <w:t>;</w:t>
      </w:r>
    </w:p>
    <w:p w14:paraId="5CFF9637" w14:textId="77777777" w:rsidR="00564FC6" w:rsidRDefault="009B79F0">
      <w:pPr>
        <w:pStyle w:val="a3"/>
        <w:widowControl w:val="0"/>
        <w:numPr>
          <w:ilvl w:val="0"/>
          <w:numId w:val="19"/>
        </w:numPr>
        <w:tabs>
          <w:tab w:val="left" w:pos="993"/>
          <w:tab w:val="left" w:pos="2800"/>
          <w:tab w:val="left" w:pos="4146"/>
          <w:tab w:val="left" w:pos="5189"/>
          <w:tab w:val="left" w:pos="5928"/>
          <w:tab w:val="left" w:pos="7370"/>
          <w:tab w:val="left" w:pos="9362"/>
        </w:tabs>
        <w:spacing w:after="0" w:line="240" w:lineRule="auto"/>
        <w:ind w:left="0" w:firstLine="709"/>
        <w:jc w:val="both"/>
        <w:rPr>
          <w:sz w:val="28"/>
          <w:szCs w:val="28"/>
        </w:rPr>
      </w:pPr>
      <w:r>
        <w:rPr>
          <w:sz w:val="28"/>
          <w:szCs w:val="28"/>
        </w:rPr>
        <w:t xml:space="preserve">изложение материала должно быть выполнено в соответствии </w:t>
      </w:r>
      <w:r>
        <w:rPr>
          <w:spacing w:val="-18"/>
          <w:sz w:val="28"/>
          <w:szCs w:val="28"/>
        </w:rPr>
        <w:t xml:space="preserve">с </w:t>
      </w:r>
      <w:r>
        <w:rPr>
          <w:sz w:val="28"/>
          <w:szCs w:val="28"/>
        </w:rPr>
        <w:t xml:space="preserve">планом, основные вопросы должны быть выделены </w:t>
      </w:r>
      <w:proofErr w:type="spellStart"/>
      <w:r>
        <w:rPr>
          <w:sz w:val="28"/>
          <w:szCs w:val="28"/>
        </w:rPr>
        <w:t>жирнымшрифтом</w:t>
      </w:r>
      <w:proofErr w:type="spellEnd"/>
      <w:r>
        <w:rPr>
          <w:sz w:val="28"/>
          <w:szCs w:val="28"/>
        </w:rPr>
        <w:t>;</w:t>
      </w:r>
    </w:p>
    <w:p w14:paraId="54329239" w14:textId="77777777" w:rsidR="00564FC6" w:rsidRDefault="009B79F0">
      <w:pPr>
        <w:pStyle w:val="a3"/>
        <w:widowControl w:val="0"/>
        <w:numPr>
          <w:ilvl w:val="0"/>
          <w:numId w:val="19"/>
        </w:numPr>
        <w:tabs>
          <w:tab w:val="left" w:pos="993"/>
          <w:tab w:val="left" w:pos="3289"/>
          <w:tab w:val="left" w:pos="5085"/>
          <w:tab w:val="left" w:pos="6948"/>
          <w:tab w:val="left" w:pos="8046"/>
        </w:tabs>
        <w:spacing w:after="0" w:line="240" w:lineRule="auto"/>
        <w:ind w:left="0" w:firstLine="709"/>
        <w:jc w:val="both"/>
        <w:rPr>
          <w:sz w:val="28"/>
          <w:szCs w:val="28"/>
        </w:rPr>
      </w:pPr>
      <w:r>
        <w:rPr>
          <w:sz w:val="28"/>
          <w:szCs w:val="28"/>
        </w:rPr>
        <w:t xml:space="preserve">необходимо раскрывать содержание темы </w:t>
      </w:r>
      <w:r>
        <w:rPr>
          <w:spacing w:val="-1"/>
          <w:w w:val="95"/>
          <w:sz w:val="28"/>
          <w:szCs w:val="28"/>
        </w:rPr>
        <w:t xml:space="preserve">осмысленно, </w:t>
      </w:r>
      <w:r>
        <w:rPr>
          <w:sz w:val="28"/>
          <w:szCs w:val="28"/>
        </w:rPr>
        <w:t xml:space="preserve">самостоятельно, досконально изучив ее, по возможности </w:t>
      </w:r>
      <w:proofErr w:type="spellStart"/>
      <w:r>
        <w:rPr>
          <w:sz w:val="28"/>
          <w:szCs w:val="28"/>
        </w:rPr>
        <w:t>своимисловами</w:t>
      </w:r>
      <w:proofErr w:type="spellEnd"/>
      <w:r>
        <w:rPr>
          <w:sz w:val="28"/>
          <w:szCs w:val="28"/>
        </w:rPr>
        <w:t>;</w:t>
      </w:r>
    </w:p>
    <w:p w14:paraId="3320712B" w14:textId="77777777" w:rsidR="00564FC6" w:rsidRDefault="009B79F0">
      <w:pPr>
        <w:pStyle w:val="a3"/>
        <w:widowControl w:val="0"/>
        <w:numPr>
          <w:ilvl w:val="0"/>
          <w:numId w:val="19"/>
        </w:numPr>
        <w:tabs>
          <w:tab w:val="left" w:pos="993"/>
          <w:tab w:val="left" w:pos="3220"/>
          <w:tab w:val="left" w:pos="4698"/>
          <w:tab w:val="left" w:pos="6317"/>
          <w:tab w:val="left" w:pos="7599"/>
          <w:tab w:val="left" w:pos="8394"/>
          <w:tab w:val="left" w:pos="9075"/>
        </w:tabs>
        <w:spacing w:after="0" w:line="240" w:lineRule="auto"/>
        <w:ind w:left="0" w:firstLine="709"/>
        <w:jc w:val="both"/>
        <w:rPr>
          <w:sz w:val="28"/>
          <w:szCs w:val="28"/>
        </w:rPr>
      </w:pPr>
      <w:r>
        <w:rPr>
          <w:sz w:val="28"/>
          <w:szCs w:val="28"/>
        </w:rPr>
        <w:t xml:space="preserve">иллюстрация материала графиками, схемами там, где </w:t>
      </w:r>
      <w:r>
        <w:rPr>
          <w:spacing w:val="-6"/>
          <w:sz w:val="28"/>
          <w:szCs w:val="28"/>
        </w:rPr>
        <w:t xml:space="preserve">они </w:t>
      </w:r>
      <w:proofErr w:type="spellStart"/>
      <w:proofErr w:type="gramStart"/>
      <w:r>
        <w:rPr>
          <w:sz w:val="28"/>
          <w:szCs w:val="28"/>
        </w:rPr>
        <w:t>необходимы,обязательна</w:t>
      </w:r>
      <w:proofErr w:type="spellEnd"/>
      <w:proofErr w:type="gramEnd"/>
      <w:r>
        <w:rPr>
          <w:sz w:val="28"/>
          <w:szCs w:val="28"/>
        </w:rPr>
        <w:t>;</w:t>
      </w:r>
    </w:p>
    <w:p w14:paraId="7EA25E00" w14:textId="77777777" w:rsidR="00564FC6" w:rsidRDefault="009B79F0">
      <w:pPr>
        <w:pStyle w:val="a3"/>
        <w:widowControl w:val="0"/>
        <w:numPr>
          <w:ilvl w:val="0"/>
          <w:numId w:val="19"/>
        </w:numPr>
        <w:tabs>
          <w:tab w:val="left" w:pos="993"/>
        </w:tabs>
        <w:spacing w:after="0" w:line="240" w:lineRule="auto"/>
        <w:ind w:left="0" w:firstLine="709"/>
        <w:jc w:val="both"/>
        <w:rPr>
          <w:sz w:val="28"/>
          <w:szCs w:val="28"/>
        </w:rPr>
      </w:pPr>
      <w:r>
        <w:rPr>
          <w:rFonts w:eastAsia="SimSun"/>
          <w:bCs/>
          <w:sz w:val="28"/>
          <w:szCs w:val="28"/>
        </w:rPr>
        <w:t xml:space="preserve">в заключение работы должны 6ыть представлены выводы и список </w:t>
      </w:r>
      <w:proofErr w:type="spellStart"/>
      <w:r>
        <w:rPr>
          <w:rFonts w:eastAsia="SimSun"/>
          <w:bCs/>
          <w:sz w:val="28"/>
          <w:szCs w:val="28"/>
        </w:rPr>
        <w:t>используемойлитературы</w:t>
      </w:r>
      <w:proofErr w:type="spellEnd"/>
      <w:r>
        <w:rPr>
          <w:rFonts w:eastAsia="SimSun"/>
          <w:bCs/>
          <w:sz w:val="28"/>
          <w:szCs w:val="28"/>
        </w:rPr>
        <w:t>.</w:t>
      </w:r>
    </w:p>
    <w:p w14:paraId="35FD2EF8" w14:textId="77777777" w:rsidR="00564FC6" w:rsidRDefault="009B79F0">
      <w:pPr>
        <w:pStyle w:val="a3"/>
        <w:numPr>
          <w:ilvl w:val="0"/>
          <w:numId w:val="3"/>
        </w:numPr>
        <w:spacing w:before="240" w:after="240" w:line="240" w:lineRule="auto"/>
        <w:ind w:left="0" w:firstLine="0"/>
        <w:jc w:val="center"/>
        <w:outlineLvl w:val="0"/>
        <w:rPr>
          <w:b/>
          <w:sz w:val="28"/>
          <w:szCs w:val="28"/>
        </w:rPr>
      </w:pPr>
      <w:bookmarkStart w:id="26" w:name="_Toc72501224"/>
      <w:r>
        <w:rPr>
          <w:b/>
          <w:sz w:val="28"/>
          <w:szCs w:val="28"/>
        </w:rPr>
        <w:t>Перечень учебно-методического обеспечения</w:t>
      </w:r>
      <w:r>
        <w:rPr>
          <w:b/>
          <w:sz w:val="28"/>
          <w:szCs w:val="28"/>
        </w:rPr>
        <w:br/>
        <w:t>для самостоятельной работы обучающихся по дисциплине</w:t>
      </w:r>
      <w:bookmarkEnd w:id="26"/>
    </w:p>
    <w:p w14:paraId="4CFFBB6E" w14:textId="77777777" w:rsidR="00564FC6" w:rsidRDefault="009B79F0">
      <w:pPr>
        <w:numPr>
          <w:ilvl w:val="0"/>
          <w:numId w:val="4"/>
        </w:numPr>
        <w:tabs>
          <w:tab w:val="clear" w:pos="720"/>
        </w:tabs>
        <w:ind w:left="0" w:firstLine="709"/>
        <w:jc w:val="both"/>
        <w:rPr>
          <w:sz w:val="28"/>
          <w:szCs w:val="28"/>
        </w:rPr>
      </w:pPr>
      <w:r>
        <w:rPr>
          <w:sz w:val="28"/>
          <w:szCs w:val="28"/>
        </w:rPr>
        <w:t>Наставление по оборудованию инженерно-техническими средствами охраны и надзора объектов уголовно-исполнительной системы, утв. Приказом МЮ РФ от 04.09.06г. № 279</w:t>
      </w:r>
    </w:p>
    <w:p w14:paraId="09C654EA" w14:textId="77777777" w:rsidR="00564FC6" w:rsidRDefault="009B79F0">
      <w:pPr>
        <w:numPr>
          <w:ilvl w:val="0"/>
          <w:numId w:val="4"/>
        </w:numPr>
        <w:tabs>
          <w:tab w:val="clear" w:pos="720"/>
        </w:tabs>
        <w:ind w:left="0" w:firstLine="709"/>
        <w:jc w:val="both"/>
        <w:rPr>
          <w:sz w:val="28"/>
          <w:szCs w:val="28"/>
        </w:rPr>
      </w:pPr>
      <w:r>
        <w:rPr>
          <w:sz w:val="28"/>
          <w:szCs w:val="28"/>
        </w:rPr>
        <w:t>Руководство по технической эксплуатации инженерно-технических средств охраны и надзора, применяемых на объектах уголовно- исполнительной системы, утв. Приказом ФСИН России от 18.08.2006 № 574.</w:t>
      </w:r>
    </w:p>
    <w:p w14:paraId="18B44258" w14:textId="77777777" w:rsidR="00564FC6" w:rsidRDefault="00564FC6">
      <w:pPr>
        <w:ind w:left="709"/>
        <w:jc w:val="both"/>
        <w:rPr>
          <w:sz w:val="28"/>
          <w:szCs w:val="28"/>
        </w:rPr>
      </w:pPr>
    </w:p>
    <w:p w14:paraId="5661D953" w14:textId="77777777" w:rsidR="00564FC6" w:rsidRDefault="009B79F0">
      <w:pPr>
        <w:pStyle w:val="a3"/>
        <w:numPr>
          <w:ilvl w:val="0"/>
          <w:numId w:val="3"/>
        </w:numPr>
        <w:tabs>
          <w:tab w:val="left" w:pos="0"/>
        </w:tabs>
        <w:spacing w:after="0" w:line="240" w:lineRule="auto"/>
        <w:ind w:left="0" w:firstLine="0"/>
        <w:jc w:val="center"/>
        <w:outlineLvl w:val="0"/>
        <w:rPr>
          <w:b/>
          <w:iCs/>
          <w:sz w:val="28"/>
          <w:szCs w:val="28"/>
        </w:rPr>
      </w:pPr>
      <w:bookmarkStart w:id="27" w:name="_Toc72501225"/>
      <w:r>
        <w:rPr>
          <w:b/>
          <w:sz w:val="28"/>
        </w:rPr>
        <w:t>Оценочные материалы для проведения промежуточной аттестации обучающихся по дисциплине</w:t>
      </w:r>
      <w:bookmarkEnd w:id="27"/>
    </w:p>
    <w:p w14:paraId="02DB1734" w14:textId="77777777" w:rsidR="00564FC6" w:rsidRDefault="00564FC6">
      <w:pPr>
        <w:pStyle w:val="24"/>
        <w:spacing w:after="0" w:line="240" w:lineRule="auto"/>
        <w:ind w:firstLine="567"/>
        <w:jc w:val="both"/>
        <w:rPr>
          <w:b/>
          <w:sz w:val="26"/>
          <w:szCs w:val="26"/>
          <w:highlight w:val="yellow"/>
        </w:rPr>
      </w:pPr>
    </w:p>
    <w:p w14:paraId="2A15D566" w14:textId="77777777" w:rsidR="00564FC6" w:rsidRDefault="009B79F0">
      <w:pPr>
        <w:pStyle w:val="a3"/>
        <w:numPr>
          <w:ilvl w:val="1"/>
          <w:numId w:val="3"/>
        </w:numPr>
        <w:spacing w:after="0" w:line="240" w:lineRule="auto"/>
        <w:ind w:left="0" w:firstLine="709"/>
        <w:jc w:val="both"/>
        <w:rPr>
          <w:rFonts w:eastAsia="Calibri"/>
          <w:b/>
          <w:iCs/>
          <w:sz w:val="28"/>
          <w:szCs w:val="28"/>
        </w:rPr>
      </w:pPr>
      <w:r>
        <w:rPr>
          <w:rFonts w:eastAsia="Calibri"/>
          <w:b/>
          <w:iCs/>
          <w:sz w:val="28"/>
          <w:szCs w:val="28"/>
          <w:lang w:bidi="ru-RU"/>
        </w:rPr>
        <w:t>Описание критериев оценивания индикаторов достижения компетенций</w:t>
      </w:r>
    </w:p>
    <w:tbl>
      <w:tblPr>
        <w:tblW w:w="9464" w:type="dxa"/>
        <w:tblLayout w:type="fixed"/>
        <w:tblLook w:val="04A0" w:firstRow="1" w:lastRow="0" w:firstColumn="1" w:lastColumn="0" w:noHBand="0" w:noVBand="1"/>
      </w:tblPr>
      <w:tblGrid>
        <w:gridCol w:w="2093"/>
        <w:gridCol w:w="7371"/>
      </w:tblGrid>
      <w:tr w:rsidR="00564FC6" w14:paraId="1F8BC7FD" w14:textId="77777777">
        <w:trPr>
          <w:tblHeader/>
        </w:trPr>
        <w:tc>
          <w:tcPr>
            <w:tcW w:w="2093" w:type="dxa"/>
            <w:tcBorders>
              <w:top w:val="single" w:sz="4" w:space="0" w:color="000000"/>
              <w:left w:val="single" w:sz="4" w:space="0" w:color="000000"/>
              <w:bottom w:val="single" w:sz="4" w:space="0" w:color="000000"/>
              <w:right w:val="single" w:sz="4" w:space="0" w:color="000000"/>
            </w:tcBorders>
            <w:vAlign w:val="center"/>
          </w:tcPr>
          <w:p w14:paraId="22A863AE" w14:textId="77777777" w:rsidR="00564FC6" w:rsidRDefault="009B79F0">
            <w:pPr>
              <w:pStyle w:val="22"/>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370" w:type="dxa"/>
            <w:tcBorders>
              <w:top w:val="single" w:sz="4" w:space="0" w:color="000000"/>
              <w:left w:val="single" w:sz="4" w:space="0" w:color="000000"/>
              <w:bottom w:val="single" w:sz="4" w:space="0" w:color="000000"/>
              <w:right w:val="single" w:sz="4" w:space="0" w:color="000000"/>
            </w:tcBorders>
            <w:vAlign w:val="center"/>
          </w:tcPr>
          <w:p w14:paraId="3104C87A" w14:textId="77777777" w:rsidR="00564FC6" w:rsidRDefault="009B79F0">
            <w:pPr>
              <w:pStyle w:val="22"/>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564FC6" w14:paraId="72738D3C" w14:textId="77777777">
        <w:trPr>
          <w:trHeight w:val="369"/>
        </w:trPr>
        <w:tc>
          <w:tcPr>
            <w:tcW w:w="9463" w:type="dxa"/>
            <w:gridSpan w:val="2"/>
            <w:tcBorders>
              <w:top w:val="single" w:sz="4" w:space="0" w:color="000000"/>
              <w:left w:val="single" w:sz="4" w:space="0" w:color="000000"/>
              <w:bottom w:val="single" w:sz="4" w:space="0" w:color="000000"/>
              <w:right w:val="single" w:sz="4" w:space="0" w:color="000000"/>
            </w:tcBorders>
            <w:vAlign w:val="center"/>
          </w:tcPr>
          <w:p w14:paraId="5083FC51" w14:textId="77777777" w:rsidR="00564FC6" w:rsidRDefault="009B79F0">
            <w:pPr>
              <w:pStyle w:val="22"/>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зачет</w:t>
            </w:r>
          </w:p>
        </w:tc>
      </w:tr>
      <w:tr w:rsidR="00564FC6" w14:paraId="5787848B" w14:textId="77777777">
        <w:tc>
          <w:tcPr>
            <w:tcW w:w="2093" w:type="dxa"/>
            <w:tcBorders>
              <w:top w:val="single" w:sz="4" w:space="0" w:color="000000"/>
              <w:left w:val="single" w:sz="4" w:space="0" w:color="000000"/>
              <w:bottom w:val="single" w:sz="4" w:space="0" w:color="000000"/>
              <w:right w:val="single" w:sz="4" w:space="0" w:color="000000"/>
            </w:tcBorders>
          </w:tcPr>
          <w:p w14:paraId="55FE2085" w14:textId="77777777" w:rsidR="00564FC6" w:rsidRDefault="009B79F0">
            <w:pPr>
              <w:pStyle w:val="TableParagraph"/>
              <w:jc w:val="center"/>
              <w:rPr>
                <w:sz w:val="24"/>
                <w:szCs w:val="24"/>
              </w:rPr>
            </w:pPr>
            <w:proofErr w:type="spellStart"/>
            <w:r>
              <w:rPr>
                <w:sz w:val="24"/>
                <w:szCs w:val="24"/>
                <w:lang w:val="en-US"/>
              </w:rPr>
              <w:t>Не</w:t>
            </w:r>
            <w:proofErr w:type="spellEnd"/>
            <w:r>
              <w:rPr>
                <w:sz w:val="24"/>
                <w:szCs w:val="24"/>
                <w:lang w:val="en-US"/>
              </w:rPr>
              <w:t xml:space="preserve"> </w:t>
            </w:r>
            <w:proofErr w:type="spellStart"/>
            <w:r>
              <w:rPr>
                <w:sz w:val="24"/>
                <w:szCs w:val="24"/>
                <w:lang w:val="en-US"/>
              </w:rPr>
              <w:t>зачтено</w:t>
            </w:r>
            <w:proofErr w:type="spellEnd"/>
          </w:p>
        </w:tc>
        <w:tc>
          <w:tcPr>
            <w:tcW w:w="7370" w:type="dxa"/>
            <w:tcBorders>
              <w:top w:val="single" w:sz="4" w:space="0" w:color="000000"/>
              <w:left w:val="single" w:sz="4" w:space="0" w:color="000000"/>
              <w:bottom w:val="single" w:sz="4" w:space="0" w:color="000000"/>
              <w:right w:val="single" w:sz="4" w:space="0" w:color="000000"/>
            </w:tcBorders>
          </w:tcPr>
          <w:p w14:paraId="1132738C" w14:textId="77777777" w:rsidR="00564FC6" w:rsidRDefault="009B79F0">
            <w:pPr>
              <w:pStyle w:val="18"/>
              <w:widowControl w:val="0"/>
              <w:ind w:firstLine="459"/>
              <w:jc w:val="both"/>
              <w:rPr>
                <w:rFonts w:ascii="Times New Roman" w:hAnsi="Times New Roman"/>
                <w:sz w:val="24"/>
                <w:szCs w:val="24"/>
              </w:rPr>
            </w:pPr>
            <w:r>
              <w:rPr>
                <w:rFonts w:ascii="Times New Roman" w:hAnsi="Times New Roman"/>
                <w:sz w:val="24"/>
                <w:szCs w:val="24"/>
              </w:rPr>
              <w:t xml:space="preserve">Выставляется, если обучающийся демонстрирует отсутствие необходимого уровня сформированности компетенции </w:t>
            </w:r>
            <w:r>
              <w:rPr>
                <w:rFonts w:ascii="Times New Roman" w:hAnsi="Times New Roman"/>
                <w:iCs/>
                <w:sz w:val="24"/>
                <w:szCs w:val="24"/>
              </w:rPr>
              <w:t>на этапе ее формирования в процессе освоения дисциплины</w:t>
            </w:r>
            <w:r>
              <w:rPr>
                <w:rFonts w:ascii="Times New Roman" w:hAnsi="Times New Roman"/>
                <w:sz w:val="24"/>
                <w:szCs w:val="24"/>
              </w:rPr>
              <w:t>.</w:t>
            </w:r>
          </w:p>
        </w:tc>
      </w:tr>
      <w:tr w:rsidR="00564FC6" w14:paraId="787F2E58" w14:textId="77777777">
        <w:tc>
          <w:tcPr>
            <w:tcW w:w="2093" w:type="dxa"/>
            <w:tcBorders>
              <w:left w:val="single" w:sz="4" w:space="0" w:color="000000"/>
              <w:bottom w:val="single" w:sz="4" w:space="0" w:color="000000"/>
              <w:right w:val="single" w:sz="4" w:space="0" w:color="000000"/>
            </w:tcBorders>
          </w:tcPr>
          <w:p w14:paraId="04F4BBAA" w14:textId="77777777" w:rsidR="00564FC6" w:rsidRDefault="009B79F0">
            <w:pPr>
              <w:pStyle w:val="TableParagraph"/>
              <w:jc w:val="center"/>
              <w:rPr>
                <w:sz w:val="24"/>
                <w:szCs w:val="24"/>
                <w:lang w:val="en-US"/>
              </w:rPr>
            </w:pPr>
            <w:proofErr w:type="spellStart"/>
            <w:r>
              <w:rPr>
                <w:sz w:val="24"/>
                <w:szCs w:val="24"/>
                <w:lang w:val="en-US"/>
              </w:rPr>
              <w:t>Зачтено</w:t>
            </w:r>
            <w:proofErr w:type="spellEnd"/>
          </w:p>
        </w:tc>
        <w:tc>
          <w:tcPr>
            <w:tcW w:w="7370" w:type="dxa"/>
            <w:tcBorders>
              <w:left w:val="single" w:sz="4" w:space="0" w:color="000000"/>
              <w:bottom w:val="single" w:sz="4" w:space="0" w:color="000000"/>
              <w:right w:val="single" w:sz="4" w:space="0" w:color="000000"/>
            </w:tcBorders>
          </w:tcPr>
          <w:p w14:paraId="3BD02334" w14:textId="77777777" w:rsidR="00564FC6" w:rsidRDefault="009B79F0">
            <w:pPr>
              <w:pStyle w:val="TableParagraph"/>
              <w:rPr>
                <w:b/>
                <w:sz w:val="24"/>
                <w:szCs w:val="24"/>
              </w:rPr>
            </w:pPr>
            <w:r>
              <w:rPr>
                <w:sz w:val="24"/>
                <w:szCs w:val="24"/>
              </w:rPr>
              <w:t>Выставляется, если обучающийся освоил программный материал всех разделов дисциплины, демонстрирует необходимый уровень сформированности компетенции на этапе ее формирования в процессе освоения дисциплины.</w:t>
            </w:r>
          </w:p>
          <w:p w14:paraId="3AE34F71" w14:textId="77777777" w:rsidR="00564FC6" w:rsidRDefault="009B79F0">
            <w:pPr>
              <w:pStyle w:val="TableParagraph"/>
              <w:rPr>
                <w:sz w:val="24"/>
                <w:szCs w:val="24"/>
              </w:rPr>
            </w:pPr>
            <w:r>
              <w:rPr>
                <w:sz w:val="24"/>
                <w:szCs w:val="24"/>
              </w:rPr>
              <w:t xml:space="preserve">Обучающийся должен знать требования нормативных документов по инженерно-техническому </w:t>
            </w:r>
            <w:proofErr w:type="gramStart"/>
            <w:r>
              <w:rPr>
                <w:sz w:val="24"/>
                <w:szCs w:val="24"/>
              </w:rPr>
              <w:t>обеспечению  деятельности</w:t>
            </w:r>
            <w:proofErr w:type="gramEnd"/>
            <w:r>
              <w:rPr>
                <w:sz w:val="24"/>
                <w:szCs w:val="24"/>
              </w:rPr>
              <w:t xml:space="preserve"> учреждений УИС;</w:t>
            </w:r>
          </w:p>
          <w:p w14:paraId="3D6B7BD1" w14:textId="77777777" w:rsidR="00564FC6" w:rsidRDefault="009B79F0">
            <w:pPr>
              <w:pStyle w:val="TableParagraph"/>
              <w:rPr>
                <w:sz w:val="24"/>
                <w:szCs w:val="24"/>
              </w:rPr>
            </w:pPr>
            <w:r>
              <w:rPr>
                <w:sz w:val="24"/>
                <w:szCs w:val="24"/>
              </w:rPr>
              <w:t xml:space="preserve">правила и меры безопасности при использовании технических </w:t>
            </w:r>
            <w:r>
              <w:rPr>
                <w:sz w:val="24"/>
                <w:szCs w:val="24"/>
              </w:rPr>
              <w:lastRenderedPageBreak/>
              <w:t>средств охраны и надзора и спецсредств;</w:t>
            </w:r>
          </w:p>
          <w:p w14:paraId="5F79CBA1" w14:textId="77777777" w:rsidR="00564FC6" w:rsidRDefault="009B79F0">
            <w:pPr>
              <w:pStyle w:val="TableParagraph"/>
              <w:rPr>
                <w:sz w:val="24"/>
                <w:szCs w:val="24"/>
              </w:rPr>
            </w:pPr>
            <w:r>
              <w:rPr>
                <w:sz w:val="24"/>
                <w:szCs w:val="24"/>
              </w:rPr>
              <w:t>устройство инженерно-технических средств</w:t>
            </w:r>
          </w:p>
          <w:p w14:paraId="5E85BCFF" w14:textId="77777777" w:rsidR="00564FC6" w:rsidRDefault="009B79F0">
            <w:pPr>
              <w:pStyle w:val="TableParagraph"/>
              <w:rPr>
                <w:sz w:val="24"/>
                <w:szCs w:val="24"/>
              </w:rPr>
            </w:pPr>
            <w:r>
              <w:rPr>
                <w:sz w:val="24"/>
                <w:szCs w:val="24"/>
              </w:rPr>
              <w:t xml:space="preserve">охраны и </w:t>
            </w:r>
            <w:proofErr w:type="gramStart"/>
            <w:r>
              <w:rPr>
                <w:sz w:val="24"/>
                <w:szCs w:val="24"/>
              </w:rPr>
              <w:t>надзора</w:t>
            </w:r>
            <w:proofErr w:type="gramEnd"/>
            <w:r>
              <w:rPr>
                <w:sz w:val="24"/>
                <w:szCs w:val="24"/>
              </w:rPr>
              <w:t xml:space="preserve"> и спецсредств;</w:t>
            </w:r>
          </w:p>
          <w:p w14:paraId="4BB076DA" w14:textId="77777777" w:rsidR="00564FC6" w:rsidRDefault="009B79F0">
            <w:pPr>
              <w:pStyle w:val="TableParagraph"/>
              <w:rPr>
                <w:sz w:val="24"/>
                <w:szCs w:val="24"/>
              </w:rPr>
            </w:pPr>
            <w:r>
              <w:rPr>
                <w:sz w:val="24"/>
                <w:szCs w:val="24"/>
              </w:rPr>
              <w:t>основы функционирования технических средств охраны и надзора.</w:t>
            </w:r>
          </w:p>
          <w:p w14:paraId="4BCC5878" w14:textId="77777777" w:rsidR="00564FC6" w:rsidRDefault="009B79F0">
            <w:pPr>
              <w:pStyle w:val="TableParagraph"/>
              <w:rPr>
                <w:sz w:val="24"/>
                <w:szCs w:val="24"/>
              </w:rPr>
            </w:pPr>
            <w:r>
              <w:rPr>
                <w:sz w:val="24"/>
                <w:szCs w:val="24"/>
              </w:rPr>
              <w:t>Обучающийся должен уметь применять инженерно-технические средства охраны и спецсредства;</w:t>
            </w:r>
          </w:p>
          <w:p w14:paraId="796AD42C" w14:textId="77777777" w:rsidR="00564FC6" w:rsidRDefault="009B79F0">
            <w:pPr>
              <w:pStyle w:val="TableParagraph"/>
              <w:rPr>
                <w:sz w:val="24"/>
                <w:szCs w:val="24"/>
              </w:rPr>
            </w:pPr>
            <w:r>
              <w:rPr>
                <w:sz w:val="24"/>
                <w:szCs w:val="24"/>
              </w:rPr>
              <w:t>осуществлять мероприятия по организации</w:t>
            </w:r>
          </w:p>
          <w:p w14:paraId="125AA15C" w14:textId="77777777" w:rsidR="00564FC6" w:rsidRDefault="009B79F0">
            <w:pPr>
              <w:pStyle w:val="TableParagraph"/>
              <w:rPr>
                <w:sz w:val="24"/>
                <w:szCs w:val="24"/>
              </w:rPr>
            </w:pPr>
            <w:r>
              <w:rPr>
                <w:sz w:val="24"/>
                <w:szCs w:val="24"/>
              </w:rPr>
              <w:t>взаимодействия и связи;</w:t>
            </w:r>
          </w:p>
          <w:p w14:paraId="39ED0630" w14:textId="77777777" w:rsidR="00564FC6" w:rsidRDefault="009B79F0">
            <w:pPr>
              <w:pStyle w:val="TableParagraph"/>
              <w:rPr>
                <w:sz w:val="24"/>
                <w:szCs w:val="24"/>
              </w:rPr>
            </w:pPr>
            <w:r>
              <w:rPr>
                <w:sz w:val="24"/>
                <w:szCs w:val="24"/>
              </w:rPr>
              <w:t>использовать инженерно-технические средства охраны и надзора для оборудования охраняемых объектов УИС.</w:t>
            </w:r>
          </w:p>
          <w:p w14:paraId="55132904" w14:textId="77777777" w:rsidR="00564FC6" w:rsidRDefault="009B79F0">
            <w:pPr>
              <w:pStyle w:val="TableParagraph"/>
              <w:rPr>
                <w:sz w:val="24"/>
                <w:szCs w:val="24"/>
              </w:rPr>
            </w:pPr>
            <w:r>
              <w:rPr>
                <w:sz w:val="24"/>
                <w:szCs w:val="24"/>
              </w:rPr>
              <w:t>Обучающийся должен продемонстрировать владения навыками использования инженерно- технических средств охраны и надзора; навыками применения инженерно-технических</w:t>
            </w:r>
          </w:p>
          <w:p w14:paraId="5B196687" w14:textId="77777777" w:rsidR="00564FC6" w:rsidRDefault="009B79F0">
            <w:pPr>
              <w:pStyle w:val="TableParagraph"/>
              <w:rPr>
                <w:sz w:val="24"/>
                <w:szCs w:val="24"/>
              </w:rPr>
            </w:pPr>
            <w:r>
              <w:rPr>
                <w:sz w:val="24"/>
                <w:szCs w:val="24"/>
              </w:rPr>
              <w:t>средств охраны и надзора и спецсредств</w:t>
            </w:r>
          </w:p>
        </w:tc>
      </w:tr>
    </w:tbl>
    <w:p w14:paraId="4221D5FD" w14:textId="77777777" w:rsidR="00564FC6" w:rsidRDefault="00564FC6">
      <w:pPr>
        <w:ind w:firstLine="709"/>
        <w:jc w:val="both"/>
        <w:rPr>
          <w:sz w:val="28"/>
          <w:szCs w:val="28"/>
        </w:rPr>
      </w:pPr>
    </w:p>
    <w:p w14:paraId="271B13AB" w14:textId="77777777" w:rsidR="00564FC6" w:rsidRDefault="009B79F0">
      <w:pPr>
        <w:contextualSpacing/>
        <w:jc w:val="center"/>
        <w:rPr>
          <w:b/>
          <w:sz w:val="28"/>
          <w:szCs w:val="28"/>
        </w:rPr>
      </w:pPr>
      <w:r>
        <w:rPr>
          <w:b/>
          <w:sz w:val="28"/>
          <w:szCs w:val="28"/>
        </w:rPr>
        <w:t>Критерии оценки выполненных контрольных работ</w:t>
      </w:r>
    </w:p>
    <w:p w14:paraId="54CE48E8" w14:textId="77777777" w:rsidR="00564FC6" w:rsidRDefault="00564FC6">
      <w:pPr>
        <w:pStyle w:val="a4"/>
        <w:tabs>
          <w:tab w:val="left" w:pos="0"/>
        </w:tabs>
        <w:ind w:firstLine="709"/>
        <w:rPr>
          <w:b/>
          <w:szCs w:val="28"/>
        </w:rPr>
      </w:pPr>
    </w:p>
    <w:p w14:paraId="08CFD88E" w14:textId="77777777" w:rsidR="00564FC6" w:rsidRDefault="009B79F0">
      <w:pPr>
        <w:pStyle w:val="a4"/>
        <w:tabs>
          <w:tab w:val="left" w:pos="0"/>
        </w:tabs>
        <w:ind w:firstLine="709"/>
        <w:rPr>
          <w:b/>
          <w:szCs w:val="28"/>
        </w:rPr>
      </w:pPr>
      <w:r>
        <w:rPr>
          <w:b/>
          <w:szCs w:val="28"/>
        </w:rPr>
        <w:t xml:space="preserve">«Зачтено» </w:t>
      </w:r>
    </w:p>
    <w:p w14:paraId="28B3851F" w14:textId="77777777" w:rsidR="00564FC6" w:rsidRDefault="009B79F0">
      <w:pPr>
        <w:pStyle w:val="a4"/>
        <w:tabs>
          <w:tab w:val="left" w:pos="0"/>
        </w:tabs>
        <w:ind w:firstLine="709"/>
        <w:rPr>
          <w:szCs w:val="28"/>
        </w:rPr>
      </w:pPr>
      <w:r>
        <w:rPr>
          <w:szCs w:val="28"/>
        </w:rPr>
        <w:t>работа четко структурирована (содержит содержание, введение, основную часть, заключение, список используемой литературы);</w:t>
      </w:r>
    </w:p>
    <w:p w14:paraId="0A06BF52" w14:textId="77777777" w:rsidR="00564FC6" w:rsidRDefault="009B79F0">
      <w:pPr>
        <w:pStyle w:val="a4"/>
        <w:tabs>
          <w:tab w:val="left" w:pos="0"/>
        </w:tabs>
        <w:ind w:firstLine="709"/>
        <w:rPr>
          <w:szCs w:val="28"/>
        </w:rPr>
      </w:pPr>
      <w:r>
        <w:rPr>
          <w:szCs w:val="28"/>
        </w:rPr>
        <w:t>во введении обозначены актуальность, цель задачи выполнения контрольной работы;</w:t>
      </w:r>
    </w:p>
    <w:p w14:paraId="3FE66416" w14:textId="77777777" w:rsidR="00564FC6" w:rsidRDefault="009B79F0">
      <w:pPr>
        <w:pStyle w:val="a4"/>
        <w:tabs>
          <w:tab w:val="left" w:pos="0"/>
        </w:tabs>
        <w:ind w:firstLine="709"/>
        <w:rPr>
          <w:szCs w:val="28"/>
        </w:rPr>
      </w:pPr>
      <w:r>
        <w:rPr>
          <w:szCs w:val="28"/>
        </w:rPr>
        <w:t>основная часть работы раскрывает содержание темы, приводятся примеры (современные статистические данные);</w:t>
      </w:r>
    </w:p>
    <w:p w14:paraId="049A7BC9" w14:textId="77777777" w:rsidR="00564FC6" w:rsidRDefault="009B79F0">
      <w:pPr>
        <w:pStyle w:val="a4"/>
        <w:tabs>
          <w:tab w:val="left" w:pos="0"/>
        </w:tabs>
        <w:ind w:firstLine="709"/>
        <w:rPr>
          <w:szCs w:val="28"/>
        </w:rPr>
      </w:pPr>
      <w:r>
        <w:rPr>
          <w:szCs w:val="28"/>
        </w:rPr>
        <w:t>в заключении имеются собственные выводы;</w:t>
      </w:r>
    </w:p>
    <w:p w14:paraId="358B6EB0" w14:textId="77777777" w:rsidR="00564FC6" w:rsidRDefault="009B79F0">
      <w:pPr>
        <w:tabs>
          <w:tab w:val="left" w:pos="0"/>
        </w:tabs>
        <w:ind w:firstLine="709"/>
        <w:jc w:val="both"/>
        <w:rPr>
          <w:rFonts w:eastAsia="Calibri"/>
          <w:color w:val="000000"/>
          <w:sz w:val="28"/>
          <w:szCs w:val="28"/>
          <w:shd w:val="clear" w:color="auto" w:fill="FFFFFF"/>
          <w:lang w:bidi="ru-RU"/>
        </w:rPr>
      </w:pPr>
      <w:r>
        <w:rPr>
          <w:sz w:val="28"/>
          <w:szCs w:val="28"/>
        </w:rPr>
        <w:t xml:space="preserve">список используемой литературы содержит источники за последние </w:t>
      </w:r>
      <w:r>
        <w:rPr>
          <w:sz w:val="28"/>
          <w:szCs w:val="28"/>
        </w:rPr>
        <w:br/>
        <w:t>3 - 5 лет.</w:t>
      </w:r>
    </w:p>
    <w:p w14:paraId="41223745" w14:textId="77777777" w:rsidR="00564FC6" w:rsidRDefault="009B79F0">
      <w:pPr>
        <w:pStyle w:val="a4"/>
        <w:tabs>
          <w:tab w:val="left" w:pos="0"/>
        </w:tabs>
        <w:ind w:firstLine="709"/>
        <w:rPr>
          <w:szCs w:val="28"/>
        </w:rPr>
      </w:pPr>
      <w:r>
        <w:rPr>
          <w:rStyle w:val="105pt0pt"/>
          <w:rFonts w:eastAsia="Calibri"/>
          <w:b/>
          <w:sz w:val="28"/>
          <w:szCs w:val="28"/>
        </w:rPr>
        <w:t>«Не зачтено»</w:t>
      </w:r>
    </w:p>
    <w:p w14:paraId="58AF2A08" w14:textId="77777777" w:rsidR="00564FC6" w:rsidRDefault="009B79F0">
      <w:pPr>
        <w:pStyle w:val="a4"/>
        <w:tabs>
          <w:tab w:val="left" w:pos="0"/>
        </w:tabs>
        <w:ind w:firstLine="709"/>
        <w:rPr>
          <w:szCs w:val="28"/>
        </w:rPr>
      </w:pPr>
      <w:r>
        <w:rPr>
          <w:szCs w:val="28"/>
        </w:rPr>
        <w:t>работа не структурирована (отсутствует содержание, введение, заключение);</w:t>
      </w:r>
    </w:p>
    <w:p w14:paraId="52EC582F" w14:textId="77777777" w:rsidR="00564FC6" w:rsidRDefault="009B79F0">
      <w:pPr>
        <w:pStyle w:val="a4"/>
        <w:tabs>
          <w:tab w:val="left" w:pos="0"/>
        </w:tabs>
        <w:ind w:firstLine="709"/>
        <w:rPr>
          <w:szCs w:val="28"/>
        </w:rPr>
      </w:pPr>
      <w:r>
        <w:rPr>
          <w:szCs w:val="28"/>
        </w:rPr>
        <w:t>основная часть работы не раскрывает содержание темы или полностью заимствована из Интернет-ресурса;</w:t>
      </w:r>
    </w:p>
    <w:p w14:paraId="4FFFF6C3" w14:textId="77777777" w:rsidR="00564FC6" w:rsidRDefault="009B79F0">
      <w:pPr>
        <w:pStyle w:val="a3"/>
        <w:spacing w:after="0" w:line="240" w:lineRule="auto"/>
        <w:ind w:left="0" w:firstLine="709"/>
        <w:jc w:val="both"/>
        <w:rPr>
          <w:rStyle w:val="105pt0pt"/>
          <w:rFonts w:eastAsia="Calibri"/>
          <w:b/>
          <w:sz w:val="28"/>
          <w:szCs w:val="28"/>
        </w:rPr>
      </w:pPr>
      <w:r>
        <w:rPr>
          <w:sz w:val="28"/>
          <w:szCs w:val="28"/>
        </w:rPr>
        <w:t>список литературы содержит устаревшие источники.</w:t>
      </w:r>
    </w:p>
    <w:p w14:paraId="29AA8210" w14:textId="77777777" w:rsidR="00564FC6" w:rsidRDefault="00564FC6">
      <w:pPr>
        <w:pStyle w:val="24"/>
        <w:spacing w:after="0" w:line="240" w:lineRule="auto"/>
        <w:ind w:firstLine="567"/>
        <w:jc w:val="center"/>
        <w:rPr>
          <w:sz w:val="28"/>
          <w:szCs w:val="28"/>
        </w:rPr>
      </w:pPr>
    </w:p>
    <w:p w14:paraId="0D4C76E2" w14:textId="77777777" w:rsidR="00564FC6" w:rsidRDefault="009B79F0">
      <w:pPr>
        <w:pStyle w:val="a3"/>
        <w:numPr>
          <w:ilvl w:val="1"/>
          <w:numId w:val="3"/>
        </w:numPr>
        <w:spacing w:after="0" w:line="240" w:lineRule="auto"/>
        <w:ind w:left="0" w:firstLine="709"/>
        <w:jc w:val="both"/>
        <w:rPr>
          <w:rFonts w:eastAsia="Calibri"/>
          <w:b/>
          <w:iCs/>
          <w:sz w:val="28"/>
          <w:szCs w:val="28"/>
        </w:rPr>
      </w:pPr>
      <w:r>
        <w:rPr>
          <w:rFonts w:eastAsia="Calibri"/>
          <w:b/>
          <w:iCs/>
          <w:sz w:val="28"/>
          <w:szCs w:val="28"/>
          <w:lang w:bidi="ru-RU"/>
        </w:rPr>
        <w:t>Типовые контрольные задания или иные материалы</w:t>
      </w:r>
      <w:r>
        <w:rPr>
          <w:rFonts w:eastAsia="Calibri"/>
          <w:b/>
          <w:iCs/>
          <w:sz w:val="28"/>
          <w:szCs w:val="28"/>
          <w:lang w:bidi="ru-RU"/>
        </w:rPr>
        <w:br/>
        <w:t>для промежуточной аттестации</w:t>
      </w:r>
    </w:p>
    <w:p w14:paraId="49797220" w14:textId="77777777" w:rsidR="00564FC6" w:rsidRDefault="00564FC6">
      <w:pPr>
        <w:pStyle w:val="24"/>
        <w:spacing w:after="0" w:line="240" w:lineRule="auto"/>
        <w:ind w:firstLine="567"/>
        <w:jc w:val="both"/>
        <w:rPr>
          <w:b/>
          <w:sz w:val="28"/>
          <w:szCs w:val="28"/>
          <w:highlight w:val="yellow"/>
        </w:rPr>
      </w:pPr>
    </w:p>
    <w:p w14:paraId="531C0E0A" w14:textId="77777777" w:rsidR="00564FC6" w:rsidRDefault="009B79F0">
      <w:pPr>
        <w:pStyle w:val="22"/>
        <w:tabs>
          <w:tab w:val="left" w:pos="0"/>
        </w:tabs>
        <w:spacing w:line="330" w:lineRule="exact"/>
        <w:ind w:left="360"/>
        <w:jc w:val="center"/>
        <w:rPr>
          <w:rFonts w:ascii="Times New Roman" w:hAnsi="Times New Roman"/>
        </w:rPr>
      </w:pPr>
      <w:r>
        <w:rPr>
          <w:rFonts w:ascii="Times New Roman" w:hAnsi="Times New Roman"/>
        </w:rPr>
        <w:t>Перечень вопросов к зачету</w:t>
      </w:r>
    </w:p>
    <w:p w14:paraId="76537C5B" w14:textId="77777777" w:rsidR="00564FC6" w:rsidRDefault="00564FC6">
      <w:pPr>
        <w:pStyle w:val="22"/>
        <w:tabs>
          <w:tab w:val="left" w:pos="0"/>
        </w:tabs>
        <w:spacing w:line="330" w:lineRule="exact"/>
        <w:ind w:left="360"/>
        <w:jc w:val="center"/>
      </w:pPr>
    </w:p>
    <w:p w14:paraId="7BD6B062" w14:textId="77777777" w:rsidR="00564FC6" w:rsidRDefault="009B79F0">
      <w:pPr>
        <w:numPr>
          <w:ilvl w:val="0"/>
          <w:numId w:val="2"/>
        </w:numPr>
        <w:tabs>
          <w:tab w:val="left" w:pos="1418"/>
        </w:tabs>
        <w:ind w:left="0" w:firstLine="709"/>
        <w:jc w:val="both"/>
        <w:rPr>
          <w:sz w:val="28"/>
          <w:szCs w:val="28"/>
        </w:rPr>
      </w:pPr>
      <w:r>
        <w:rPr>
          <w:sz w:val="28"/>
          <w:szCs w:val="28"/>
        </w:rPr>
        <w:t>Сформулируйте определение инженерно-технических средств охраны и надзора (ИТСОН).</w:t>
      </w:r>
    </w:p>
    <w:p w14:paraId="76398D38" w14:textId="77777777" w:rsidR="00564FC6" w:rsidRDefault="009B79F0">
      <w:pPr>
        <w:numPr>
          <w:ilvl w:val="0"/>
          <w:numId w:val="2"/>
        </w:numPr>
        <w:tabs>
          <w:tab w:val="left" w:pos="1418"/>
        </w:tabs>
        <w:ind w:left="0" w:firstLine="709"/>
        <w:jc w:val="both"/>
        <w:rPr>
          <w:sz w:val="28"/>
          <w:szCs w:val="28"/>
        </w:rPr>
      </w:pPr>
      <w:r>
        <w:rPr>
          <w:sz w:val="28"/>
          <w:szCs w:val="28"/>
        </w:rPr>
        <w:lastRenderedPageBreak/>
        <w:t>Раскройте понятие «Технические средства охраны и надзора (ТСОН)». Сформулируйте назначение и перечислите состав.</w:t>
      </w:r>
    </w:p>
    <w:p w14:paraId="18EB93A9" w14:textId="77777777" w:rsidR="00564FC6" w:rsidRDefault="009B79F0">
      <w:pPr>
        <w:numPr>
          <w:ilvl w:val="0"/>
          <w:numId w:val="2"/>
        </w:numPr>
        <w:tabs>
          <w:tab w:val="left" w:pos="1418"/>
        </w:tabs>
        <w:ind w:left="0" w:firstLine="709"/>
        <w:jc w:val="both"/>
        <w:rPr>
          <w:sz w:val="28"/>
          <w:szCs w:val="28"/>
        </w:rPr>
      </w:pPr>
      <w:r>
        <w:rPr>
          <w:sz w:val="28"/>
          <w:szCs w:val="28"/>
        </w:rPr>
        <w:t xml:space="preserve">Сформулируйте назначение технических средств охраны и надзора. Назовите виды ТСОН, приведите их классификацию. </w:t>
      </w:r>
    </w:p>
    <w:p w14:paraId="208C66AE" w14:textId="77777777" w:rsidR="00564FC6" w:rsidRDefault="009B79F0">
      <w:pPr>
        <w:numPr>
          <w:ilvl w:val="0"/>
          <w:numId w:val="2"/>
        </w:numPr>
        <w:tabs>
          <w:tab w:val="left" w:pos="1418"/>
        </w:tabs>
        <w:ind w:left="0" w:firstLine="709"/>
        <w:jc w:val="both"/>
        <w:rPr>
          <w:sz w:val="28"/>
          <w:szCs w:val="28"/>
        </w:rPr>
      </w:pPr>
      <w:r>
        <w:rPr>
          <w:sz w:val="28"/>
          <w:szCs w:val="28"/>
        </w:rPr>
        <w:t>Назовите и кратко охарактеризуйте рубежи обнаружения на объектах ФСИН России.</w:t>
      </w:r>
    </w:p>
    <w:p w14:paraId="454BE219" w14:textId="77777777" w:rsidR="00564FC6" w:rsidRDefault="009B79F0">
      <w:pPr>
        <w:numPr>
          <w:ilvl w:val="0"/>
          <w:numId w:val="2"/>
        </w:numPr>
        <w:tabs>
          <w:tab w:val="left" w:pos="1418"/>
        </w:tabs>
        <w:ind w:left="0" w:firstLine="709"/>
        <w:jc w:val="both"/>
        <w:rPr>
          <w:sz w:val="28"/>
          <w:szCs w:val="28"/>
        </w:rPr>
      </w:pPr>
      <w:r>
        <w:rPr>
          <w:sz w:val="28"/>
          <w:szCs w:val="28"/>
        </w:rPr>
        <w:t>Раскройте назначение средств обнаружения и основные физические принципы, лежащие в основе их работы.</w:t>
      </w:r>
    </w:p>
    <w:p w14:paraId="0B2DBE77" w14:textId="77777777" w:rsidR="00564FC6" w:rsidRDefault="009B79F0">
      <w:pPr>
        <w:numPr>
          <w:ilvl w:val="0"/>
          <w:numId w:val="2"/>
        </w:numPr>
        <w:tabs>
          <w:tab w:val="left" w:pos="1418"/>
        </w:tabs>
        <w:ind w:left="0" w:firstLine="709"/>
        <w:jc w:val="both"/>
        <w:rPr>
          <w:sz w:val="28"/>
          <w:szCs w:val="28"/>
        </w:rPr>
      </w:pPr>
      <w:r>
        <w:rPr>
          <w:sz w:val="28"/>
          <w:szCs w:val="28"/>
        </w:rPr>
        <w:t>Приведите классификацию средств обнаружения по принципу действия.</w:t>
      </w:r>
    </w:p>
    <w:p w14:paraId="74F0857D" w14:textId="77777777" w:rsidR="00564FC6" w:rsidRDefault="009B79F0">
      <w:pPr>
        <w:numPr>
          <w:ilvl w:val="0"/>
          <w:numId w:val="2"/>
        </w:numPr>
        <w:tabs>
          <w:tab w:val="left" w:pos="1418"/>
        </w:tabs>
        <w:ind w:left="0" w:firstLine="709"/>
        <w:jc w:val="both"/>
        <w:rPr>
          <w:sz w:val="28"/>
          <w:szCs w:val="28"/>
        </w:rPr>
      </w:pPr>
      <w:r>
        <w:rPr>
          <w:sz w:val="28"/>
          <w:szCs w:val="28"/>
        </w:rPr>
        <w:t xml:space="preserve">Дайте определение эксплуатации ТСОН. Раскройте </w:t>
      </w:r>
      <w:proofErr w:type="gramStart"/>
      <w:r>
        <w:rPr>
          <w:sz w:val="28"/>
          <w:szCs w:val="28"/>
        </w:rPr>
        <w:t>понятия  –</w:t>
      </w:r>
      <w:proofErr w:type="gramEnd"/>
      <w:r>
        <w:rPr>
          <w:sz w:val="28"/>
          <w:szCs w:val="28"/>
        </w:rPr>
        <w:t xml:space="preserve"> исправные и работоспособные ТСОН.</w:t>
      </w:r>
    </w:p>
    <w:p w14:paraId="4A3DF755" w14:textId="77777777" w:rsidR="00564FC6" w:rsidRDefault="009B79F0">
      <w:pPr>
        <w:numPr>
          <w:ilvl w:val="0"/>
          <w:numId w:val="2"/>
        </w:numPr>
        <w:tabs>
          <w:tab w:val="left" w:pos="1418"/>
        </w:tabs>
        <w:ind w:left="0" w:firstLine="709"/>
        <w:jc w:val="both"/>
        <w:rPr>
          <w:sz w:val="28"/>
          <w:szCs w:val="28"/>
        </w:rPr>
      </w:pPr>
      <w:r>
        <w:rPr>
          <w:sz w:val="28"/>
          <w:szCs w:val="28"/>
        </w:rPr>
        <w:t>Назовите виды регламента и категории ТСОН.</w:t>
      </w:r>
    </w:p>
    <w:p w14:paraId="46465983" w14:textId="77777777" w:rsidR="00564FC6" w:rsidRDefault="009B79F0">
      <w:pPr>
        <w:numPr>
          <w:ilvl w:val="0"/>
          <w:numId w:val="2"/>
        </w:numPr>
        <w:tabs>
          <w:tab w:val="left" w:pos="1418"/>
        </w:tabs>
        <w:ind w:left="0" w:firstLine="709"/>
        <w:jc w:val="both"/>
        <w:rPr>
          <w:sz w:val="28"/>
          <w:szCs w:val="28"/>
        </w:rPr>
      </w:pPr>
      <w:r>
        <w:rPr>
          <w:sz w:val="28"/>
          <w:szCs w:val="28"/>
        </w:rPr>
        <w:t>Дайте определение эксплуатации ТСОН, назовите документы, определяющие эксплуатацию ТСОН, порядок установки и эксплуатации ТСОН в исправительных учреждениях.</w:t>
      </w:r>
    </w:p>
    <w:p w14:paraId="13E4C412" w14:textId="77777777" w:rsidR="00564FC6" w:rsidRDefault="009B79F0">
      <w:pPr>
        <w:numPr>
          <w:ilvl w:val="0"/>
          <w:numId w:val="2"/>
        </w:numPr>
        <w:tabs>
          <w:tab w:val="left" w:pos="1418"/>
        </w:tabs>
        <w:ind w:left="0" w:firstLine="709"/>
        <w:jc w:val="both"/>
        <w:rPr>
          <w:sz w:val="28"/>
          <w:szCs w:val="28"/>
        </w:rPr>
      </w:pPr>
      <w:r>
        <w:rPr>
          <w:sz w:val="28"/>
          <w:szCs w:val="28"/>
        </w:rPr>
        <w:t>Перечислите назначение, принцип действия, основные тактико-технические данные прибора «Лаванда-М». Расскажите о порядке работы с прибором.</w:t>
      </w:r>
    </w:p>
    <w:p w14:paraId="4A4292F9" w14:textId="77777777" w:rsidR="00564FC6" w:rsidRDefault="009B79F0">
      <w:pPr>
        <w:numPr>
          <w:ilvl w:val="0"/>
          <w:numId w:val="2"/>
        </w:numPr>
        <w:tabs>
          <w:tab w:val="left" w:pos="1418"/>
        </w:tabs>
        <w:ind w:left="0" w:firstLine="709"/>
        <w:jc w:val="both"/>
        <w:rPr>
          <w:sz w:val="28"/>
          <w:szCs w:val="28"/>
        </w:rPr>
      </w:pPr>
      <w:r>
        <w:rPr>
          <w:sz w:val="28"/>
          <w:szCs w:val="28"/>
        </w:rPr>
        <w:t xml:space="preserve">Перечислите назначение, принцип действия, основные тактико-технические данные прибора «Гиацинт». </w:t>
      </w:r>
    </w:p>
    <w:p w14:paraId="770D2947" w14:textId="77777777" w:rsidR="00564FC6" w:rsidRDefault="009B79F0">
      <w:pPr>
        <w:numPr>
          <w:ilvl w:val="0"/>
          <w:numId w:val="2"/>
        </w:numPr>
        <w:tabs>
          <w:tab w:val="left" w:pos="1418"/>
        </w:tabs>
        <w:ind w:left="0" w:firstLine="709"/>
        <w:jc w:val="both"/>
        <w:rPr>
          <w:sz w:val="28"/>
          <w:szCs w:val="28"/>
        </w:rPr>
      </w:pPr>
      <w:r>
        <w:rPr>
          <w:sz w:val="28"/>
          <w:szCs w:val="28"/>
        </w:rPr>
        <w:t>Перечислите назначение, принцип действия, основные тактико-технические данные прибора «АКА - 7202». Расскажите о порядке работы с прибором.</w:t>
      </w:r>
    </w:p>
    <w:p w14:paraId="4EF58C4B" w14:textId="77777777" w:rsidR="00564FC6" w:rsidRDefault="009B79F0">
      <w:pPr>
        <w:numPr>
          <w:ilvl w:val="0"/>
          <w:numId w:val="2"/>
        </w:numPr>
        <w:tabs>
          <w:tab w:val="left" w:pos="1418"/>
        </w:tabs>
        <w:ind w:left="0" w:firstLine="709"/>
        <w:jc w:val="both"/>
        <w:rPr>
          <w:sz w:val="28"/>
          <w:szCs w:val="28"/>
        </w:rPr>
      </w:pPr>
      <w:r>
        <w:rPr>
          <w:sz w:val="28"/>
          <w:szCs w:val="28"/>
        </w:rPr>
        <w:t>Перечислите назначение, принцип действия, основные тактико-технические данные прибора «Пион - Т». Расскажите о порядке установки прибора в запретной зоне.</w:t>
      </w:r>
    </w:p>
    <w:p w14:paraId="3D13EAB2" w14:textId="77777777" w:rsidR="00564FC6" w:rsidRDefault="009B79F0">
      <w:pPr>
        <w:numPr>
          <w:ilvl w:val="0"/>
          <w:numId w:val="2"/>
        </w:numPr>
        <w:tabs>
          <w:tab w:val="left" w:pos="1418"/>
        </w:tabs>
        <w:ind w:left="0" w:firstLine="709"/>
        <w:jc w:val="both"/>
        <w:rPr>
          <w:sz w:val="28"/>
          <w:szCs w:val="28"/>
        </w:rPr>
      </w:pPr>
      <w:r>
        <w:rPr>
          <w:sz w:val="28"/>
          <w:szCs w:val="28"/>
        </w:rPr>
        <w:t>Перечислите назначение, принцип действия, основные тактико-технические данные прибора «Мак». Расскажите о порядке настройки и проверки работоспособности.</w:t>
      </w:r>
    </w:p>
    <w:p w14:paraId="401F7326" w14:textId="77777777" w:rsidR="00564FC6" w:rsidRDefault="009B79F0">
      <w:pPr>
        <w:numPr>
          <w:ilvl w:val="0"/>
          <w:numId w:val="2"/>
        </w:numPr>
        <w:tabs>
          <w:tab w:val="left" w:pos="1418"/>
        </w:tabs>
        <w:ind w:left="0" w:firstLine="709"/>
        <w:jc w:val="both"/>
        <w:rPr>
          <w:sz w:val="28"/>
          <w:szCs w:val="28"/>
        </w:rPr>
      </w:pPr>
      <w:r>
        <w:rPr>
          <w:sz w:val="28"/>
          <w:szCs w:val="28"/>
        </w:rPr>
        <w:t>Перечислите назначение, принцип действия, основные тактико-технические данные прибора «Зубр». Расскажите о порядке работы с прибором.</w:t>
      </w:r>
    </w:p>
    <w:p w14:paraId="11915365" w14:textId="77777777" w:rsidR="00564FC6" w:rsidRDefault="009B79F0">
      <w:pPr>
        <w:numPr>
          <w:ilvl w:val="0"/>
          <w:numId w:val="2"/>
        </w:numPr>
        <w:tabs>
          <w:tab w:val="left" w:pos="1418"/>
        </w:tabs>
        <w:ind w:left="0" w:firstLine="709"/>
        <w:jc w:val="both"/>
        <w:rPr>
          <w:sz w:val="28"/>
          <w:szCs w:val="28"/>
        </w:rPr>
      </w:pPr>
      <w:r>
        <w:rPr>
          <w:sz w:val="28"/>
          <w:szCs w:val="28"/>
        </w:rPr>
        <w:t xml:space="preserve">Перечислите назначение, принцип действия, основные тактико-технические данные прибора «Багульник». Расскажите о порядке </w:t>
      </w:r>
      <w:proofErr w:type="gramStart"/>
      <w:r>
        <w:rPr>
          <w:sz w:val="28"/>
          <w:szCs w:val="28"/>
        </w:rPr>
        <w:t>установки  датчика</w:t>
      </w:r>
      <w:proofErr w:type="gramEnd"/>
      <w:r>
        <w:rPr>
          <w:sz w:val="28"/>
          <w:szCs w:val="28"/>
        </w:rPr>
        <w:t>.</w:t>
      </w:r>
    </w:p>
    <w:p w14:paraId="0F391453" w14:textId="77777777" w:rsidR="00564FC6" w:rsidRDefault="009B79F0">
      <w:pPr>
        <w:numPr>
          <w:ilvl w:val="0"/>
          <w:numId w:val="2"/>
        </w:numPr>
        <w:tabs>
          <w:tab w:val="left" w:pos="1418"/>
        </w:tabs>
        <w:ind w:left="0" w:firstLine="709"/>
        <w:jc w:val="both"/>
        <w:rPr>
          <w:sz w:val="28"/>
          <w:szCs w:val="28"/>
        </w:rPr>
      </w:pPr>
      <w:r>
        <w:rPr>
          <w:sz w:val="28"/>
          <w:szCs w:val="28"/>
        </w:rPr>
        <w:t xml:space="preserve">Перечислите назначение, принцип действия, основные тактико-технические данные прибора «Лимонник». Расскажите о </w:t>
      </w:r>
      <w:proofErr w:type="gramStart"/>
      <w:r>
        <w:rPr>
          <w:sz w:val="28"/>
          <w:szCs w:val="28"/>
        </w:rPr>
        <w:t>размещении  чувствительных</w:t>
      </w:r>
      <w:proofErr w:type="gramEnd"/>
      <w:r>
        <w:rPr>
          <w:sz w:val="28"/>
          <w:szCs w:val="28"/>
        </w:rPr>
        <w:t xml:space="preserve"> элементов.</w:t>
      </w:r>
    </w:p>
    <w:p w14:paraId="1BCD6455" w14:textId="77777777" w:rsidR="00564FC6" w:rsidRDefault="009B79F0">
      <w:pPr>
        <w:numPr>
          <w:ilvl w:val="0"/>
          <w:numId w:val="2"/>
        </w:numPr>
        <w:tabs>
          <w:tab w:val="left" w:pos="1418"/>
        </w:tabs>
        <w:ind w:left="0" w:firstLine="709"/>
        <w:jc w:val="both"/>
        <w:rPr>
          <w:sz w:val="28"/>
          <w:szCs w:val="28"/>
        </w:rPr>
      </w:pPr>
      <w:r>
        <w:rPr>
          <w:sz w:val="28"/>
          <w:szCs w:val="28"/>
        </w:rPr>
        <w:t>Перечислите назначение, принцип действия, основные тактико-технические данные прибора «Крот». Расскажите об особенностях установки чувствительных элементов.</w:t>
      </w:r>
    </w:p>
    <w:p w14:paraId="318EE2DA" w14:textId="77777777" w:rsidR="00564FC6" w:rsidRDefault="009B79F0">
      <w:pPr>
        <w:numPr>
          <w:ilvl w:val="0"/>
          <w:numId w:val="2"/>
        </w:numPr>
        <w:tabs>
          <w:tab w:val="left" w:pos="1418"/>
        </w:tabs>
        <w:ind w:left="0" w:firstLine="709"/>
        <w:jc w:val="both"/>
        <w:rPr>
          <w:sz w:val="28"/>
          <w:szCs w:val="28"/>
        </w:rPr>
      </w:pPr>
      <w:r>
        <w:rPr>
          <w:sz w:val="28"/>
          <w:szCs w:val="28"/>
        </w:rPr>
        <w:lastRenderedPageBreak/>
        <w:t>Перечислите назначение, принцип действия, основные тактико-технические данные датчика «Тюльпан». Расскажите о порядке установки и работы датчика.</w:t>
      </w:r>
    </w:p>
    <w:p w14:paraId="51A19418" w14:textId="77777777" w:rsidR="00564FC6" w:rsidRDefault="009B79F0">
      <w:pPr>
        <w:numPr>
          <w:ilvl w:val="0"/>
          <w:numId w:val="2"/>
        </w:numPr>
        <w:tabs>
          <w:tab w:val="left" w:pos="1418"/>
        </w:tabs>
        <w:ind w:left="0" w:firstLine="709"/>
        <w:jc w:val="both"/>
        <w:rPr>
          <w:sz w:val="28"/>
          <w:szCs w:val="28"/>
        </w:rPr>
      </w:pPr>
      <w:r>
        <w:rPr>
          <w:sz w:val="28"/>
          <w:szCs w:val="28"/>
        </w:rPr>
        <w:t>Назовите диапазоны волн, используемых в УИС, и виды радиостанций.</w:t>
      </w:r>
    </w:p>
    <w:p w14:paraId="3EBB40D3" w14:textId="77777777" w:rsidR="00564FC6" w:rsidRDefault="009B79F0">
      <w:pPr>
        <w:numPr>
          <w:ilvl w:val="0"/>
          <w:numId w:val="2"/>
        </w:numPr>
        <w:tabs>
          <w:tab w:val="left" w:pos="1418"/>
        </w:tabs>
        <w:ind w:left="0" w:firstLine="709"/>
        <w:jc w:val="both"/>
        <w:rPr>
          <w:sz w:val="28"/>
          <w:szCs w:val="28"/>
        </w:rPr>
      </w:pPr>
      <w:r>
        <w:rPr>
          <w:sz w:val="28"/>
          <w:szCs w:val="28"/>
        </w:rPr>
        <w:t>Сформулируйте определение понятия «Электромагнитные волны (ЭМВ)», перечислите их свойства.</w:t>
      </w:r>
    </w:p>
    <w:p w14:paraId="30B2ABE8" w14:textId="77777777" w:rsidR="00564FC6" w:rsidRDefault="009B79F0">
      <w:pPr>
        <w:numPr>
          <w:ilvl w:val="0"/>
          <w:numId w:val="2"/>
        </w:numPr>
        <w:tabs>
          <w:tab w:val="left" w:pos="1418"/>
        </w:tabs>
        <w:ind w:left="0" w:firstLine="709"/>
        <w:jc w:val="both"/>
        <w:rPr>
          <w:bCs/>
          <w:sz w:val="28"/>
          <w:szCs w:val="28"/>
        </w:rPr>
      </w:pPr>
      <w:r>
        <w:rPr>
          <w:sz w:val="28"/>
          <w:szCs w:val="28"/>
        </w:rPr>
        <w:t>Раскройте назначение и виды модуляции.</w:t>
      </w:r>
    </w:p>
    <w:p w14:paraId="5179A12C" w14:textId="77777777" w:rsidR="00564FC6" w:rsidRDefault="009B79F0">
      <w:pPr>
        <w:numPr>
          <w:ilvl w:val="0"/>
          <w:numId w:val="2"/>
        </w:numPr>
        <w:tabs>
          <w:tab w:val="left" w:pos="1418"/>
        </w:tabs>
        <w:ind w:left="0" w:firstLine="709"/>
        <w:jc w:val="both"/>
        <w:rPr>
          <w:sz w:val="28"/>
          <w:szCs w:val="28"/>
        </w:rPr>
      </w:pPr>
      <w:r>
        <w:rPr>
          <w:sz w:val="28"/>
          <w:szCs w:val="28"/>
        </w:rPr>
        <w:t>Перечислите назначение и состав системы видеонаблюдения.</w:t>
      </w:r>
    </w:p>
    <w:p w14:paraId="4228F02C" w14:textId="77777777" w:rsidR="00564FC6" w:rsidRDefault="009B79F0">
      <w:pPr>
        <w:numPr>
          <w:ilvl w:val="0"/>
          <w:numId w:val="2"/>
        </w:numPr>
        <w:tabs>
          <w:tab w:val="left" w:pos="1418"/>
        </w:tabs>
        <w:ind w:left="0" w:firstLine="709"/>
        <w:jc w:val="both"/>
        <w:rPr>
          <w:sz w:val="28"/>
          <w:szCs w:val="28"/>
        </w:rPr>
      </w:pPr>
      <w:r>
        <w:rPr>
          <w:sz w:val="28"/>
          <w:szCs w:val="28"/>
        </w:rPr>
        <w:t xml:space="preserve">Перечислите назначение и состав системы спутниковой навигации ГЛОНАСС/GPS. </w:t>
      </w:r>
    </w:p>
    <w:p w14:paraId="3792A3FF" w14:textId="77777777" w:rsidR="00564FC6" w:rsidRDefault="009B79F0">
      <w:pPr>
        <w:numPr>
          <w:ilvl w:val="0"/>
          <w:numId w:val="2"/>
        </w:numPr>
        <w:tabs>
          <w:tab w:val="left" w:pos="1418"/>
        </w:tabs>
        <w:ind w:left="0" w:firstLine="709"/>
        <w:jc w:val="both"/>
        <w:rPr>
          <w:sz w:val="28"/>
          <w:szCs w:val="28"/>
        </w:rPr>
      </w:pPr>
      <w:r>
        <w:rPr>
          <w:sz w:val="28"/>
          <w:szCs w:val="28"/>
        </w:rPr>
        <w:t>Перечислите назначение и состав системы тревожной сигнализации.</w:t>
      </w:r>
    </w:p>
    <w:p w14:paraId="0FAA4994" w14:textId="77777777" w:rsidR="00564FC6" w:rsidRDefault="009B79F0">
      <w:pPr>
        <w:numPr>
          <w:ilvl w:val="0"/>
          <w:numId w:val="2"/>
        </w:numPr>
        <w:tabs>
          <w:tab w:val="left" w:pos="1418"/>
        </w:tabs>
        <w:ind w:left="0" w:firstLine="709"/>
        <w:jc w:val="both"/>
        <w:rPr>
          <w:sz w:val="28"/>
          <w:szCs w:val="28"/>
        </w:rPr>
      </w:pPr>
      <w:r>
        <w:rPr>
          <w:sz w:val="28"/>
          <w:szCs w:val="28"/>
        </w:rPr>
        <w:t>Назовите основные подсистемы, входящие в состав интегрированных систем охраны. Перечислите их назначение, виды и состав.</w:t>
      </w:r>
    </w:p>
    <w:p w14:paraId="12D56160" w14:textId="77777777" w:rsidR="00564FC6" w:rsidRDefault="009B79F0">
      <w:pPr>
        <w:numPr>
          <w:ilvl w:val="0"/>
          <w:numId w:val="2"/>
        </w:numPr>
        <w:tabs>
          <w:tab w:val="left" w:pos="1418"/>
        </w:tabs>
        <w:ind w:left="0" w:firstLine="709"/>
        <w:jc w:val="both"/>
        <w:rPr>
          <w:sz w:val="28"/>
          <w:szCs w:val="28"/>
        </w:rPr>
      </w:pPr>
      <w:r>
        <w:rPr>
          <w:sz w:val="28"/>
          <w:szCs w:val="28"/>
        </w:rPr>
        <w:t>Перечислите назначение, основные тактико-технические данные системы охраны периметров «Сова».</w:t>
      </w:r>
    </w:p>
    <w:p w14:paraId="1F05529B" w14:textId="77777777" w:rsidR="00564FC6" w:rsidRDefault="009B79F0">
      <w:pPr>
        <w:numPr>
          <w:ilvl w:val="0"/>
          <w:numId w:val="2"/>
        </w:numPr>
        <w:tabs>
          <w:tab w:val="left" w:pos="1418"/>
        </w:tabs>
        <w:ind w:left="0" w:firstLine="709"/>
        <w:jc w:val="both"/>
        <w:rPr>
          <w:sz w:val="28"/>
          <w:szCs w:val="28"/>
        </w:rPr>
      </w:pPr>
      <w:r>
        <w:rPr>
          <w:sz w:val="28"/>
          <w:szCs w:val="28"/>
        </w:rPr>
        <w:t>Перечислите задачи систем видеонаблюдения. Назовите основные элементы систем видеонаблюдения и их характеристики. Сформулируйте правила построения систем видеонаблюдения.</w:t>
      </w:r>
    </w:p>
    <w:p w14:paraId="2A3EB6A9" w14:textId="77777777" w:rsidR="00564FC6" w:rsidRDefault="009B79F0">
      <w:pPr>
        <w:numPr>
          <w:ilvl w:val="0"/>
          <w:numId w:val="2"/>
        </w:numPr>
        <w:tabs>
          <w:tab w:val="left" w:pos="1418"/>
        </w:tabs>
        <w:ind w:left="0" w:firstLine="709"/>
        <w:jc w:val="both"/>
        <w:rPr>
          <w:spacing w:val="-4"/>
          <w:sz w:val="28"/>
          <w:szCs w:val="28"/>
        </w:rPr>
      </w:pPr>
      <w:r>
        <w:rPr>
          <w:sz w:val="28"/>
          <w:szCs w:val="28"/>
        </w:rPr>
        <w:t xml:space="preserve">Перечислите назначение и основные тактико-технические данные </w:t>
      </w:r>
      <w:r>
        <w:rPr>
          <w:spacing w:val="-4"/>
          <w:sz w:val="28"/>
          <w:szCs w:val="28"/>
        </w:rPr>
        <w:t>системы ТСО «Ночь-12».</w:t>
      </w:r>
    </w:p>
    <w:p w14:paraId="42F24DA2" w14:textId="77777777" w:rsidR="00564FC6" w:rsidRDefault="009B79F0">
      <w:pPr>
        <w:numPr>
          <w:ilvl w:val="0"/>
          <w:numId w:val="2"/>
        </w:numPr>
        <w:tabs>
          <w:tab w:val="left" w:pos="1418"/>
        </w:tabs>
        <w:ind w:left="0" w:firstLine="709"/>
        <w:jc w:val="both"/>
        <w:rPr>
          <w:spacing w:val="-8"/>
          <w:sz w:val="28"/>
          <w:szCs w:val="28"/>
        </w:rPr>
      </w:pPr>
      <w:r>
        <w:rPr>
          <w:spacing w:val="-8"/>
          <w:sz w:val="28"/>
          <w:szCs w:val="28"/>
        </w:rPr>
        <w:t>Расскажите о составе и порядке размещения системы ТСО «Ночь-12».</w:t>
      </w:r>
    </w:p>
    <w:p w14:paraId="64990A54" w14:textId="77777777" w:rsidR="00564FC6" w:rsidRDefault="009B79F0">
      <w:pPr>
        <w:numPr>
          <w:ilvl w:val="0"/>
          <w:numId w:val="2"/>
        </w:numPr>
        <w:tabs>
          <w:tab w:val="left" w:pos="1418"/>
        </w:tabs>
        <w:ind w:left="0" w:firstLine="709"/>
        <w:jc w:val="both"/>
        <w:rPr>
          <w:spacing w:val="-4"/>
          <w:sz w:val="28"/>
          <w:szCs w:val="28"/>
        </w:rPr>
      </w:pPr>
      <w:r>
        <w:rPr>
          <w:sz w:val="28"/>
          <w:szCs w:val="28"/>
        </w:rPr>
        <w:t xml:space="preserve">Перечислите назначение, основные тактико-технические данные </w:t>
      </w:r>
      <w:r>
        <w:rPr>
          <w:spacing w:val="-4"/>
          <w:sz w:val="28"/>
          <w:szCs w:val="28"/>
        </w:rPr>
        <w:t>изделия «Незабудка-М».</w:t>
      </w:r>
    </w:p>
    <w:p w14:paraId="5E2E277C" w14:textId="77777777" w:rsidR="00564FC6" w:rsidRDefault="009B79F0">
      <w:pPr>
        <w:numPr>
          <w:ilvl w:val="0"/>
          <w:numId w:val="2"/>
        </w:numPr>
        <w:tabs>
          <w:tab w:val="left" w:pos="1418"/>
        </w:tabs>
        <w:ind w:left="0" w:firstLine="709"/>
        <w:jc w:val="both"/>
        <w:rPr>
          <w:sz w:val="28"/>
          <w:szCs w:val="28"/>
        </w:rPr>
      </w:pPr>
      <w:r>
        <w:rPr>
          <w:sz w:val="28"/>
          <w:szCs w:val="28"/>
        </w:rPr>
        <w:t>Раскройте понятие «Объекты уголовно-исполнительной системы ФСИН России».</w:t>
      </w:r>
    </w:p>
    <w:p w14:paraId="2BAD9A43" w14:textId="77777777" w:rsidR="00564FC6" w:rsidRDefault="009B79F0">
      <w:pPr>
        <w:numPr>
          <w:ilvl w:val="0"/>
          <w:numId w:val="2"/>
        </w:numPr>
        <w:tabs>
          <w:tab w:val="left" w:pos="1418"/>
        </w:tabs>
        <w:ind w:left="0" w:firstLine="709"/>
        <w:jc w:val="both"/>
        <w:rPr>
          <w:sz w:val="28"/>
          <w:szCs w:val="28"/>
        </w:rPr>
      </w:pPr>
      <w:r>
        <w:rPr>
          <w:sz w:val="28"/>
          <w:szCs w:val="28"/>
        </w:rPr>
        <w:t>Раскройте понятие «Инженерные средства охраны и надзора (ИТСОН)». Перечислите их состав и назначение.</w:t>
      </w:r>
    </w:p>
    <w:p w14:paraId="3E03CA7E" w14:textId="77777777" w:rsidR="00564FC6" w:rsidRDefault="009B79F0">
      <w:pPr>
        <w:numPr>
          <w:ilvl w:val="0"/>
          <w:numId w:val="2"/>
        </w:numPr>
        <w:tabs>
          <w:tab w:val="left" w:pos="1418"/>
        </w:tabs>
        <w:ind w:left="0" w:firstLine="709"/>
        <w:jc w:val="both"/>
        <w:rPr>
          <w:sz w:val="28"/>
          <w:szCs w:val="28"/>
        </w:rPr>
      </w:pPr>
      <w:r>
        <w:rPr>
          <w:sz w:val="28"/>
          <w:szCs w:val="28"/>
        </w:rPr>
        <w:t>Назовите виды ограждений по функциональному назначению.</w:t>
      </w:r>
    </w:p>
    <w:p w14:paraId="327C088F" w14:textId="77777777" w:rsidR="00564FC6" w:rsidRDefault="009B79F0">
      <w:pPr>
        <w:numPr>
          <w:ilvl w:val="0"/>
          <w:numId w:val="2"/>
        </w:numPr>
        <w:tabs>
          <w:tab w:val="left" w:pos="1418"/>
        </w:tabs>
        <w:ind w:left="0" w:firstLine="709"/>
        <w:jc w:val="both"/>
        <w:rPr>
          <w:sz w:val="28"/>
          <w:szCs w:val="28"/>
        </w:rPr>
      </w:pPr>
      <w:r>
        <w:rPr>
          <w:sz w:val="28"/>
          <w:szCs w:val="28"/>
        </w:rPr>
        <w:t>Расскажите о назначении, конструктивном исполнении, нумерации, покраске и блокировке основного ограждения.</w:t>
      </w:r>
    </w:p>
    <w:p w14:paraId="5B61260C" w14:textId="77777777" w:rsidR="00564FC6" w:rsidRDefault="009B79F0">
      <w:pPr>
        <w:numPr>
          <w:ilvl w:val="0"/>
          <w:numId w:val="2"/>
        </w:numPr>
        <w:tabs>
          <w:tab w:val="left" w:pos="1418"/>
        </w:tabs>
        <w:ind w:left="0" w:firstLine="709"/>
        <w:jc w:val="both"/>
        <w:rPr>
          <w:sz w:val="28"/>
          <w:szCs w:val="28"/>
        </w:rPr>
      </w:pPr>
      <w:r>
        <w:rPr>
          <w:sz w:val="28"/>
          <w:szCs w:val="28"/>
        </w:rPr>
        <w:t xml:space="preserve">Расскажите об оборудовании верхней и подземной части основного ограждения. Перечислите </w:t>
      </w:r>
      <w:proofErr w:type="spellStart"/>
      <w:r>
        <w:rPr>
          <w:sz w:val="28"/>
          <w:szCs w:val="28"/>
        </w:rPr>
        <w:t>противотаранные</w:t>
      </w:r>
      <w:proofErr w:type="spellEnd"/>
      <w:r>
        <w:rPr>
          <w:sz w:val="28"/>
          <w:szCs w:val="28"/>
        </w:rPr>
        <w:t xml:space="preserve"> мероприятия.</w:t>
      </w:r>
    </w:p>
    <w:p w14:paraId="38FD7ADE" w14:textId="77777777" w:rsidR="00564FC6" w:rsidRDefault="009B79F0">
      <w:pPr>
        <w:numPr>
          <w:ilvl w:val="0"/>
          <w:numId w:val="2"/>
        </w:numPr>
        <w:tabs>
          <w:tab w:val="left" w:pos="1418"/>
        </w:tabs>
        <w:ind w:left="0" w:firstLine="709"/>
        <w:jc w:val="both"/>
        <w:rPr>
          <w:sz w:val="28"/>
          <w:szCs w:val="28"/>
        </w:rPr>
      </w:pPr>
      <w:r>
        <w:rPr>
          <w:sz w:val="28"/>
          <w:szCs w:val="28"/>
        </w:rPr>
        <w:t>Дайте определение запретной зоны. Назовите назначение, виды ограждений запретной зоны, предупредительные знаки.</w:t>
      </w:r>
    </w:p>
    <w:p w14:paraId="6F5F6EB0" w14:textId="77777777" w:rsidR="00564FC6" w:rsidRDefault="009B79F0">
      <w:pPr>
        <w:numPr>
          <w:ilvl w:val="0"/>
          <w:numId w:val="2"/>
        </w:numPr>
        <w:tabs>
          <w:tab w:val="left" w:pos="1418"/>
        </w:tabs>
        <w:ind w:left="0" w:firstLine="709"/>
        <w:jc w:val="both"/>
        <w:rPr>
          <w:sz w:val="28"/>
          <w:szCs w:val="28"/>
        </w:rPr>
      </w:pPr>
      <w:r>
        <w:rPr>
          <w:sz w:val="28"/>
          <w:szCs w:val="28"/>
        </w:rPr>
        <w:t xml:space="preserve">Раскройте понятие «Просматриваемый коридор». Перечислите особенности конструкции используемых ограждений. </w:t>
      </w:r>
    </w:p>
    <w:p w14:paraId="3B264030" w14:textId="77777777" w:rsidR="00564FC6" w:rsidRDefault="009B79F0">
      <w:pPr>
        <w:numPr>
          <w:ilvl w:val="0"/>
          <w:numId w:val="2"/>
        </w:numPr>
        <w:tabs>
          <w:tab w:val="left" w:pos="1418"/>
        </w:tabs>
        <w:ind w:left="0" w:firstLine="709"/>
        <w:jc w:val="both"/>
        <w:rPr>
          <w:sz w:val="28"/>
          <w:szCs w:val="28"/>
        </w:rPr>
      </w:pPr>
      <w:r>
        <w:rPr>
          <w:sz w:val="28"/>
          <w:szCs w:val="28"/>
        </w:rPr>
        <w:t xml:space="preserve">Раскройте понятие «Выводной коридор». Перечислите особенности конструкции </w:t>
      </w:r>
      <w:proofErr w:type="gramStart"/>
      <w:r>
        <w:rPr>
          <w:sz w:val="28"/>
          <w:szCs w:val="28"/>
        </w:rPr>
        <w:t>используемых  ограждений</w:t>
      </w:r>
      <w:proofErr w:type="gramEnd"/>
      <w:r>
        <w:rPr>
          <w:sz w:val="28"/>
          <w:szCs w:val="28"/>
        </w:rPr>
        <w:t xml:space="preserve">. </w:t>
      </w:r>
    </w:p>
    <w:p w14:paraId="45793ACB" w14:textId="77777777" w:rsidR="00564FC6" w:rsidRDefault="009B79F0">
      <w:pPr>
        <w:numPr>
          <w:ilvl w:val="0"/>
          <w:numId w:val="2"/>
        </w:numPr>
        <w:tabs>
          <w:tab w:val="left" w:pos="1418"/>
        </w:tabs>
        <w:ind w:left="0" w:firstLine="709"/>
        <w:jc w:val="both"/>
        <w:rPr>
          <w:sz w:val="28"/>
          <w:szCs w:val="28"/>
        </w:rPr>
      </w:pPr>
      <w:r>
        <w:rPr>
          <w:sz w:val="28"/>
          <w:szCs w:val="28"/>
        </w:rPr>
        <w:t xml:space="preserve">Раскройте понятия «Изолированные участки» и «Площадки для построения караула». Перечислите особенности конструкции </w:t>
      </w:r>
      <w:proofErr w:type="gramStart"/>
      <w:r>
        <w:rPr>
          <w:sz w:val="28"/>
          <w:szCs w:val="28"/>
        </w:rPr>
        <w:t>используемых  ограждений</w:t>
      </w:r>
      <w:proofErr w:type="gramEnd"/>
      <w:r>
        <w:rPr>
          <w:sz w:val="28"/>
          <w:szCs w:val="28"/>
        </w:rPr>
        <w:t xml:space="preserve">. </w:t>
      </w:r>
    </w:p>
    <w:p w14:paraId="56D150EA" w14:textId="77777777" w:rsidR="00564FC6" w:rsidRDefault="009B79F0">
      <w:pPr>
        <w:numPr>
          <w:ilvl w:val="0"/>
          <w:numId w:val="2"/>
        </w:numPr>
        <w:tabs>
          <w:tab w:val="left" w:pos="1418"/>
        </w:tabs>
        <w:ind w:left="0" w:firstLine="709"/>
        <w:jc w:val="both"/>
        <w:rPr>
          <w:sz w:val="28"/>
          <w:szCs w:val="28"/>
        </w:rPr>
      </w:pPr>
      <w:r>
        <w:rPr>
          <w:sz w:val="28"/>
          <w:szCs w:val="28"/>
        </w:rPr>
        <w:lastRenderedPageBreak/>
        <w:t xml:space="preserve">Раскройте понятия «Контрольная площадка для досмотра транспорта» и «Прогулочный двор». Перечислите особенности конструкции </w:t>
      </w:r>
      <w:proofErr w:type="gramStart"/>
      <w:r>
        <w:rPr>
          <w:sz w:val="28"/>
          <w:szCs w:val="28"/>
        </w:rPr>
        <w:t>используемых  ограждений</w:t>
      </w:r>
      <w:proofErr w:type="gramEnd"/>
      <w:r>
        <w:rPr>
          <w:sz w:val="28"/>
          <w:szCs w:val="28"/>
        </w:rPr>
        <w:t xml:space="preserve">. </w:t>
      </w:r>
    </w:p>
    <w:p w14:paraId="371A12AD" w14:textId="77777777" w:rsidR="00564FC6" w:rsidRDefault="009B79F0">
      <w:pPr>
        <w:numPr>
          <w:ilvl w:val="0"/>
          <w:numId w:val="2"/>
        </w:numPr>
        <w:tabs>
          <w:tab w:val="left" w:pos="1418"/>
        </w:tabs>
        <w:ind w:left="0" w:firstLine="709"/>
        <w:jc w:val="both"/>
        <w:rPr>
          <w:sz w:val="28"/>
          <w:szCs w:val="28"/>
        </w:rPr>
      </w:pPr>
      <w:r>
        <w:rPr>
          <w:sz w:val="28"/>
          <w:szCs w:val="28"/>
        </w:rPr>
        <w:t>Назовите назначение и виды инженерных заграждений.</w:t>
      </w:r>
    </w:p>
    <w:p w14:paraId="7E4B3F60" w14:textId="77777777" w:rsidR="00564FC6" w:rsidRDefault="009B79F0">
      <w:pPr>
        <w:numPr>
          <w:ilvl w:val="0"/>
          <w:numId w:val="2"/>
        </w:numPr>
        <w:tabs>
          <w:tab w:val="left" w:pos="1418"/>
        </w:tabs>
        <w:ind w:left="0" w:firstLine="709"/>
        <w:jc w:val="both"/>
        <w:rPr>
          <w:sz w:val="28"/>
          <w:szCs w:val="28"/>
        </w:rPr>
      </w:pPr>
      <w:r>
        <w:rPr>
          <w:sz w:val="28"/>
          <w:szCs w:val="28"/>
        </w:rPr>
        <w:t xml:space="preserve">Назовите виды конструкции </w:t>
      </w:r>
      <w:proofErr w:type="spellStart"/>
      <w:r>
        <w:rPr>
          <w:sz w:val="28"/>
          <w:szCs w:val="28"/>
        </w:rPr>
        <w:t>противопобеговых</w:t>
      </w:r>
      <w:proofErr w:type="spellEnd"/>
      <w:r>
        <w:rPr>
          <w:sz w:val="28"/>
          <w:szCs w:val="28"/>
        </w:rPr>
        <w:t xml:space="preserve"> заграждений.</w:t>
      </w:r>
    </w:p>
    <w:p w14:paraId="27CB3F7C" w14:textId="77777777" w:rsidR="00564FC6" w:rsidRDefault="009B79F0">
      <w:pPr>
        <w:numPr>
          <w:ilvl w:val="0"/>
          <w:numId w:val="2"/>
        </w:numPr>
        <w:tabs>
          <w:tab w:val="left" w:pos="1418"/>
        </w:tabs>
        <w:ind w:left="0" w:firstLine="709"/>
        <w:jc w:val="both"/>
        <w:rPr>
          <w:sz w:val="28"/>
          <w:szCs w:val="28"/>
        </w:rPr>
      </w:pPr>
      <w:r>
        <w:rPr>
          <w:sz w:val="28"/>
          <w:szCs w:val="28"/>
        </w:rPr>
        <w:t xml:space="preserve">Назовите виды конструкции </w:t>
      </w:r>
      <w:proofErr w:type="spellStart"/>
      <w:r>
        <w:rPr>
          <w:sz w:val="28"/>
          <w:szCs w:val="28"/>
        </w:rPr>
        <w:t>противотаранных</w:t>
      </w:r>
      <w:proofErr w:type="spellEnd"/>
      <w:r>
        <w:rPr>
          <w:sz w:val="28"/>
          <w:szCs w:val="28"/>
        </w:rPr>
        <w:t xml:space="preserve"> заграждений. </w:t>
      </w:r>
    </w:p>
    <w:p w14:paraId="3B4F4A65" w14:textId="77777777" w:rsidR="00564FC6" w:rsidRDefault="009B79F0">
      <w:pPr>
        <w:numPr>
          <w:ilvl w:val="0"/>
          <w:numId w:val="2"/>
        </w:numPr>
        <w:tabs>
          <w:tab w:val="left" w:pos="1418"/>
        </w:tabs>
        <w:ind w:left="0" w:firstLine="709"/>
        <w:jc w:val="both"/>
        <w:rPr>
          <w:sz w:val="28"/>
          <w:szCs w:val="28"/>
        </w:rPr>
      </w:pPr>
      <w:r>
        <w:rPr>
          <w:sz w:val="28"/>
          <w:szCs w:val="28"/>
        </w:rPr>
        <w:t xml:space="preserve">Расскажите об особенностях оборудования наземных коммуникаций, </w:t>
      </w:r>
      <w:proofErr w:type="gramStart"/>
      <w:r>
        <w:rPr>
          <w:sz w:val="28"/>
          <w:szCs w:val="28"/>
        </w:rPr>
        <w:t>пересекающих  запретную</w:t>
      </w:r>
      <w:proofErr w:type="gramEnd"/>
      <w:r>
        <w:rPr>
          <w:sz w:val="28"/>
          <w:szCs w:val="28"/>
        </w:rPr>
        <w:t xml:space="preserve"> зону.</w:t>
      </w:r>
    </w:p>
    <w:p w14:paraId="6BE5D011" w14:textId="77777777" w:rsidR="00564FC6" w:rsidRDefault="009B79F0">
      <w:pPr>
        <w:numPr>
          <w:ilvl w:val="0"/>
          <w:numId w:val="2"/>
        </w:numPr>
        <w:tabs>
          <w:tab w:val="left" w:pos="1418"/>
        </w:tabs>
        <w:ind w:left="0" w:firstLine="709"/>
        <w:jc w:val="both"/>
        <w:rPr>
          <w:sz w:val="28"/>
          <w:szCs w:val="28"/>
        </w:rPr>
      </w:pPr>
      <w:r>
        <w:rPr>
          <w:sz w:val="28"/>
          <w:szCs w:val="28"/>
        </w:rPr>
        <w:t xml:space="preserve">Расскажите об особенностях оборудования подземных коммуникаций, </w:t>
      </w:r>
      <w:proofErr w:type="gramStart"/>
      <w:r>
        <w:rPr>
          <w:sz w:val="28"/>
          <w:szCs w:val="28"/>
        </w:rPr>
        <w:t>пересекающих  запретную</w:t>
      </w:r>
      <w:proofErr w:type="gramEnd"/>
      <w:r>
        <w:rPr>
          <w:sz w:val="28"/>
          <w:szCs w:val="28"/>
        </w:rPr>
        <w:t xml:space="preserve"> зону.</w:t>
      </w:r>
    </w:p>
    <w:p w14:paraId="6A6C1209" w14:textId="77777777" w:rsidR="00564FC6" w:rsidRDefault="009B79F0">
      <w:pPr>
        <w:numPr>
          <w:ilvl w:val="0"/>
          <w:numId w:val="2"/>
        </w:numPr>
        <w:tabs>
          <w:tab w:val="left" w:pos="1418"/>
        </w:tabs>
        <w:ind w:left="0" w:firstLine="709"/>
        <w:jc w:val="both"/>
        <w:rPr>
          <w:sz w:val="28"/>
          <w:szCs w:val="28"/>
        </w:rPr>
      </w:pPr>
      <w:r>
        <w:rPr>
          <w:sz w:val="28"/>
          <w:szCs w:val="28"/>
        </w:rPr>
        <w:t xml:space="preserve">Расскажите об особенностях оборудования воздушных коммуникаций, </w:t>
      </w:r>
      <w:proofErr w:type="gramStart"/>
      <w:r>
        <w:rPr>
          <w:sz w:val="28"/>
          <w:szCs w:val="28"/>
        </w:rPr>
        <w:t>пересекающих  запретную</w:t>
      </w:r>
      <w:proofErr w:type="gramEnd"/>
      <w:r>
        <w:rPr>
          <w:sz w:val="28"/>
          <w:szCs w:val="28"/>
        </w:rPr>
        <w:t xml:space="preserve"> зону.</w:t>
      </w:r>
    </w:p>
    <w:p w14:paraId="4EFCD8D5" w14:textId="77777777" w:rsidR="00564FC6" w:rsidRDefault="009B79F0">
      <w:pPr>
        <w:numPr>
          <w:ilvl w:val="0"/>
          <w:numId w:val="2"/>
        </w:numPr>
        <w:tabs>
          <w:tab w:val="left" w:pos="1418"/>
        </w:tabs>
        <w:ind w:left="0" w:firstLine="709"/>
        <w:jc w:val="both"/>
        <w:rPr>
          <w:sz w:val="28"/>
          <w:szCs w:val="28"/>
        </w:rPr>
      </w:pPr>
      <w:r>
        <w:rPr>
          <w:sz w:val="28"/>
          <w:szCs w:val="28"/>
        </w:rPr>
        <w:t>Охарактеризуйте сооружения и конструкции, устанавливаемые на периметре объекта, в местах несения службы лицами караула.</w:t>
      </w:r>
    </w:p>
    <w:p w14:paraId="55173CFE" w14:textId="77777777" w:rsidR="00564FC6" w:rsidRDefault="009B79F0">
      <w:pPr>
        <w:numPr>
          <w:ilvl w:val="0"/>
          <w:numId w:val="2"/>
        </w:numPr>
        <w:tabs>
          <w:tab w:val="left" w:pos="1418"/>
        </w:tabs>
        <w:ind w:left="0" w:firstLine="709"/>
        <w:jc w:val="both"/>
        <w:rPr>
          <w:sz w:val="28"/>
          <w:szCs w:val="28"/>
        </w:rPr>
      </w:pPr>
      <w:r>
        <w:rPr>
          <w:sz w:val="28"/>
          <w:szCs w:val="28"/>
        </w:rPr>
        <w:t>Охарактеризуйте сооружения и конструкции на КПП.</w:t>
      </w:r>
    </w:p>
    <w:p w14:paraId="778BBF67" w14:textId="77777777" w:rsidR="00564FC6" w:rsidRDefault="009B79F0">
      <w:pPr>
        <w:numPr>
          <w:ilvl w:val="0"/>
          <w:numId w:val="2"/>
        </w:numPr>
        <w:tabs>
          <w:tab w:val="left" w:pos="1418"/>
        </w:tabs>
        <w:ind w:left="0" w:firstLine="709"/>
        <w:jc w:val="both"/>
        <w:rPr>
          <w:sz w:val="28"/>
          <w:szCs w:val="28"/>
        </w:rPr>
      </w:pPr>
      <w:r>
        <w:rPr>
          <w:sz w:val="28"/>
          <w:szCs w:val="28"/>
        </w:rPr>
        <w:t xml:space="preserve">Раскройте назначение и оборудование наблюдательной вышки и площадки. </w:t>
      </w:r>
    </w:p>
    <w:p w14:paraId="473AB82C" w14:textId="77777777" w:rsidR="00564FC6" w:rsidRDefault="009B79F0">
      <w:pPr>
        <w:numPr>
          <w:ilvl w:val="0"/>
          <w:numId w:val="2"/>
        </w:numPr>
        <w:tabs>
          <w:tab w:val="left" w:pos="1418"/>
        </w:tabs>
        <w:ind w:left="0" w:firstLine="709"/>
        <w:jc w:val="both"/>
        <w:rPr>
          <w:sz w:val="28"/>
          <w:szCs w:val="28"/>
        </w:rPr>
      </w:pPr>
      <w:r>
        <w:rPr>
          <w:sz w:val="28"/>
          <w:szCs w:val="28"/>
        </w:rPr>
        <w:t>Охарактеризуйте сооружения и конструкции в специальных зданиях и помещениях.</w:t>
      </w:r>
    </w:p>
    <w:p w14:paraId="32B83D3D" w14:textId="77777777" w:rsidR="00564FC6" w:rsidRDefault="009B79F0">
      <w:pPr>
        <w:numPr>
          <w:ilvl w:val="0"/>
          <w:numId w:val="2"/>
        </w:numPr>
        <w:tabs>
          <w:tab w:val="left" w:pos="1418"/>
        </w:tabs>
        <w:ind w:left="0" w:firstLine="709"/>
        <w:jc w:val="both"/>
        <w:rPr>
          <w:sz w:val="28"/>
          <w:szCs w:val="28"/>
        </w:rPr>
      </w:pPr>
      <w:r>
        <w:rPr>
          <w:sz w:val="28"/>
          <w:szCs w:val="28"/>
        </w:rPr>
        <w:t xml:space="preserve">Раскройте понятие «Проходной коридор». Назовите назначение, оборудование </w:t>
      </w:r>
      <w:proofErr w:type="gramStart"/>
      <w:r>
        <w:rPr>
          <w:sz w:val="28"/>
          <w:szCs w:val="28"/>
        </w:rPr>
        <w:t>и  величину</w:t>
      </w:r>
      <w:proofErr w:type="gramEnd"/>
      <w:r>
        <w:rPr>
          <w:sz w:val="28"/>
          <w:szCs w:val="28"/>
        </w:rPr>
        <w:t xml:space="preserve"> освещения.</w:t>
      </w:r>
    </w:p>
    <w:p w14:paraId="61120B0D" w14:textId="77777777" w:rsidR="00564FC6" w:rsidRDefault="009B79F0">
      <w:pPr>
        <w:numPr>
          <w:ilvl w:val="0"/>
          <w:numId w:val="2"/>
        </w:numPr>
        <w:tabs>
          <w:tab w:val="left" w:pos="1418"/>
        </w:tabs>
        <w:ind w:left="0" w:firstLine="709"/>
        <w:jc w:val="both"/>
        <w:rPr>
          <w:sz w:val="28"/>
          <w:szCs w:val="28"/>
        </w:rPr>
      </w:pPr>
      <w:r>
        <w:rPr>
          <w:sz w:val="28"/>
          <w:szCs w:val="28"/>
        </w:rPr>
        <w:t>Расскажите об особенностях оборудования шлюза для досмотра автотранспорта.</w:t>
      </w:r>
    </w:p>
    <w:p w14:paraId="0C3ECCEA" w14:textId="77777777" w:rsidR="00564FC6" w:rsidRDefault="009B79F0">
      <w:pPr>
        <w:numPr>
          <w:ilvl w:val="0"/>
          <w:numId w:val="2"/>
        </w:numPr>
        <w:tabs>
          <w:tab w:val="left" w:pos="1418"/>
        </w:tabs>
        <w:ind w:left="0" w:firstLine="709"/>
        <w:jc w:val="both"/>
        <w:rPr>
          <w:sz w:val="28"/>
          <w:szCs w:val="28"/>
        </w:rPr>
      </w:pPr>
      <w:r>
        <w:rPr>
          <w:sz w:val="28"/>
          <w:szCs w:val="28"/>
        </w:rPr>
        <w:t xml:space="preserve">Расскажите об особенностях оборудования контрольной </w:t>
      </w:r>
      <w:proofErr w:type="gramStart"/>
      <w:r>
        <w:rPr>
          <w:sz w:val="28"/>
          <w:szCs w:val="28"/>
        </w:rPr>
        <w:t>площадки  для</w:t>
      </w:r>
      <w:proofErr w:type="gramEnd"/>
      <w:r>
        <w:rPr>
          <w:sz w:val="28"/>
          <w:szCs w:val="28"/>
        </w:rPr>
        <w:t xml:space="preserve"> досмотра автотранспорта.</w:t>
      </w:r>
    </w:p>
    <w:p w14:paraId="6047E2A8" w14:textId="77777777" w:rsidR="00564FC6" w:rsidRDefault="009B79F0">
      <w:pPr>
        <w:numPr>
          <w:ilvl w:val="0"/>
          <w:numId w:val="2"/>
        </w:numPr>
        <w:tabs>
          <w:tab w:val="left" w:pos="1418"/>
        </w:tabs>
        <w:ind w:left="0" w:firstLine="709"/>
        <w:jc w:val="both"/>
        <w:rPr>
          <w:sz w:val="28"/>
          <w:szCs w:val="28"/>
        </w:rPr>
      </w:pPr>
      <w:r>
        <w:rPr>
          <w:sz w:val="28"/>
          <w:szCs w:val="28"/>
        </w:rPr>
        <w:t>Охарактеризуйте сооружения и конструкции на внутренней территории объекта.</w:t>
      </w:r>
    </w:p>
    <w:p w14:paraId="40CF22F8" w14:textId="77777777" w:rsidR="00564FC6" w:rsidRDefault="009B79F0">
      <w:pPr>
        <w:numPr>
          <w:ilvl w:val="0"/>
          <w:numId w:val="2"/>
        </w:numPr>
        <w:tabs>
          <w:tab w:val="left" w:pos="1418"/>
        </w:tabs>
        <w:ind w:left="0" w:firstLine="709"/>
        <w:jc w:val="both"/>
        <w:rPr>
          <w:sz w:val="28"/>
          <w:szCs w:val="28"/>
        </w:rPr>
      </w:pPr>
      <w:r>
        <w:rPr>
          <w:sz w:val="28"/>
          <w:szCs w:val="28"/>
        </w:rPr>
        <w:t>Перечислите назначение, тактико-технические данные и виды модификаций изделия «Шиповник».</w:t>
      </w:r>
    </w:p>
    <w:p w14:paraId="657D590F" w14:textId="77777777" w:rsidR="00564FC6" w:rsidRDefault="009B79F0">
      <w:pPr>
        <w:numPr>
          <w:ilvl w:val="0"/>
          <w:numId w:val="2"/>
        </w:numPr>
        <w:tabs>
          <w:tab w:val="left" w:pos="1418"/>
        </w:tabs>
        <w:ind w:left="0" w:firstLine="709"/>
        <w:jc w:val="both"/>
        <w:rPr>
          <w:sz w:val="28"/>
          <w:szCs w:val="28"/>
        </w:rPr>
      </w:pPr>
      <w:r>
        <w:rPr>
          <w:sz w:val="28"/>
          <w:szCs w:val="28"/>
        </w:rPr>
        <w:t xml:space="preserve">Перечислите назначение, тактико-технические данные и виды модификаций изделия «Зверобой». </w:t>
      </w:r>
    </w:p>
    <w:p w14:paraId="14CE93E8" w14:textId="77777777" w:rsidR="00564FC6" w:rsidRDefault="009B79F0">
      <w:pPr>
        <w:numPr>
          <w:ilvl w:val="0"/>
          <w:numId w:val="2"/>
        </w:numPr>
        <w:tabs>
          <w:tab w:val="left" w:pos="1418"/>
        </w:tabs>
        <w:ind w:left="0" w:firstLine="709"/>
        <w:jc w:val="both"/>
        <w:rPr>
          <w:sz w:val="28"/>
          <w:szCs w:val="28"/>
        </w:rPr>
      </w:pPr>
      <w:r>
        <w:rPr>
          <w:sz w:val="28"/>
          <w:szCs w:val="28"/>
        </w:rPr>
        <w:t xml:space="preserve">Перечислите назначение и устройство платформы с канатом изделия «Саксаул-2». </w:t>
      </w:r>
    </w:p>
    <w:p w14:paraId="540CDDA2" w14:textId="77777777" w:rsidR="00564FC6" w:rsidRDefault="009B79F0">
      <w:pPr>
        <w:numPr>
          <w:ilvl w:val="0"/>
          <w:numId w:val="2"/>
        </w:numPr>
        <w:tabs>
          <w:tab w:val="left" w:pos="1418"/>
        </w:tabs>
        <w:ind w:left="0" w:firstLine="709"/>
        <w:jc w:val="both"/>
        <w:rPr>
          <w:sz w:val="28"/>
          <w:szCs w:val="28"/>
        </w:rPr>
      </w:pPr>
      <w:r>
        <w:rPr>
          <w:sz w:val="28"/>
          <w:szCs w:val="28"/>
        </w:rPr>
        <w:t xml:space="preserve">Раскройте назначение, устройство и принцип действия </w:t>
      </w:r>
      <w:proofErr w:type="spellStart"/>
      <w:r>
        <w:rPr>
          <w:sz w:val="28"/>
          <w:szCs w:val="28"/>
        </w:rPr>
        <w:t>противотаранного</w:t>
      </w:r>
      <w:proofErr w:type="spellEnd"/>
      <w:r>
        <w:rPr>
          <w:sz w:val="28"/>
          <w:szCs w:val="28"/>
        </w:rPr>
        <w:t xml:space="preserve"> упора.</w:t>
      </w:r>
    </w:p>
    <w:p w14:paraId="0C9F6C17" w14:textId="77777777" w:rsidR="00564FC6" w:rsidRDefault="009B79F0">
      <w:pPr>
        <w:numPr>
          <w:ilvl w:val="0"/>
          <w:numId w:val="2"/>
        </w:numPr>
        <w:tabs>
          <w:tab w:val="left" w:pos="1418"/>
        </w:tabs>
        <w:ind w:left="0" w:firstLine="709"/>
        <w:jc w:val="both"/>
        <w:rPr>
          <w:sz w:val="28"/>
          <w:szCs w:val="28"/>
        </w:rPr>
      </w:pPr>
      <w:r>
        <w:rPr>
          <w:sz w:val="28"/>
          <w:szCs w:val="28"/>
        </w:rPr>
        <w:t>Раскройте назначение и особенности оборудования ИТСОН специальных автомобилей.</w:t>
      </w:r>
    </w:p>
    <w:p w14:paraId="5B0278D5" w14:textId="77777777" w:rsidR="00564FC6" w:rsidRDefault="009B79F0">
      <w:pPr>
        <w:numPr>
          <w:ilvl w:val="0"/>
          <w:numId w:val="2"/>
        </w:numPr>
        <w:tabs>
          <w:tab w:val="left" w:pos="1418"/>
        </w:tabs>
        <w:ind w:left="0" w:firstLine="709"/>
        <w:jc w:val="both"/>
        <w:rPr>
          <w:sz w:val="28"/>
          <w:szCs w:val="28"/>
        </w:rPr>
      </w:pPr>
      <w:r>
        <w:rPr>
          <w:sz w:val="28"/>
          <w:szCs w:val="28"/>
        </w:rPr>
        <w:t>Раскройте назначение и особенности оборудования ИТСОН специальных вагонов.</w:t>
      </w:r>
    </w:p>
    <w:p w14:paraId="08E2725A" w14:textId="77777777" w:rsidR="00564FC6" w:rsidRDefault="00564FC6">
      <w:pPr>
        <w:tabs>
          <w:tab w:val="left" w:pos="1418"/>
        </w:tabs>
        <w:jc w:val="both"/>
        <w:rPr>
          <w:sz w:val="28"/>
          <w:szCs w:val="28"/>
        </w:rPr>
      </w:pPr>
    </w:p>
    <w:p w14:paraId="72499A8B" w14:textId="77777777" w:rsidR="00564FC6" w:rsidRDefault="009B79F0">
      <w:pPr>
        <w:ind w:firstLine="709"/>
        <w:jc w:val="center"/>
        <w:rPr>
          <w:rFonts w:eastAsia="Calibri"/>
          <w:iCs/>
          <w:sz w:val="28"/>
          <w:szCs w:val="28"/>
        </w:rPr>
      </w:pPr>
      <w:r>
        <w:rPr>
          <w:rFonts w:eastAsia="Calibri"/>
          <w:iCs/>
          <w:sz w:val="28"/>
          <w:szCs w:val="28"/>
        </w:rPr>
        <w:t>Перечень практических заданий к зачету</w:t>
      </w:r>
    </w:p>
    <w:p w14:paraId="0CBABB03" w14:textId="77777777" w:rsidR="00564FC6" w:rsidRDefault="009B79F0">
      <w:pPr>
        <w:pStyle w:val="a3"/>
        <w:numPr>
          <w:ilvl w:val="0"/>
          <w:numId w:val="5"/>
        </w:numPr>
        <w:tabs>
          <w:tab w:val="left" w:pos="1418"/>
        </w:tabs>
        <w:spacing w:after="0" w:line="240" w:lineRule="auto"/>
        <w:ind w:left="0" w:firstLine="709"/>
        <w:jc w:val="both"/>
        <w:rPr>
          <w:sz w:val="28"/>
          <w:szCs w:val="28"/>
        </w:rPr>
      </w:pPr>
      <w:r>
        <w:rPr>
          <w:sz w:val="28"/>
          <w:szCs w:val="28"/>
        </w:rPr>
        <w:lastRenderedPageBreak/>
        <w:t xml:space="preserve">Составьте графическую схему размещения ИТСОН в запретной зоне охраняемого объекта (постоянный объект УИС). </w:t>
      </w:r>
    </w:p>
    <w:p w14:paraId="72A526F2" w14:textId="77777777" w:rsidR="00564FC6" w:rsidRDefault="009B79F0">
      <w:pPr>
        <w:pStyle w:val="a3"/>
        <w:numPr>
          <w:ilvl w:val="0"/>
          <w:numId w:val="5"/>
        </w:numPr>
        <w:tabs>
          <w:tab w:val="left" w:pos="1418"/>
        </w:tabs>
        <w:spacing w:after="0" w:line="240" w:lineRule="auto"/>
        <w:ind w:left="0" w:firstLine="709"/>
        <w:jc w:val="both"/>
        <w:rPr>
          <w:sz w:val="28"/>
          <w:szCs w:val="28"/>
        </w:rPr>
      </w:pPr>
      <w:proofErr w:type="spellStart"/>
      <w:r>
        <w:rPr>
          <w:sz w:val="28"/>
          <w:szCs w:val="28"/>
        </w:rPr>
        <w:t>Составьтеплан</w:t>
      </w:r>
      <w:proofErr w:type="spellEnd"/>
      <w:r>
        <w:rPr>
          <w:sz w:val="28"/>
          <w:szCs w:val="28"/>
        </w:rPr>
        <w:t xml:space="preserve"> парко-хозяйственного дня направленного на обслуживание ТСОН с указанием вида регламента. </w:t>
      </w:r>
    </w:p>
    <w:p w14:paraId="44D40F58" w14:textId="77777777" w:rsidR="00564FC6" w:rsidRDefault="009B79F0">
      <w:pPr>
        <w:pStyle w:val="a3"/>
        <w:numPr>
          <w:ilvl w:val="0"/>
          <w:numId w:val="5"/>
        </w:numPr>
        <w:tabs>
          <w:tab w:val="left" w:pos="1418"/>
        </w:tabs>
        <w:spacing w:after="0" w:line="240" w:lineRule="auto"/>
        <w:ind w:left="0" w:firstLine="709"/>
        <w:jc w:val="both"/>
        <w:rPr>
          <w:sz w:val="28"/>
          <w:szCs w:val="28"/>
        </w:rPr>
      </w:pPr>
      <w:r>
        <w:rPr>
          <w:sz w:val="28"/>
          <w:szCs w:val="28"/>
        </w:rPr>
        <w:t>Подготовьте прибор «Лаванда-М» к работе.</w:t>
      </w:r>
    </w:p>
    <w:p w14:paraId="165D7F82" w14:textId="77777777" w:rsidR="00564FC6" w:rsidRDefault="009B79F0">
      <w:pPr>
        <w:pStyle w:val="a3"/>
        <w:numPr>
          <w:ilvl w:val="0"/>
          <w:numId w:val="5"/>
        </w:numPr>
        <w:tabs>
          <w:tab w:val="left" w:pos="1418"/>
        </w:tabs>
        <w:spacing w:after="0" w:line="240" w:lineRule="auto"/>
        <w:ind w:left="0" w:firstLine="709"/>
        <w:jc w:val="both"/>
        <w:rPr>
          <w:sz w:val="28"/>
          <w:szCs w:val="28"/>
        </w:rPr>
      </w:pPr>
      <w:r>
        <w:rPr>
          <w:sz w:val="28"/>
          <w:szCs w:val="28"/>
        </w:rPr>
        <w:t>Подготовьте прибор «Гиацинт» к работе.</w:t>
      </w:r>
    </w:p>
    <w:p w14:paraId="1BF15E38" w14:textId="77777777" w:rsidR="00564FC6" w:rsidRDefault="009B79F0">
      <w:pPr>
        <w:pStyle w:val="a3"/>
        <w:numPr>
          <w:ilvl w:val="0"/>
          <w:numId w:val="5"/>
        </w:numPr>
        <w:tabs>
          <w:tab w:val="left" w:pos="1418"/>
        </w:tabs>
        <w:spacing w:after="0" w:line="240" w:lineRule="auto"/>
        <w:ind w:left="0" w:firstLine="709"/>
        <w:jc w:val="both"/>
        <w:rPr>
          <w:sz w:val="28"/>
          <w:szCs w:val="28"/>
        </w:rPr>
      </w:pPr>
      <w:r>
        <w:rPr>
          <w:sz w:val="28"/>
          <w:szCs w:val="28"/>
        </w:rPr>
        <w:t>Составьте графическую схему размещения ТСОН в исправительном учреждении (постоянный объект УИС).</w:t>
      </w:r>
    </w:p>
    <w:p w14:paraId="15B84278" w14:textId="77777777" w:rsidR="00564FC6" w:rsidRDefault="009B79F0">
      <w:pPr>
        <w:pStyle w:val="a3"/>
        <w:numPr>
          <w:ilvl w:val="0"/>
          <w:numId w:val="5"/>
        </w:numPr>
        <w:tabs>
          <w:tab w:val="left" w:pos="1418"/>
        </w:tabs>
        <w:spacing w:after="0" w:line="240" w:lineRule="auto"/>
        <w:ind w:left="0" w:firstLine="709"/>
        <w:jc w:val="both"/>
        <w:rPr>
          <w:sz w:val="28"/>
          <w:szCs w:val="28"/>
        </w:rPr>
      </w:pPr>
      <w:r>
        <w:rPr>
          <w:sz w:val="28"/>
          <w:szCs w:val="28"/>
        </w:rPr>
        <w:t>Подготовьте прибор «АКА-7202» к работе.</w:t>
      </w:r>
    </w:p>
    <w:p w14:paraId="58DAAAF1" w14:textId="77777777" w:rsidR="00564FC6" w:rsidRDefault="009B79F0">
      <w:pPr>
        <w:pStyle w:val="a3"/>
        <w:numPr>
          <w:ilvl w:val="0"/>
          <w:numId w:val="5"/>
        </w:numPr>
        <w:tabs>
          <w:tab w:val="left" w:pos="1418"/>
        </w:tabs>
        <w:spacing w:after="0" w:line="240" w:lineRule="auto"/>
        <w:ind w:left="0" w:firstLine="709"/>
        <w:jc w:val="both"/>
        <w:rPr>
          <w:sz w:val="28"/>
          <w:szCs w:val="28"/>
        </w:rPr>
      </w:pPr>
      <w:r>
        <w:rPr>
          <w:sz w:val="28"/>
          <w:szCs w:val="28"/>
        </w:rPr>
        <w:t>Составьте графическую схему интегрированной системы охраны «Сова».</w:t>
      </w:r>
    </w:p>
    <w:p w14:paraId="57DCC5FA" w14:textId="77777777" w:rsidR="00564FC6" w:rsidRDefault="009B79F0">
      <w:pPr>
        <w:pStyle w:val="a3"/>
        <w:numPr>
          <w:ilvl w:val="0"/>
          <w:numId w:val="5"/>
        </w:numPr>
        <w:tabs>
          <w:tab w:val="left" w:pos="1418"/>
        </w:tabs>
        <w:spacing w:after="0" w:line="240" w:lineRule="auto"/>
        <w:ind w:left="0" w:firstLine="709"/>
        <w:jc w:val="both"/>
        <w:rPr>
          <w:sz w:val="28"/>
          <w:szCs w:val="28"/>
        </w:rPr>
      </w:pPr>
      <w:r>
        <w:rPr>
          <w:sz w:val="28"/>
          <w:szCs w:val="28"/>
        </w:rPr>
        <w:t>Составьте графическую схему подсистемы охранного видеонаблюдения.</w:t>
      </w:r>
    </w:p>
    <w:p w14:paraId="4BA3ED46" w14:textId="77777777" w:rsidR="00564FC6" w:rsidRDefault="009B79F0">
      <w:pPr>
        <w:pStyle w:val="a3"/>
        <w:numPr>
          <w:ilvl w:val="0"/>
          <w:numId w:val="5"/>
        </w:numPr>
        <w:tabs>
          <w:tab w:val="left" w:pos="1418"/>
        </w:tabs>
        <w:spacing w:after="0" w:line="240" w:lineRule="auto"/>
        <w:ind w:left="0" w:firstLine="709"/>
        <w:jc w:val="both"/>
        <w:rPr>
          <w:sz w:val="28"/>
          <w:szCs w:val="28"/>
        </w:rPr>
      </w:pPr>
      <w:r>
        <w:rPr>
          <w:sz w:val="28"/>
          <w:szCs w:val="28"/>
        </w:rPr>
        <w:t xml:space="preserve">Составьте графическую схему запретной зоны охраняемого объекта с размещением предупредительных знаков. </w:t>
      </w:r>
    </w:p>
    <w:p w14:paraId="6AD26E05" w14:textId="77777777" w:rsidR="00564FC6" w:rsidRDefault="009B79F0">
      <w:pPr>
        <w:pStyle w:val="a3"/>
        <w:numPr>
          <w:ilvl w:val="0"/>
          <w:numId w:val="5"/>
        </w:numPr>
        <w:tabs>
          <w:tab w:val="left" w:pos="1418"/>
        </w:tabs>
        <w:spacing w:after="0" w:line="240" w:lineRule="auto"/>
        <w:ind w:left="0" w:firstLine="709"/>
        <w:jc w:val="both"/>
        <w:rPr>
          <w:sz w:val="28"/>
          <w:szCs w:val="28"/>
        </w:rPr>
      </w:pPr>
      <w:r>
        <w:rPr>
          <w:sz w:val="28"/>
          <w:szCs w:val="28"/>
        </w:rPr>
        <w:t>Составьте графическую схему установки прибора «Пион - Т» в запретной зоне объекта УИС.</w:t>
      </w:r>
    </w:p>
    <w:p w14:paraId="25D39C9F" w14:textId="77777777" w:rsidR="00564FC6" w:rsidRDefault="009B79F0">
      <w:pPr>
        <w:pStyle w:val="a3"/>
        <w:numPr>
          <w:ilvl w:val="0"/>
          <w:numId w:val="5"/>
        </w:numPr>
        <w:tabs>
          <w:tab w:val="left" w:pos="1418"/>
        </w:tabs>
        <w:spacing w:after="0" w:line="240" w:lineRule="auto"/>
        <w:ind w:left="0" w:firstLine="709"/>
        <w:jc w:val="both"/>
        <w:rPr>
          <w:spacing w:val="-4"/>
          <w:sz w:val="28"/>
          <w:szCs w:val="28"/>
        </w:rPr>
      </w:pPr>
      <w:r>
        <w:rPr>
          <w:spacing w:val="-4"/>
          <w:sz w:val="28"/>
          <w:szCs w:val="28"/>
        </w:rPr>
        <w:t>Проведите настройку и проверку работоспособности прибора «Мак».</w:t>
      </w:r>
    </w:p>
    <w:p w14:paraId="422C3B54" w14:textId="77777777" w:rsidR="00564FC6" w:rsidRDefault="009B79F0">
      <w:pPr>
        <w:pStyle w:val="a3"/>
        <w:numPr>
          <w:ilvl w:val="0"/>
          <w:numId w:val="5"/>
        </w:numPr>
        <w:tabs>
          <w:tab w:val="left" w:pos="1418"/>
        </w:tabs>
        <w:spacing w:after="0" w:line="240" w:lineRule="auto"/>
        <w:ind w:left="0" w:firstLine="709"/>
        <w:jc w:val="both"/>
        <w:rPr>
          <w:sz w:val="28"/>
          <w:szCs w:val="28"/>
        </w:rPr>
      </w:pPr>
      <w:r>
        <w:rPr>
          <w:sz w:val="28"/>
          <w:szCs w:val="28"/>
        </w:rPr>
        <w:t>Проведите настройку и проверку работоспособности прибора «Рапира».</w:t>
      </w:r>
    </w:p>
    <w:p w14:paraId="35ECEEDE" w14:textId="77777777" w:rsidR="00564FC6" w:rsidRDefault="009B79F0">
      <w:pPr>
        <w:pStyle w:val="a3"/>
        <w:numPr>
          <w:ilvl w:val="0"/>
          <w:numId w:val="5"/>
        </w:numPr>
        <w:tabs>
          <w:tab w:val="left" w:pos="1418"/>
        </w:tabs>
        <w:spacing w:after="0" w:line="240" w:lineRule="auto"/>
        <w:ind w:left="0" w:firstLine="709"/>
        <w:jc w:val="both"/>
        <w:rPr>
          <w:sz w:val="28"/>
          <w:szCs w:val="28"/>
        </w:rPr>
      </w:pPr>
      <w:r>
        <w:rPr>
          <w:sz w:val="28"/>
          <w:szCs w:val="28"/>
        </w:rPr>
        <w:t>Составьте графическую схему установки прибора «Багульник» в запретной зоне объекта УИС.</w:t>
      </w:r>
    </w:p>
    <w:p w14:paraId="5D947CF5" w14:textId="77777777" w:rsidR="00564FC6" w:rsidRDefault="009B79F0">
      <w:pPr>
        <w:pStyle w:val="a3"/>
        <w:numPr>
          <w:ilvl w:val="0"/>
          <w:numId w:val="5"/>
        </w:numPr>
        <w:tabs>
          <w:tab w:val="left" w:pos="1418"/>
        </w:tabs>
        <w:spacing w:after="0" w:line="240" w:lineRule="auto"/>
        <w:ind w:left="0" w:firstLine="709"/>
        <w:jc w:val="both"/>
        <w:rPr>
          <w:sz w:val="28"/>
          <w:szCs w:val="28"/>
        </w:rPr>
      </w:pPr>
      <w:r>
        <w:rPr>
          <w:sz w:val="28"/>
          <w:szCs w:val="28"/>
        </w:rPr>
        <w:t xml:space="preserve">Составьте графическую схему </w:t>
      </w:r>
      <w:proofErr w:type="gramStart"/>
      <w:r>
        <w:rPr>
          <w:sz w:val="28"/>
          <w:szCs w:val="28"/>
        </w:rPr>
        <w:t>размещения  чувствительных</w:t>
      </w:r>
      <w:proofErr w:type="gramEnd"/>
      <w:r>
        <w:rPr>
          <w:sz w:val="28"/>
          <w:szCs w:val="28"/>
        </w:rPr>
        <w:t xml:space="preserve"> элементов прибора «Лимонник» в запретной зоне объекта УИС.</w:t>
      </w:r>
    </w:p>
    <w:p w14:paraId="248AB9B1" w14:textId="77777777" w:rsidR="00564FC6" w:rsidRDefault="009B79F0">
      <w:pPr>
        <w:pStyle w:val="a3"/>
        <w:numPr>
          <w:ilvl w:val="0"/>
          <w:numId w:val="5"/>
        </w:numPr>
        <w:tabs>
          <w:tab w:val="left" w:pos="1418"/>
        </w:tabs>
        <w:spacing w:after="0" w:line="240" w:lineRule="auto"/>
        <w:ind w:left="0" w:firstLine="709"/>
        <w:jc w:val="both"/>
        <w:rPr>
          <w:sz w:val="28"/>
          <w:szCs w:val="28"/>
        </w:rPr>
      </w:pPr>
      <w:r>
        <w:rPr>
          <w:sz w:val="28"/>
          <w:szCs w:val="28"/>
        </w:rPr>
        <w:t xml:space="preserve">Составьте графическую схему </w:t>
      </w:r>
      <w:proofErr w:type="gramStart"/>
      <w:r>
        <w:rPr>
          <w:sz w:val="28"/>
          <w:szCs w:val="28"/>
        </w:rPr>
        <w:t>размещения  чувствительных</w:t>
      </w:r>
      <w:proofErr w:type="gramEnd"/>
      <w:r>
        <w:rPr>
          <w:sz w:val="28"/>
          <w:szCs w:val="28"/>
        </w:rPr>
        <w:t xml:space="preserve"> элементов прибора «Крот» в запретной зоне объекта УИС.</w:t>
      </w:r>
    </w:p>
    <w:p w14:paraId="79028A59" w14:textId="77777777" w:rsidR="00564FC6" w:rsidRDefault="009B79F0">
      <w:pPr>
        <w:pStyle w:val="a3"/>
        <w:numPr>
          <w:ilvl w:val="0"/>
          <w:numId w:val="5"/>
        </w:numPr>
        <w:tabs>
          <w:tab w:val="left" w:pos="1418"/>
        </w:tabs>
        <w:spacing w:after="0" w:line="240" w:lineRule="auto"/>
        <w:ind w:left="0" w:firstLine="709"/>
        <w:jc w:val="both"/>
        <w:rPr>
          <w:sz w:val="28"/>
          <w:szCs w:val="28"/>
        </w:rPr>
      </w:pPr>
      <w:r>
        <w:rPr>
          <w:sz w:val="28"/>
          <w:szCs w:val="28"/>
        </w:rPr>
        <w:t xml:space="preserve">Составьте графическую схему размещения </w:t>
      </w:r>
      <w:proofErr w:type="spellStart"/>
      <w:r>
        <w:rPr>
          <w:sz w:val="28"/>
          <w:szCs w:val="28"/>
        </w:rPr>
        <w:t>противотаранных</w:t>
      </w:r>
      <w:proofErr w:type="spellEnd"/>
      <w:r>
        <w:rPr>
          <w:sz w:val="28"/>
          <w:szCs w:val="28"/>
        </w:rPr>
        <w:t xml:space="preserve"> заграждений на объекте охраны УИС.</w:t>
      </w:r>
    </w:p>
    <w:p w14:paraId="71826A5F" w14:textId="77777777" w:rsidR="00564FC6" w:rsidRDefault="009B79F0">
      <w:pPr>
        <w:pStyle w:val="a3"/>
        <w:numPr>
          <w:ilvl w:val="0"/>
          <w:numId w:val="5"/>
        </w:numPr>
        <w:tabs>
          <w:tab w:val="left" w:pos="1418"/>
        </w:tabs>
        <w:spacing w:after="0" w:line="240" w:lineRule="auto"/>
        <w:ind w:left="0" w:firstLine="709"/>
        <w:jc w:val="both"/>
        <w:rPr>
          <w:sz w:val="28"/>
          <w:szCs w:val="28"/>
        </w:rPr>
      </w:pPr>
      <w:r>
        <w:rPr>
          <w:sz w:val="28"/>
          <w:szCs w:val="28"/>
        </w:rPr>
        <w:t>Составьте графическую схему сегментов систем спутниковой навигации ГЛОНАСС/GPS.</w:t>
      </w:r>
    </w:p>
    <w:p w14:paraId="3337AA09" w14:textId="77777777" w:rsidR="00564FC6" w:rsidRDefault="009B79F0">
      <w:pPr>
        <w:pStyle w:val="a3"/>
        <w:numPr>
          <w:ilvl w:val="0"/>
          <w:numId w:val="5"/>
        </w:numPr>
        <w:tabs>
          <w:tab w:val="left" w:pos="1418"/>
        </w:tabs>
        <w:spacing w:after="0" w:line="240" w:lineRule="auto"/>
        <w:ind w:left="0" w:firstLine="709"/>
        <w:jc w:val="both"/>
        <w:rPr>
          <w:sz w:val="28"/>
          <w:szCs w:val="28"/>
        </w:rPr>
      </w:pPr>
      <w:r>
        <w:rPr>
          <w:sz w:val="28"/>
          <w:szCs w:val="28"/>
        </w:rPr>
        <w:t xml:space="preserve">Составьте графическую схему оборудования ИТСОН КПП охраняемого объекта для пропуска людей. </w:t>
      </w:r>
    </w:p>
    <w:p w14:paraId="7982E7EB" w14:textId="77777777" w:rsidR="00564FC6" w:rsidRDefault="009B79F0">
      <w:pPr>
        <w:pStyle w:val="a3"/>
        <w:numPr>
          <w:ilvl w:val="0"/>
          <w:numId w:val="5"/>
        </w:numPr>
        <w:tabs>
          <w:tab w:val="left" w:pos="1418"/>
        </w:tabs>
        <w:spacing w:after="0" w:line="240" w:lineRule="auto"/>
        <w:ind w:left="0" w:firstLine="709"/>
        <w:jc w:val="both"/>
        <w:rPr>
          <w:sz w:val="28"/>
          <w:szCs w:val="28"/>
        </w:rPr>
      </w:pPr>
      <w:r>
        <w:rPr>
          <w:sz w:val="28"/>
          <w:szCs w:val="28"/>
        </w:rPr>
        <w:t xml:space="preserve">Составьте графическую схему оборудования воздушных коммуникаций, </w:t>
      </w:r>
      <w:proofErr w:type="gramStart"/>
      <w:r>
        <w:rPr>
          <w:sz w:val="28"/>
          <w:szCs w:val="28"/>
        </w:rPr>
        <w:t>пересекающих  запретную</w:t>
      </w:r>
      <w:proofErr w:type="gramEnd"/>
      <w:r>
        <w:rPr>
          <w:sz w:val="28"/>
          <w:szCs w:val="28"/>
        </w:rPr>
        <w:t xml:space="preserve"> зону охраняемого объекта.</w:t>
      </w:r>
    </w:p>
    <w:p w14:paraId="2E081B9B" w14:textId="77777777" w:rsidR="00564FC6" w:rsidRDefault="009B79F0">
      <w:pPr>
        <w:pStyle w:val="a3"/>
        <w:numPr>
          <w:ilvl w:val="0"/>
          <w:numId w:val="5"/>
        </w:numPr>
        <w:tabs>
          <w:tab w:val="left" w:pos="1418"/>
        </w:tabs>
        <w:spacing w:after="0" w:line="240" w:lineRule="auto"/>
        <w:ind w:left="0" w:firstLine="709"/>
        <w:jc w:val="both"/>
        <w:rPr>
          <w:sz w:val="28"/>
          <w:szCs w:val="28"/>
        </w:rPr>
      </w:pPr>
      <w:r>
        <w:rPr>
          <w:sz w:val="28"/>
          <w:szCs w:val="28"/>
        </w:rPr>
        <w:t xml:space="preserve">Составьте графическую схему </w:t>
      </w:r>
      <w:proofErr w:type="gramStart"/>
      <w:r>
        <w:rPr>
          <w:sz w:val="28"/>
          <w:szCs w:val="28"/>
        </w:rPr>
        <w:t>размещения  прибора</w:t>
      </w:r>
      <w:proofErr w:type="gramEnd"/>
      <w:r>
        <w:rPr>
          <w:sz w:val="28"/>
          <w:szCs w:val="28"/>
        </w:rPr>
        <w:t xml:space="preserve"> «Рубин-6» на объекте охраны УИС.</w:t>
      </w:r>
    </w:p>
    <w:p w14:paraId="0817DF41" w14:textId="77777777" w:rsidR="00564FC6" w:rsidRDefault="009B79F0">
      <w:pPr>
        <w:pStyle w:val="a3"/>
        <w:numPr>
          <w:ilvl w:val="0"/>
          <w:numId w:val="5"/>
        </w:numPr>
        <w:tabs>
          <w:tab w:val="left" w:pos="1418"/>
        </w:tabs>
        <w:spacing w:after="0" w:line="240" w:lineRule="auto"/>
        <w:ind w:left="0" w:firstLine="709"/>
        <w:jc w:val="both"/>
        <w:rPr>
          <w:sz w:val="28"/>
          <w:szCs w:val="28"/>
        </w:rPr>
      </w:pPr>
      <w:r>
        <w:rPr>
          <w:sz w:val="28"/>
          <w:szCs w:val="28"/>
        </w:rPr>
        <w:t>Составьте графическую схему внешней запретной зоны охраняемого объекта.</w:t>
      </w:r>
    </w:p>
    <w:p w14:paraId="16DC8134" w14:textId="77777777" w:rsidR="00564FC6" w:rsidRDefault="009B79F0">
      <w:pPr>
        <w:pStyle w:val="a3"/>
        <w:numPr>
          <w:ilvl w:val="0"/>
          <w:numId w:val="5"/>
        </w:numPr>
        <w:tabs>
          <w:tab w:val="left" w:pos="1418"/>
        </w:tabs>
        <w:spacing w:after="0" w:line="240" w:lineRule="auto"/>
        <w:ind w:left="0" w:firstLine="709"/>
        <w:jc w:val="both"/>
        <w:rPr>
          <w:sz w:val="28"/>
          <w:szCs w:val="28"/>
        </w:rPr>
      </w:pPr>
      <w:r>
        <w:rPr>
          <w:sz w:val="28"/>
          <w:szCs w:val="28"/>
        </w:rPr>
        <w:t>Составьте графическую схему размещения ТСОН во внешней запретной зоне охраняемого объекта.</w:t>
      </w:r>
    </w:p>
    <w:p w14:paraId="24557166" w14:textId="77777777" w:rsidR="00564FC6" w:rsidRDefault="009B79F0">
      <w:pPr>
        <w:pStyle w:val="a3"/>
        <w:numPr>
          <w:ilvl w:val="0"/>
          <w:numId w:val="5"/>
        </w:numPr>
        <w:tabs>
          <w:tab w:val="left" w:pos="1418"/>
        </w:tabs>
        <w:spacing w:after="0" w:line="240" w:lineRule="auto"/>
        <w:ind w:left="0" w:firstLine="709"/>
        <w:jc w:val="both"/>
        <w:rPr>
          <w:sz w:val="28"/>
          <w:szCs w:val="28"/>
        </w:rPr>
      </w:pPr>
      <w:r>
        <w:rPr>
          <w:sz w:val="28"/>
          <w:szCs w:val="28"/>
        </w:rPr>
        <w:t>Составьте графическую схему размещения ИТСОН на КПП охраняемого объекта для пропуска автомобильного транспорта.</w:t>
      </w:r>
    </w:p>
    <w:p w14:paraId="7CEC10CC" w14:textId="77777777" w:rsidR="00564FC6" w:rsidRDefault="009B79F0">
      <w:pPr>
        <w:pStyle w:val="a3"/>
        <w:widowControl w:val="0"/>
        <w:numPr>
          <w:ilvl w:val="0"/>
          <w:numId w:val="5"/>
        </w:numPr>
        <w:tabs>
          <w:tab w:val="left" w:pos="1418"/>
        </w:tabs>
        <w:spacing w:after="0" w:line="240" w:lineRule="auto"/>
        <w:ind w:left="0" w:firstLine="709"/>
        <w:jc w:val="both"/>
        <w:rPr>
          <w:sz w:val="28"/>
          <w:szCs w:val="28"/>
        </w:rPr>
      </w:pPr>
      <w:r>
        <w:rPr>
          <w:sz w:val="28"/>
          <w:szCs w:val="28"/>
        </w:rPr>
        <w:lastRenderedPageBreak/>
        <w:t>Составьте графическую схему размещения элемента подсистемы охранного видеонаблюдения на объекте охраны.</w:t>
      </w:r>
    </w:p>
    <w:p w14:paraId="074D4B8A" w14:textId="77777777" w:rsidR="00564FC6" w:rsidRDefault="009B79F0">
      <w:pPr>
        <w:pStyle w:val="a3"/>
        <w:widowControl w:val="0"/>
        <w:numPr>
          <w:ilvl w:val="0"/>
          <w:numId w:val="5"/>
        </w:numPr>
        <w:tabs>
          <w:tab w:val="left" w:pos="1418"/>
        </w:tabs>
        <w:spacing w:after="0" w:line="240" w:lineRule="auto"/>
        <w:ind w:left="0" w:firstLine="709"/>
        <w:jc w:val="both"/>
        <w:rPr>
          <w:sz w:val="28"/>
          <w:szCs w:val="28"/>
        </w:rPr>
      </w:pPr>
      <w:r>
        <w:rPr>
          <w:sz w:val="28"/>
          <w:szCs w:val="28"/>
        </w:rPr>
        <w:t>Составьте графическую схему размещения элемента подсистемы охранного видеонаблюдения (часового оператора ПУТСО).</w:t>
      </w:r>
    </w:p>
    <w:p w14:paraId="3B579020" w14:textId="77777777" w:rsidR="00564FC6" w:rsidRDefault="009B79F0">
      <w:pPr>
        <w:pStyle w:val="a3"/>
        <w:widowControl w:val="0"/>
        <w:numPr>
          <w:ilvl w:val="0"/>
          <w:numId w:val="5"/>
        </w:numPr>
        <w:tabs>
          <w:tab w:val="left" w:pos="1418"/>
        </w:tabs>
        <w:spacing w:after="0" w:line="240" w:lineRule="auto"/>
        <w:ind w:left="0" w:firstLine="709"/>
        <w:jc w:val="both"/>
        <w:rPr>
          <w:spacing w:val="-12"/>
          <w:sz w:val="28"/>
          <w:szCs w:val="28"/>
        </w:rPr>
      </w:pPr>
      <w:r>
        <w:rPr>
          <w:spacing w:val="-12"/>
          <w:sz w:val="28"/>
          <w:szCs w:val="28"/>
        </w:rPr>
        <w:t>Составьте графическую схему мест установки прибора «Незабудка - М».</w:t>
      </w:r>
    </w:p>
    <w:p w14:paraId="2940EECC" w14:textId="77777777" w:rsidR="00564FC6" w:rsidRDefault="009B79F0">
      <w:pPr>
        <w:pStyle w:val="a3"/>
        <w:widowControl w:val="0"/>
        <w:numPr>
          <w:ilvl w:val="0"/>
          <w:numId w:val="5"/>
        </w:numPr>
        <w:tabs>
          <w:tab w:val="left" w:pos="1418"/>
        </w:tabs>
        <w:spacing w:after="0" w:line="240" w:lineRule="auto"/>
        <w:ind w:left="0" w:firstLine="709"/>
        <w:jc w:val="both"/>
        <w:rPr>
          <w:sz w:val="28"/>
          <w:szCs w:val="28"/>
        </w:rPr>
      </w:pPr>
      <w:r>
        <w:rPr>
          <w:sz w:val="28"/>
          <w:szCs w:val="28"/>
        </w:rPr>
        <w:t>Составьте графическую схему вариантов применения изделия «Зверобой».</w:t>
      </w:r>
    </w:p>
    <w:p w14:paraId="3B15D36A" w14:textId="77777777" w:rsidR="00564FC6" w:rsidRDefault="009B79F0">
      <w:pPr>
        <w:pStyle w:val="a3"/>
        <w:numPr>
          <w:ilvl w:val="0"/>
          <w:numId w:val="5"/>
        </w:numPr>
        <w:tabs>
          <w:tab w:val="left" w:pos="1418"/>
        </w:tabs>
        <w:spacing w:after="0" w:line="240" w:lineRule="auto"/>
        <w:ind w:left="0" w:firstLine="709"/>
        <w:jc w:val="both"/>
        <w:rPr>
          <w:sz w:val="28"/>
          <w:szCs w:val="28"/>
        </w:rPr>
      </w:pPr>
      <w:r>
        <w:rPr>
          <w:sz w:val="28"/>
          <w:szCs w:val="28"/>
        </w:rPr>
        <w:t xml:space="preserve">Составьте графическую схему вариантов применения </w:t>
      </w:r>
      <w:proofErr w:type="spellStart"/>
      <w:r>
        <w:rPr>
          <w:sz w:val="28"/>
          <w:szCs w:val="28"/>
        </w:rPr>
        <w:t>противотаранных</w:t>
      </w:r>
      <w:proofErr w:type="spellEnd"/>
      <w:r>
        <w:rPr>
          <w:sz w:val="28"/>
          <w:szCs w:val="28"/>
        </w:rPr>
        <w:t xml:space="preserve"> упоров на охраняемых объектах.</w:t>
      </w:r>
    </w:p>
    <w:p w14:paraId="4F5C520A" w14:textId="77777777" w:rsidR="00564FC6" w:rsidRDefault="009B79F0">
      <w:pPr>
        <w:pStyle w:val="a3"/>
        <w:numPr>
          <w:ilvl w:val="0"/>
          <w:numId w:val="5"/>
        </w:numPr>
        <w:tabs>
          <w:tab w:val="left" w:pos="1418"/>
        </w:tabs>
        <w:spacing w:after="0" w:line="240" w:lineRule="auto"/>
        <w:ind w:left="0" w:firstLine="709"/>
        <w:jc w:val="both"/>
        <w:rPr>
          <w:sz w:val="28"/>
          <w:szCs w:val="28"/>
        </w:rPr>
      </w:pPr>
      <w:r>
        <w:rPr>
          <w:sz w:val="28"/>
          <w:szCs w:val="28"/>
        </w:rPr>
        <w:t>Проведите настройку и проверку работоспособности датчика «Тюльпан».</w:t>
      </w:r>
    </w:p>
    <w:p w14:paraId="23C41CE1" w14:textId="77777777" w:rsidR="00564FC6" w:rsidRDefault="009B79F0">
      <w:pPr>
        <w:pStyle w:val="a3"/>
        <w:numPr>
          <w:ilvl w:val="0"/>
          <w:numId w:val="5"/>
        </w:numPr>
        <w:tabs>
          <w:tab w:val="left" w:pos="1418"/>
        </w:tabs>
        <w:spacing w:after="0" w:line="240" w:lineRule="auto"/>
        <w:ind w:left="0" w:firstLine="709"/>
        <w:jc w:val="both"/>
        <w:rPr>
          <w:sz w:val="28"/>
          <w:szCs w:val="28"/>
        </w:rPr>
      </w:pPr>
      <w:r>
        <w:rPr>
          <w:sz w:val="28"/>
          <w:szCs w:val="28"/>
        </w:rPr>
        <w:t>Составьте графическую схему преобразования электромагнитных волн в речевую информация.</w:t>
      </w:r>
    </w:p>
    <w:p w14:paraId="3594B603" w14:textId="77777777" w:rsidR="00564FC6" w:rsidRDefault="00564FC6">
      <w:pPr>
        <w:pStyle w:val="a3"/>
        <w:tabs>
          <w:tab w:val="left" w:pos="1418"/>
        </w:tabs>
        <w:spacing w:after="0" w:line="240" w:lineRule="auto"/>
        <w:ind w:left="709"/>
        <w:jc w:val="both"/>
        <w:rPr>
          <w:sz w:val="28"/>
          <w:szCs w:val="28"/>
        </w:rPr>
      </w:pPr>
    </w:p>
    <w:p w14:paraId="25175580" w14:textId="77777777" w:rsidR="00564FC6" w:rsidRDefault="009B79F0">
      <w:pPr>
        <w:ind w:firstLine="709"/>
        <w:jc w:val="center"/>
        <w:rPr>
          <w:rFonts w:eastAsia="Calibri"/>
          <w:iCs/>
          <w:sz w:val="28"/>
          <w:szCs w:val="28"/>
          <w:lang w:eastAsia="en-US"/>
        </w:rPr>
      </w:pPr>
      <w:r>
        <w:rPr>
          <w:rFonts w:eastAsia="Calibri"/>
          <w:iCs/>
          <w:sz w:val="28"/>
          <w:szCs w:val="28"/>
          <w:lang w:eastAsia="en-US"/>
        </w:rPr>
        <w:t>Перечень примерных тем контрольных работ для слушателей заочной формы обучения</w:t>
      </w:r>
    </w:p>
    <w:p w14:paraId="0B37E320" w14:textId="77777777" w:rsidR="00564FC6" w:rsidRDefault="00564FC6">
      <w:pPr>
        <w:pStyle w:val="16"/>
        <w:ind w:firstLine="720"/>
        <w:jc w:val="center"/>
      </w:pPr>
    </w:p>
    <w:p w14:paraId="7A10EB02" w14:textId="77777777" w:rsidR="00564FC6" w:rsidRDefault="009B79F0">
      <w:pPr>
        <w:pStyle w:val="16"/>
        <w:ind w:firstLine="720"/>
        <w:jc w:val="center"/>
      </w:pPr>
      <w:r>
        <w:t>Вариант 1</w:t>
      </w:r>
    </w:p>
    <w:p w14:paraId="7614A841" w14:textId="77777777" w:rsidR="00564FC6" w:rsidRDefault="009B79F0">
      <w:pPr>
        <w:pStyle w:val="a3"/>
        <w:numPr>
          <w:ilvl w:val="0"/>
          <w:numId w:val="6"/>
        </w:numPr>
        <w:spacing w:after="0" w:line="252" w:lineRule="auto"/>
        <w:jc w:val="both"/>
        <w:rPr>
          <w:sz w:val="28"/>
        </w:rPr>
      </w:pPr>
      <w:r>
        <w:rPr>
          <w:sz w:val="28"/>
        </w:rPr>
        <w:t xml:space="preserve">Определение ИТСОН, цель их применения. </w:t>
      </w:r>
    </w:p>
    <w:p w14:paraId="1187C19F" w14:textId="77777777" w:rsidR="00564FC6" w:rsidRDefault="009B79F0">
      <w:pPr>
        <w:pStyle w:val="a3"/>
        <w:numPr>
          <w:ilvl w:val="0"/>
          <w:numId w:val="6"/>
        </w:numPr>
        <w:tabs>
          <w:tab w:val="left" w:pos="142"/>
          <w:tab w:val="left" w:pos="426"/>
        </w:tabs>
        <w:spacing w:after="0" w:line="240" w:lineRule="auto"/>
        <w:jc w:val="both"/>
        <w:rPr>
          <w:sz w:val="28"/>
        </w:rPr>
      </w:pPr>
      <w:r>
        <w:rPr>
          <w:bCs/>
          <w:sz w:val="28"/>
          <w:szCs w:val="28"/>
        </w:rPr>
        <w:t>Назначение, состав, технические характеристики системы охраны периметра «Сова».</w:t>
      </w:r>
    </w:p>
    <w:p w14:paraId="201BBBEB" w14:textId="77777777" w:rsidR="00564FC6" w:rsidRDefault="00564FC6">
      <w:pPr>
        <w:pStyle w:val="16"/>
        <w:tabs>
          <w:tab w:val="left" w:pos="0"/>
        </w:tabs>
        <w:jc w:val="center"/>
        <w:rPr>
          <w:highlight w:val="yellow"/>
        </w:rPr>
      </w:pPr>
    </w:p>
    <w:p w14:paraId="6304E0F7" w14:textId="77777777" w:rsidR="00564FC6" w:rsidRDefault="009B79F0">
      <w:pPr>
        <w:pStyle w:val="16"/>
        <w:tabs>
          <w:tab w:val="left" w:pos="0"/>
        </w:tabs>
        <w:jc w:val="center"/>
      </w:pPr>
      <w:r>
        <w:t>Вариант 2</w:t>
      </w:r>
    </w:p>
    <w:p w14:paraId="4D373F38" w14:textId="77777777" w:rsidR="00564FC6" w:rsidRDefault="009B79F0">
      <w:pPr>
        <w:pStyle w:val="a3"/>
        <w:numPr>
          <w:ilvl w:val="0"/>
          <w:numId w:val="7"/>
        </w:numPr>
        <w:spacing w:after="0" w:line="252" w:lineRule="auto"/>
        <w:jc w:val="both"/>
        <w:rPr>
          <w:sz w:val="28"/>
        </w:rPr>
      </w:pPr>
      <w:r>
        <w:rPr>
          <w:sz w:val="28"/>
        </w:rPr>
        <w:t xml:space="preserve">Классификация ИТСОН. Состав и назначение </w:t>
      </w:r>
      <w:proofErr w:type="gramStart"/>
      <w:r>
        <w:rPr>
          <w:sz w:val="28"/>
        </w:rPr>
        <w:t>инженерных  и</w:t>
      </w:r>
      <w:proofErr w:type="gramEnd"/>
      <w:r>
        <w:rPr>
          <w:sz w:val="28"/>
        </w:rPr>
        <w:t xml:space="preserve"> технических средств охраны и надзора.</w:t>
      </w:r>
    </w:p>
    <w:p w14:paraId="5B8118DD" w14:textId="77777777" w:rsidR="00564FC6" w:rsidRDefault="009B79F0">
      <w:pPr>
        <w:pStyle w:val="a3"/>
        <w:numPr>
          <w:ilvl w:val="0"/>
          <w:numId w:val="7"/>
        </w:numPr>
        <w:spacing w:after="0" w:line="252" w:lineRule="auto"/>
        <w:jc w:val="both"/>
        <w:rPr>
          <w:sz w:val="28"/>
        </w:rPr>
      </w:pPr>
      <w:r>
        <w:rPr>
          <w:bCs/>
          <w:sz w:val="28"/>
          <w:szCs w:val="28"/>
        </w:rPr>
        <w:t xml:space="preserve">Назначение, состав, технические </w:t>
      </w:r>
      <w:proofErr w:type="gramStart"/>
      <w:r>
        <w:rPr>
          <w:bCs/>
          <w:sz w:val="28"/>
          <w:szCs w:val="28"/>
        </w:rPr>
        <w:t>характеристики  интегрированной</w:t>
      </w:r>
      <w:proofErr w:type="gramEnd"/>
      <w:r>
        <w:rPr>
          <w:bCs/>
          <w:sz w:val="28"/>
          <w:szCs w:val="28"/>
        </w:rPr>
        <w:t xml:space="preserve"> системы безопасности «Рубеж-08».</w:t>
      </w:r>
    </w:p>
    <w:p w14:paraId="02A3C81B" w14:textId="77777777" w:rsidR="00564FC6" w:rsidRDefault="00564FC6">
      <w:pPr>
        <w:widowControl w:val="0"/>
        <w:shd w:val="clear" w:color="auto" w:fill="FFFFFF"/>
        <w:tabs>
          <w:tab w:val="left" w:pos="0"/>
          <w:tab w:val="left" w:pos="365"/>
        </w:tabs>
        <w:spacing w:line="322" w:lineRule="exact"/>
        <w:jc w:val="both"/>
        <w:rPr>
          <w:color w:val="000000"/>
          <w:sz w:val="28"/>
          <w:szCs w:val="28"/>
          <w:highlight w:val="yellow"/>
        </w:rPr>
      </w:pPr>
    </w:p>
    <w:p w14:paraId="604063E9" w14:textId="77777777" w:rsidR="00564FC6" w:rsidRDefault="009B79F0">
      <w:pPr>
        <w:pStyle w:val="16"/>
        <w:tabs>
          <w:tab w:val="left" w:pos="0"/>
        </w:tabs>
        <w:jc w:val="center"/>
      </w:pPr>
      <w:r>
        <w:t>Вариант 3</w:t>
      </w:r>
    </w:p>
    <w:p w14:paraId="2145D304" w14:textId="77777777" w:rsidR="00564FC6" w:rsidRDefault="009B79F0">
      <w:pPr>
        <w:pStyle w:val="a3"/>
        <w:numPr>
          <w:ilvl w:val="0"/>
          <w:numId w:val="8"/>
        </w:numPr>
        <w:shd w:val="clear" w:color="auto" w:fill="FFFFFF"/>
        <w:spacing w:after="0" w:line="240" w:lineRule="auto"/>
        <w:jc w:val="both"/>
        <w:rPr>
          <w:sz w:val="28"/>
          <w:szCs w:val="28"/>
        </w:rPr>
      </w:pPr>
      <w:r>
        <w:rPr>
          <w:sz w:val="28"/>
        </w:rPr>
        <w:t xml:space="preserve">Виды ограждений по функциональному назначению. Требования к основному ограждению. </w:t>
      </w:r>
    </w:p>
    <w:p w14:paraId="0EBD041E" w14:textId="77777777" w:rsidR="00564FC6" w:rsidRDefault="009B79F0">
      <w:pPr>
        <w:pStyle w:val="a3"/>
        <w:numPr>
          <w:ilvl w:val="0"/>
          <w:numId w:val="8"/>
        </w:numPr>
        <w:shd w:val="clear" w:color="auto" w:fill="FFFFFF"/>
        <w:spacing w:after="0" w:line="240" w:lineRule="auto"/>
        <w:jc w:val="both"/>
        <w:rPr>
          <w:sz w:val="28"/>
          <w:szCs w:val="28"/>
        </w:rPr>
      </w:pPr>
      <w:r>
        <w:rPr>
          <w:bCs/>
          <w:sz w:val="28"/>
          <w:szCs w:val="28"/>
        </w:rPr>
        <w:t xml:space="preserve">Назначение, состав, технические </w:t>
      </w:r>
      <w:proofErr w:type="gramStart"/>
      <w:r>
        <w:rPr>
          <w:bCs/>
          <w:sz w:val="28"/>
          <w:szCs w:val="28"/>
        </w:rPr>
        <w:t>характеристики  интегрированной</w:t>
      </w:r>
      <w:proofErr w:type="gramEnd"/>
      <w:r>
        <w:rPr>
          <w:bCs/>
          <w:sz w:val="28"/>
          <w:szCs w:val="28"/>
        </w:rPr>
        <w:t xml:space="preserve"> системы безопасности «Пахра».</w:t>
      </w:r>
    </w:p>
    <w:p w14:paraId="0453A734" w14:textId="77777777" w:rsidR="00564FC6" w:rsidRDefault="00564FC6">
      <w:pPr>
        <w:pStyle w:val="16"/>
        <w:tabs>
          <w:tab w:val="left" w:pos="0"/>
        </w:tabs>
        <w:rPr>
          <w:highlight w:val="yellow"/>
        </w:rPr>
      </w:pPr>
    </w:p>
    <w:p w14:paraId="18422121" w14:textId="77777777" w:rsidR="00564FC6" w:rsidRDefault="00564FC6">
      <w:pPr>
        <w:pStyle w:val="16"/>
        <w:tabs>
          <w:tab w:val="left" w:pos="0"/>
        </w:tabs>
        <w:rPr>
          <w:highlight w:val="yellow"/>
        </w:rPr>
      </w:pPr>
    </w:p>
    <w:p w14:paraId="3BFD9B0C" w14:textId="77777777" w:rsidR="00564FC6" w:rsidRDefault="009B79F0">
      <w:pPr>
        <w:pStyle w:val="16"/>
        <w:tabs>
          <w:tab w:val="left" w:pos="0"/>
        </w:tabs>
        <w:jc w:val="center"/>
      </w:pPr>
      <w:r>
        <w:t>Вариант 4</w:t>
      </w:r>
    </w:p>
    <w:p w14:paraId="0B31EDB6" w14:textId="77777777" w:rsidR="00564FC6" w:rsidRDefault="009B79F0">
      <w:pPr>
        <w:pStyle w:val="a3"/>
        <w:numPr>
          <w:ilvl w:val="0"/>
          <w:numId w:val="9"/>
        </w:numPr>
        <w:spacing w:after="0" w:line="252" w:lineRule="auto"/>
        <w:jc w:val="both"/>
        <w:rPr>
          <w:sz w:val="28"/>
        </w:rPr>
      </w:pPr>
      <w:r>
        <w:rPr>
          <w:sz w:val="28"/>
        </w:rPr>
        <w:t xml:space="preserve">Инженерные заграждения по функциональному назначению.   Применения различных видов заграждений для повышения эффективности системы охраны объектов УИС. </w:t>
      </w:r>
    </w:p>
    <w:p w14:paraId="15790422" w14:textId="77777777" w:rsidR="00564FC6" w:rsidRDefault="009B79F0">
      <w:pPr>
        <w:pStyle w:val="a3"/>
        <w:numPr>
          <w:ilvl w:val="0"/>
          <w:numId w:val="9"/>
        </w:numPr>
        <w:shd w:val="clear" w:color="auto" w:fill="FFFFFF"/>
        <w:spacing w:after="0" w:line="240" w:lineRule="auto"/>
        <w:jc w:val="both"/>
        <w:rPr>
          <w:sz w:val="28"/>
          <w:szCs w:val="28"/>
        </w:rPr>
      </w:pPr>
      <w:r>
        <w:rPr>
          <w:bCs/>
          <w:sz w:val="28"/>
          <w:szCs w:val="28"/>
        </w:rPr>
        <w:t xml:space="preserve">Назначение, состав, технические </w:t>
      </w:r>
      <w:proofErr w:type="gramStart"/>
      <w:r>
        <w:rPr>
          <w:bCs/>
          <w:sz w:val="28"/>
          <w:szCs w:val="28"/>
        </w:rPr>
        <w:t>характеристики  прибора</w:t>
      </w:r>
      <w:proofErr w:type="gramEnd"/>
      <w:r>
        <w:rPr>
          <w:bCs/>
          <w:sz w:val="28"/>
          <w:szCs w:val="28"/>
        </w:rPr>
        <w:t xml:space="preserve"> приемно-контрольного «Аккорд-20».</w:t>
      </w:r>
    </w:p>
    <w:p w14:paraId="5EA05BD9" w14:textId="77777777" w:rsidR="00564FC6" w:rsidRDefault="00564FC6">
      <w:pPr>
        <w:pStyle w:val="16"/>
        <w:tabs>
          <w:tab w:val="left" w:pos="0"/>
        </w:tabs>
        <w:jc w:val="center"/>
      </w:pPr>
    </w:p>
    <w:p w14:paraId="48F08952" w14:textId="77777777" w:rsidR="00564FC6" w:rsidRDefault="009B79F0">
      <w:pPr>
        <w:pStyle w:val="16"/>
        <w:tabs>
          <w:tab w:val="left" w:pos="0"/>
        </w:tabs>
        <w:jc w:val="center"/>
      </w:pPr>
      <w:r>
        <w:t>Вариант 5</w:t>
      </w:r>
    </w:p>
    <w:p w14:paraId="4ED0E16F" w14:textId="77777777" w:rsidR="00564FC6" w:rsidRDefault="009B79F0">
      <w:pPr>
        <w:pStyle w:val="a3"/>
        <w:numPr>
          <w:ilvl w:val="0"/>
          <w:numId w:val="10"/>
        </w:numPr>
        <w:spacing w:after="0" w:line="252" w:lineRule="auto"/>
        <w:jc w:val="both"/>
        <w:rPr>
          <w:sz w:val="28"/>
        </w:rPr>
      </w:pPr>
      <w:r>
        <w:rPr>
          <w:sz w:val="28"/>
        </w:rPr>
        <w:t>Особенности оборудования сооружений и конструкций на постах.</w:t>
      </w:r>
    </w:p>
    <w:p w14:paraId="3E654693" w14:textId="77777777" w:rsidR="00564FC6" w:rsidRDefault="009B79F0">
      <w:pPr>
        <w:pStyle w:val="a3"/>
        <w:numPr>
          <w:ilvl w:val="0"/>
          <w:numId w:val="10"/>
        </w:numPr>
        <w:tabs>
          <w:tab w:val="left" w:pos="142"/>
        </w:tabs>
        <w:spacing w:after="0" w:line="240" w:lineRule="auto"/>
        <w:jc w:val="both"/>
        <w:rPr>
          <w:sz w:val="28"/>
        </w:rPr>
      </w:pPr>
      <w:r>
        <w:rPr>
          <w:bCs/>
          <w:sz w:val="28"/>
          <w:szCs w:val="28"/>
        </w:rPr>
        <w:t>Назначение, состав, технические характеристики прибора приемно-контрольного «Сигнал-20».</w:t>
      </w:r>
    </w:p>
    <w:p w14:paraId="4E515AC8" w14:textId="77777777" w:rsidR="00564FC6" w:rsidRDefault="00564FC6">
      <w:pPr>
        <w:pStyle w:val="16"/>
        <w:tabs>
          <w:tab w:val="left" w:pos="0"/>
        </w:tabs>
        <w:jc w:val="center"/>
        <w:rPr>
          <w:highlight w:val="yellow"/>
        </w:rPr>
      </w:pPr>
    </w:p>
    <w:p w14:paraId="22147B48" w14:textId="77777777" w:rsidR="00564FC6" w:rsidRDefault="009B79F0">
      <w:pPr>
        <w:pStyle w:val="16"/>
        <w:tabs>
          <w:tab w:val="left" w:pos="0"/>
        </w:tabs>
        <w:jc w:val="center"/>
      </w:pPr>
      <w:r>
        <w:t>Вариант 6</w:t>
      </w:r>
    </w:p>
    <w:p w14:paraId="06CA3DB8" w14:textId="77777777" w:rsidR="00564FC6" w:rsidRDefault="009B79F0">
      <w:pPr>
        <w:pStyle w:val="a3"/>
        <w:numPr>
          <w:ilvl w:val="0"/>
          <w:numId w:val="11"/>
        </w:numPr>
        <w:shd w:val="clear" w:color="auto" w:fill="FFFFFF"/>
        <w:spacing w:after="0" w:line="240" w:lineRule="auto"/>
        <w:jc w:val="both"/>
        <w:rPr>
          <w:sz w:val="28"/>
          <w:szCs w:val="28"/>
        </w:rPr>
      </w:pPr>
      <w:r>
        <w:rPr>
          <w:sz w:val="28"/>
        </w:rPr>
        <w:t>Классификация ТСОН. Определения, понятия зон и рубежей обнаружения.</w:t>
      </w:r>
    </w:p>
    <w:p w14:paraId="17AE770A" w14:textId="77777777" w:rsidR="00564FC6" w:rsidRDefault="009B79F0">
      <w:pPr>
        <w:pStyle w:val="a3"/>
        <w:numPr>
          <w:ilvl w:val="0"/>
          <w:numId w:val="11"/>
        </w:numPr>
        <w:shd w:val="clear" w:color="auto" w:fill="FFFFFF"/>
        <w:spacing w:after="0" w:line="240" w:lineRule="auto"/>
        <w:jc w:val="both"/>
        <w:rPr>
          <w:sz w:val="28"/>
          <w:szCs w:val="28"/>
        </w:rPr>
      </w:pPr>
      <w:r>
        <w:rPr>
          <w:color w:val="000000"/>
          <w:sz w:val="28"/>
          <w:szCs w:val="28"/>
        </w:rPr>
        <w:t xml:space="preserve">Трибоэлектрический эффект. Трибоэлектрические датчики обнаружения, назначение, </w:t>
      </w:r>
      <w:proofErr w:type="gramStart"/>
      <w:r>
        <w:rPr>
          <w:color w:val="000000"/>
          <w:sz w:val="28"/>
          <w:szCs w:val="28"/>
        </w:rPr>
        <w:t>ТТД  "</w:t>
      </w:r>
      <w:proofErr w:type="gramEnd"/>
      <w:r>
        <w:rPr>
          <w:color w:val="000000"/>
          <w:sz w:val="28"/>
          <w:szCs w:val="28"/>
        </w:rPr>
        <w:t>Крот", "Багульник".</w:t>
      </w:r>
    </w:p>
    <w:p w14:paraId="1B198125" w14:textId="77777777" w:rsidR="00564FC6" w:rsidRDefault="00564FC6">
      <w:pPr>
        <w:shd w:val="clear" w:color="auto" w:fill="FFFFFF"/>
        <w:tabs>
          <w:tab w:val="left" w:pos="0"/>
        </w:tabs>
        <w:jc w:val="both"/>
        <w:rPr>
          <w:color w:val="000000"/>
          <w:sz w:val="28"/>
          <w:szCs w:val="28"/>
        </w:rPr>
      </w:pPr>
    </w:p>
    <w:p w14:paraId="3C7C18FF" w14:textId="77777777" w:rsidR="00564FC6" w:rsidRDefault="009B79F0">
      <w:pPr>
        <w:pStyle w:val="16"/>
        <w:tabs>
          <w:tab w:val="left" w:pos="0"/>
        </w:tabs>
        <w:jc w:val="center"/>
      </w:pPr>
      <w:r>
        <w:t>Вариант 7</w:t>
      </w:r>
    </w:p>
    <w:p w14:paraId="7FD7BD15" w14:textId="77777777" w:rsidR="00564FC6" w:rsidRDefault="009B79F0">
      <w:pPr>
        <w:pStyle w:val="a3"/>
        <w:numPr>
          <w:ilvl w:val="0"/>
          <w:numId w:val="12"/>
        </w:numPr>
        <w:shd w:val="clear" w:color="auto" w:fill="FFFFFF"/>
        <w:spacing w:after="0" w:line="240" w:lineRule="auto"/>
        <w:jc w:val="both"/>
        <w:rPr>
          <w:sz w:val="28"/>
          <w:szCs w:val="28"/>
        </w:rPr>
      </w:pPr>
      <w:r>
        <w:rPr>
          <w:sz w:val="28"/>
        </w:rPr>
        <w:t>Назначение и виды КПП. Сооружения и конструкции на КПП.</w:t>
      </w:r>
    </w:p>
    <w:p w14:paraId="127DD5A7" w14:textId="77777777" w:rsidR="00564FC6" w:rsidRDefault="009B79F0">
      <w:pPr>
        <w:pStyle w:val="a3"/>
        <w:numPr>
          <w:ilvl w:val="0"/>
          <w:numId w:val="12"/>
        </w:numPr>
        <w:shd w:val="clear" w:color="auto" w:fill="FFFFFF"/>
        <w:spacing w:after="0" w:line="240" w:lineRule="auto"/>
        <w:jc w:val="both"/>
        <w:rPr>
          <w:sz w:val="28"/>
          <w:szCs w:val="28"/>
        </w:rPr>
      </w:pPr>
      <w:r>
        <w:rPr>
          <w:sz w:val="28"/>
          <w:szCs w:val="28"/>
        </w:rPr>
        <w:t>Радиоволновые датчики обнаружения, назначение ТТД «</w:t>
      </w:r>
      <w:r>
        <w:rPr>
          <w:color w:val="000000"/>
          <w:sz w:val="28"/>
          <w:szCs w:val="28"/>
        </w:rPr>
        <w:t>Пион-ТМ</w:t>
      </w:r>
      <w:r>
        <w:rPr>
          <w:sz w:val="28"/>
          <w:szCs w:val="28"/>
        </w:rPr>
        <w:t>», «</w:t>
      </w:r>
      <w:r>
        <w:rPr>
          <w:color w:val="000000"/>
          <w:sz w:val="28"/>
          <w:szCs w:val="28"/>
        </w:rPr>
        <w:t>Василек-ОМ</w:t>
      </w:r>
      <w:r>
        <w:rPr>
          <w:sz w:val="28"/>
          <w:szCs w:val="28"/>
        </w:rPr>
        <w:t xml:space="preserve">». </w:t>
      </w:r>
    </w:p>
    <w:p w14:paraId="007A2770" w14:textId="77777777" w:rsidR="00564FC6" w:rsidRDefault="00564FC6">
      <w:pPr>
        <w:shd w:val="clear" w:color="auto" w:fill="FFFFFF"/>
        <w:tabs>
          <w:tab w:val="left" w:pos="0"/>
        </w:tabs>
        <w:jc w:val="both"/>
        <w:rPr>
          <w:color w:val="000000"/>
          <w:sz w:val="28"/>
          <w:szCs w:val="28"/>
        </w:rPr>
      </w:pPr>
    </w:p>
    <w:p w14:paraId="694796E7" w14:textId="77777777" w:rsidR="00564FC6" w:rsidRDefault="009B79F0">
      <w:pPr>
        <w:pStyle w:val="16"/>
        <w:tabs>
          <w:tab w:val="left" w:pos="0"/>
        </w:tabs>
        <w:jc w:val="center"/>
      </w:pPr>
      <w:r>
        <w:t>Вариант 8</w:t>
      </w:r>
    </w:p>
    <w:p w14:paraId="7A7503FE" w14:textId="77777777" w:rsidR="00564FC6" w:rsidRDefault="009B79F0">
      <w:pPr>
        <w:pStyle w:val="a3"/>
        <w:numPr>
          <w:ilvl w:val="0"/>
          <w:numId w:val="13"/>
        </w:numPr>
        <w:tabs>
          <w:tab w:val="left" w:pos="142"/>
        </w:tabs>
        <w:spacing w:after="0" w:line="240" w:lineRule="auto"/>
        <w:jc w:val="both"/>
        <w:rPr>
          <w:sz w:val="28"/>
        </w:rPr>
      </w:pPr>
      <w:r>
        <w:rPr>
          <w:sz w:val="28"/>
        </w:rPr>
        <w:t xml:space="preserve">Контрольная площадка для досмотра транспорта. Прогулочный двор. Конструкция </w:t>
      </w:r>
      <w:proofErr w:type="gramStart"/>
      <w:r>
        <w:rPr>
          <w:sz w:val="28"/>
        </w:rPr>
        <w:t>используемых  ограждений</w:t>
      </w:r>
      <w:proofErr w:type="gramEnd"/>
      <w:r>
        <w:rPr>
          <w:sz w:val="28"/>
        </w:rPr>
        <w:t xml:space="preserve">. </w:t>
      </w:r>
    </w:p>
    <w:p w14:paraId="7627180A" w14:textId="77777777" w:rsidR="00564FC6" w:rsidRDefault="009B79F0">
      <w:pPr>
        <w:pStyle w:val="a3"/>
        <w:numPr>
          <w:ilvl w:val="0"/>
          <w:numId w:val="13"/>
        </w:numPr>
        <w:spacing w:after="0" w:line="252" w:lineRule="auto"/>
        <w:jc w:val="both"/>
        <w:rPr>
          <w:sz w:val="28"/>
          <w:szCs w:val="28"/>
        </w:rPr>
      </w:pPr>
      <w:r>
        <w:rPr>
          <w:sz w:val="28"/>
          <w:szCs w:val="28"/>
        </w:rPr>
        <w:t>Назначение систем видеонаблюдения и их роль в охране объектов ФСИН России. Варианты построения систем видеонаблюдения.</w:t>
      </w:r>
    </w:p>
    <w:p w14:paraId="54D21FB5" w14:textId="77777777" w:rsidR="00564FC6" w:rsidRDefault="00564FC6">
      <w:pPr>
        <w:pStyle w:val="16"/>
        <w:tabs>
          <w:tab w:val="left" w:pos="0"/>
        </w:tabs>
        <w:jc w:val="center"/>
      </w:pPr>
    </w:p>
    <w:p w14:paraId="1C174822" w14:textId="77777777" w:rsidR="00564FC6" w:rsidRDefault="009B79F0">
      <w:pPr>
        <w:pStyle w:val="16"/>
        <w:tabs>
          <w:tab w:val="left" w:pos="0"/>
        </w:tabs>
        <w:jc w:val="center"/>
      </w:pPr>
      <w:r>
        <w:t>Вариант 9</w:t>
      </w:r>
    </w:p>
    <w:p w14:paraId="443710F9" w14:textId="77777777" w:rsidR="00564FC6" w:rsidRDefault="009B79F0">
      <w:pPr>
        <w:pStyle w:val="a3"/>
        <w:numPr>
          <w:ilvl w:val="0"/>
          <w:numId w:val="14"/>
        </w:numPr>
        <w:shd w:val="clear" w:color="auto" w:fill="FFFFFF"/>
        <w:spacing w:after="0" w:line="240" w:lineRule="auto"/>
        <w:ind w:left="641" w:hanging="357"/>
        <w:jc w:val="both"/>
        <w:rPr>
          <w:sz w:val="28"/>
          <w:szCs w:val="28"/>
        </w:rPr>
      </w:pPr>
      <w:r>
        <w:rPr>
          <w:sz w:val="28"/>
          <w:szCs w:val="28"/>
        </w:rPr>
        <w:t>Оборудование инженерно-техническими средствами надзора   просматриваемых коридоров.</w:t>
      </w:r>
    </w:p>
    <w:p w14:paraId="0F930B62" w14:textId="77777777" w:rsidR="00564FC6" w:rsidRDefault="009B79F0">
      <w:pPr>
        <w:pStyle w:val="a3"/>
        <w:numPr>
          <w:ilvl w:val="0"/>
          <w:numId w:val="14"/>
        </w:numPr>
        <w:shd w:val="clear" w:color="auto" w:fill="FFFFFF"/>
        <w:spacing w:after="0" w:line="240" w:lineRule="auto"/>
        <w:ind w:left="641" w:hanging="357"/>
        <w:jc w:val="both"/>
        <w:rPr>
          <w:sz w:val="28"/>
          <w:szCs w:val="28"/>
        </w:rPr>
      </w:pPr>
      <w:r>
        <w:rPr>
          <w:color w:val="000000"/>
          <w:sz w:val="28"/>
          <w:szCs w:val="28"/>
        </w:rPr>
        <w:t>Назначение, принцип действия и ТТД СПУ "Незабудка-М".</w:t>
      </w:r>
    </w:p>
    <w:p w14:paraId="172869CC" w14:textId="77777777" w:rsidR="00564FC6" w:rsidRDefault="009B79F0">
      <w:pPr>
        <w:pStyle w:val="16"/>
        <w:tabs>
          <w:tab w:val="left" w:pos="0"/>
        </w:tabs>
        <w:jc w:val="center"/>
      </w:pPr>
      <w:r>
        <w:t>Вариант 10</w:t>
      </w:r>
    </w:p>
    <w:p w14:paraId="046F7D9F" w14:textId="77777777" w:rsidR="00564FC6" w:rsidRDefault="009B79F0">
      <w:pPr>
        <w:pStyle w:val="16"/>
        <w:numPr>
          <w:ilvl w:val="0"/>
          <w:numId w:val="24"/>
        </w:numPr>
        <w:jc w:val="both"/>
      </w:pPr>
      <w:r>
        <w:rPr>
          <w:spacing w:val="-6"/>
          <w:szCs w:val="28"/>
        </w:rPr>
        <w:t>Оборудование контрольно-пропускных пунктов для пропуска людей</w:t>
      </w:r>
    </w:p>
    <w:p w14:paraId="4432ED51" w14:textId="77777777" w:rsidR="00564FC6" w:rsidRDefault="009B79F0">
      <w:pPr>
        <w:pStyle w:val="16"/>
        <w:numPr>
          <w:ilvl w:val="0"/>
          <w:numId w:val="24"/>
        </w:numPr>
        <w:jc w:val="both"/>
      </w:pPr>
      <w:r>
        <w:rPr>
          <w:spacing w:val="-6"/>
          <w:szCs w:val="28"/>
        </w:rPr>
        <w:t>Структурная схема видеокамеры. Особенности использования компьютеризированных систем видеонаблюдения</w:t>
      </w:r>
    </w:p>
    <w:p w14:paraId="70C70AE0" w14:textId="77777777" w:rsidR="00564FC6" w:rsidRDefault="00564FC6">
      <w:pPr>
        <w:pStyle w:val="a3"/>
        <w:shd w:val="clear" w:color="auto" w:fill="FFFFFF"/>
        <w:spacing w:after="0" w:line="252" w:lineRule="auto"/>
        <w:jc w:val="both"/>
        <w:rPr>
          <w:sz w:val="28"/>
          <w:szCs w:val="28"/>
        </w:rPr>
      </w:pPr>
    </w:p>
    <w:p w14:paraId="1EF91409" w14:textId="77777777" w:rsidR="00564FC6" w:rsidRDefault="009B79F0">
      <w:pPr>
        <w:pStyle w:val="a3"/>
        <w:numPr>
          <w:ilvl w:val="0"/>
          <w:numId w:val="3"/>
        </w:numPr>
        <w:tabs>
          <w:tab w:val="left" w:pos="0"/>
        </w:tabs>
        <w:spacing w:after="0" w:line="240" w:lineRule="auto"/>
        <w:ind w:left="425" w:hanging="425"/>
        <w:jc w:val="center"/>
        <w:outlineLvl w:val="0"/>
        <w:rPr>
          <w:b/>
          <w:sz w:val="28"/>
          <w:szCs w:val="28"/>
        </w:rPr>
      </w:pPr>
      <w:bookmarkStart w:id="28" w:name="_Toc72501226"/>
      <w:r>
        <w:rPr>
          <w:b/>
          <w:sz w:val="28"/>
          <w:szCs w:val="28"/>
        </w:rPr>
        <w:t>Перечень основной и дополнительной учебной литературы</w:t>
      </w:r>
      <w:bookmarkEnd w:id="28"/>
    </w:p>
    <w:p w14:paraId="54825D08" w14:textId="77777777" w:rsidR="00564FC6" w:rsidRDefault="009B79F0">
      <w:pPr>
        <w:tabs>
          <w:tab w:val="left" w:pos="3067"/>
        </w:tabs>
        <w:rPr>
          <w:rFonts w:eastAsia="Courier New"/>
          <w:bCs/>
          <w:i/>
          <w:sz w:val="28"/>
          <w:szCs w:val="28"/>
        </w:rPr>
      </w:pPr>
      <w:r>
        <w:rPr>
          <w:rFonts w:eastAsia="Courier New"/>
          <w:bCs/>
          <w:i/>
          <w:color w:val="FF0000"/>
          <w:sz w:val="28"/>
          <w:szCs w:val="28"/>
        </w:rPr>
        <w:tab/>
      </w:r>
    </w:p>
    <w:p w14:paraId="2837EBDA" w14:textId="77777777" w:rsidR="00564FC6" w:rsidRDefault="009B79F0">
      <w:pPr>
        <w:pStyle w:val="a3"/>
        <w:keepNext/>
        <w:keepLines/>
        <w:widowControl w:val="0"/>
        <w:numPr>
          <w:ilvl w:val="1"/>
          <w:numId w:val="3"/>
        </w:numPr>
        <w:ind w:left="1571"/>
        <w:rPr>
          <w:rFonts w:eastAsiaTheme="majorEastAsia"/>
          <w:b/>
          <w:bCs/>
          <w:w w:val="105"/>
          <w:sz w:val="28"/>
          <w:szCs w:val="28"/>
          <w:lang w:bidi="ru-RU"/>
        </w:rPr>
      </w:pPr>
      <w:bookmarkStart w:id="29" w:name="_Toc66281432"/>
      <w:r>
        <w:rPr>
          <w:rFonts w:eastAsiaTheme="majorEastAsia"/>
          <w:b/>
          <w:bCs/>
          <w:w w:val="105"/>
          <w:sz w:val="28"/>
          <w:szCs w:val="28"/>
          <w:lang w:bidi="ru-RU"/>
        </w:rPr>
        <w:t xml:space="preserve">Нормативные </w:t>
      </w:r>
      <w:proofErr w:type="spellStart"/>
      <w:r>
        <w:rPr>
          <w:rFonts w:eastAsiaTheme="majorEastAsia"/>
          <w:b/>
          <w:bCs/>
          <w:w w:val="105"/>
          <w:sz w:val="28"/>
          <w:szCs w:val="28"/>
          <w:lang w:bidi="ru-RU"/>
        </w:rPr>
        <w:t>пpaвoвыeакты</w:t>
      </w:r>
      <w:bookmarkEnd w:id="29"/>
      <w:proofErr w:type="spellEnd"/>
    </w:p>
    <w:p w14:paraId="045FCBE9" w14:textId="77777777" w:rsidR="00564FC6" w:rsidRDefault="009B79F0">
      <w:pPr>
        <w:widowControl w:val="0"/>
        <w:numPr>
          <w:ilvl w:val="0"/>
          <w:numId w:val="15"/>
        </w:numPr>
        <w:tabs>
          <w:tab w:val="left" w:pos="1134"/>
          <w:tab w:val="left" w:pos="1397"/>
        </w:tabs>
        <w:spacing w:before="51"/>
        <w:ind w:left="0" w:firstLine="709"/>
        <w:jc w:val="both"/>
        <w:rPr>
          <w:sz w:val="28"/>
          <w:szCs w:val="28"/>
          <w:lang w:bidi="ru-RU"/>
        </w:rPr>
      </w:pPr>
      <w:r>
        <w:rPr>
          <w:sz w:val="28"/>
          <w:szCs w:val="28"/>
          <w:lang w:bidi="ru-RU"/>
        </w:rPr>
        <w:t xml:space="preserve">Об учреждениях и органах, исполняющих наказание в виде лишения свободы: Закон Российской Федерации N. 5473-1 [от 21.07.93r. (с изм. и доп. от 15.07.96r., 13.04.98r., 21.07.98r., 20.07.2000r.)] </w:t>
      </w:r>
      <w:r>
        <w:rPr>
          <w:color w:val="131313"/>
          <w:w w:val="95"/>
          <w:sz w:val="28"/>
          <w:szCs w:val="28"/>
          <w:lang w:bidi="ru-RU"/>
        </w:rPr>
        <w:t xml:space="preserve">— </w:t>
      </w:r>
      <w:r>
        <w:rPr>
          <w:sz w:val="28"/>
          <w:szCs w:val="28"/>
          <w:lang w:bidi="ru-RU"/>
        </w:rPr>
        <w:t xml:space="preserve">режим доступа: </w:t>
      </w:r>
      <w:proofErr w:type="gramStart"/>
      <w:r>
        <w:rPr>
          <w:sz w:val="28"/>
          <w:szCs w:val="28"/>
          <w:lang w:bidi="ru-RU"/>
        </w:rPr>
        <w:t>http::</w:t>
      </w:r>
      <w:proofErr w:type="gramEnd"/>
      <w:r>
        <w:rPr>
          <w:sz w:val="28"/>
          <w:szCs w:val="28"/>
          <w:lang w:bidi="ru-RU"/>
        </w:rPr>
        <w:t xml:space="preserve"> // www.consultant.ru </w:t>
      </w:r>
      <w:r>
        <w:rPr>
          <w:w w:val="105"/>
          <w:sz w:val="28"/>
          <w:szCs w:val="28"/>
          <w:lang w:bidi="ru-RU"/>
        </w:rPr>
        <w:t>(дата обращения 12.05.2020)</w:t>
      </w:r>
      <w:r>
        <w:rPr>
          <w:sz w:val="28"/>
          <w:szCs w:val="28"/>
          <w:lang w:bidi="ru-RU"/>
        </w:rPr>
        <w:t>.</w:t>
      </w:r>
    </w:p>
    <w:p w14:paraId="6A1E6895" w14:textId="77777777" w:rsidR="00564FC6" w:rsidRDefault="009B79F0">
      <w:pPr>
        <w:widowControl w:val="0"/>
        <w:numPr>
          <w:ilvl w:val="0"/>
          <w:numId w:val="15"/>
        </w:numPr>
        <w:tabs>
          <w:tab w:val="left" w:pos="1134"/>
          <w:tab w:val="left" w:pos="1397"/>
        </w:tabs>
        <w:ind w:left="0" w:firstLine="709"/>
        <w:jc w:val="both"/>
        <w:rPr>
          <w:sz w:val="28"/>
          <w:szCs w:val="28"/>
          <w:lang w:bidi="ru-RU"/>
        </w:rPr>
      </w:pPr>
      <w:r>
        <w:rPr>
          <w:sz w:val="28"/>
          <w:szCs w:val="28"/>
          <w:lang w:bidi="ru-RU"/>
        </w:rPr>
        <w:t xml:space="preserve">Об использовании глобальной навигационной спутниковой системы ГЛОНАСС в интересах социально-экономического развития Российской </w:t>
      </w:r>
      <w:r>
        <w:rPr>
          <w:sz w:val="28"/>
          <w:szCs w:val="28"/>
          <w:lang w:bidi="ru-RU"/>
        </w:rPr>
        <w:lastRenderedPageBreak/>
        <w:t xml:space="preserve">Федерации: Указ Президента Российской Федерации N. 638 [от 17.05. 2007 г.] </w:t>
      </w:r>
      <w:r>
        <w:rPr>
          <w:color w:val="2A2A2A"/>
          <w:w w:val="90"/>
          <w:sz w:val="28"/>
          <w:szCs w:val="28"/>
          <w:lang w:bidi="ru-RU"/>
        </w:rPr>
        <w:t>—</w:t>
      </w:r>
      <w:r>
        <w:rPr>
          <w:sz w:val="28"/>
          <w:szCs w:val="28"/>
          <w:lang w:bidi="ru-RU"/>
        </w:rPr>
        <w:t xml:space="preserve">режим </w:t>
      </w:r>
      <w:proofErr w:type="spellStart"/>
      <w:proofErr w:type="gramStart"/>
      <w:r>
        <w:rPr>
          <w:sz w:val="28"/>
          <w:szCs w:val="28"/>
          <w:lang w:bidi="ru-RU"/>
        </w:rPr>
        <w:t>доступа:http</w:t>
      </w:r>
      <w:proofErr w:type="spellEnd"/>
      <w:proofErr w:type="gramEnd"/>
      <w:r>
        <w:rPr>
          <w:sz w:val="28"/>
          <w:szCs w:val="28"/>
          <w:lang w:bidi="ru-RU"/>
        </w:rPr>
        <w:t>: //www.consultant.ru(дата обращения 12.05.2020).</w:t>
      </w:r>
    </w:p>
    <w:p w14:paraId="2B9F0C26" w14:textId="77777777" w:rsidR="00564FC6" w:rsidRDefault="009B79F0">
      <w:pPr>
        <w:widowControl w:val="0"/>
        <w:numPr>
          <w:ilvl w:val="0"/>
          <w:numId w:val="15"/>
        </w:numPr>
        <w:tabs>
          <w:tab w:val="left" w:pos="1134"/>
          <w:tab w:val="left" w:pos="1411"/>
        </w:tabs>
        <w:spacing w:before="3"/>
        <w:ind w:left="0" w:firstLine="709"/>
        <w:jc w:val="both"/>
        <w:rPr>
          <w:sz w:val="28"/>
          <w:szCs w:val="28"/>
          <w:lang w:bidi="ru-RU"/>
        </w:rPr>
      </w:pPr>
      <w:r>
        <w:rPr>
          <w:sz w:val="28"/>
          <w:szCs w:val="28"/>
          <w:lang w:bidi="ru-RU"/>
        </w:rPr>
        <w:t xml:space="preserve">Об оснащении транспортных, технических средств и систем аппаратурой спутниковой навигации ГЈІОНАСС или ГЛОНАСС/GPS: Постановление Правительства Российской Федерации № 641 [от 25.08.2008г.] </w:t>
      </w:r>
      <w:r>
        <w:rPr>
          <w:color w:val="363636"/>
          <w:w w:val="90"/>
          <w:sz w:val="28"/>
          <w:szCs w:val="28"/>
          <w:lang w:bidi="ru-RU"/>
        </w:rPr>
        <w:t xml:space="preserve">— </w:t>
      </w:r>
      <w:r>
        <w:rPr>
          <w:sz w:val="28"/>
          <w:szCs w:val="28"/>
          <w:lang w:bidi="ru-RU"/>
        </w:rPr>
        <w:t xml:space="preserve">режим </w:t>
      </w:r>
      <w:proofErr w:type="spellStart"/>
      <w:proofErr w:type="gramStart"/>
      <w:r>
        <w:rPr>
          <w:sz w:val="28"/>
          <w:szCs w:val="28"/>
          <w:lang w:bidi="ru-RU"/>
        </w:rPr>
        <w:t>доступа:http</w:t>
      </w:r>
      <w:proofErr w:type="spellEnd"/>
      <w:proofErr w:type="gramEnd"/>
      <w:r>
        <w:rPr>
          <w:sz w:val="28"/>
          <w:szCs w:val="28"/>
          <w:lang w:bidi="ru-RU"/>
        </w:rPr>
        <w:t>: // www.consultant.ru(дата обращения 12.05.2020).</w:t>
      </w:r>
    </w:p>
    <w:p w14:paraId="0FA1D67D" w14:textId="77777777" w:rsidR="00564FC6" w:rsidRDefault="009B79F0">
      <w:pPr>
        <w:widowControl w:val="0"/>
        <w:numPr>
          <w:ilvl w:val="0"/>
          <w:numId w:val="15"/>
        </w:numPr>
        <w:tabs>
          <w:tab w:val="left" w:pos="1134"/>
          <w:tab w:val="left" w:pos="1423"/>
        </w:tabs>
        <w:spacing w:before="2"/>
        <w:ind w:left="0" w:firstLine="709"/>
        <w:jc w:val="both"/>
        <w:rPr>
          <w:spacing w:val="-4"/>
          <w:sz w:val="28"/>
          <w:szCs w:val="28"/>
          <w:lang w:bidi="ru-RU"/>
        </w:rPr>
      </w:pPr>
      <w:r>
        <w:rPr>
          <w:spacing w:val="-4"/>
          <w:sz w:val="28"/>
          <w:szCs w:val="28"/>
          <w:lang w:bidi="ru-RU"/>
        </w:rPr>
        <w:t>Наставление по оборудованию инженерно-техническими средствами охраны и надзора объектов уголовно-исполнительной системы. утв. Приказом МЮ РФ от 04.09.2006 N- 279 (с изменениями утвержденными от 17.06.13 № 94)</w:t>
      </w:r>
    </w:p>
    <w:p w14:paraId="4EAE343A" w14:textId="77777777" w:rsidR="00564FC6" w:rsidRDefault="009B79F0">
      <w:pPr>
        <w:widowControl w:val="0"/>
        <w:numPr>
          <w:ilvl w:val="0"/>
          <w:numId w:val="15"/>
        </w:numPr>
        <w:tabs>
          <w:tab w:val="left" w:pos="1134"/>
          <w:tab w:val="left" w:pos="1430"/>
        </w:tabs>
        <w:ind w:left="0" w:firstLine="709"/>
        <w:jc w:val="both"/>
        <w:rPr>
          <w:sz w:val="28"/>
          <w:szCs w:val="28"/>
          <w:lang w:bidi="ru-RU"/>
        </w:rPr>
      </w:pPr>
      <w:r>
        <w:rPr>
          <w:sz w:val="28"/>
          <w:szCs w:val="28"/>
          <w:lang w:bidi="ru-RU"/>
        </w:rPr>
        <w:t xml:space="preserve">Руководство по технической </w:t>
      </w:r>
      <w:proofErr w:type="spellStart"/>
      <w:r>
        <w:rPr>
          <w:sz w:val="28"/>
          <w:szCs w:val="28"/>
          <w:lang w:bidi="ru-RU"/>
        </w:rPr>
        <w:t>эксплуатацииинженерно</w:t>
      </w:r>
      <w:proofErr w:type="spellEnd"/>
      <w:r>
        <w:rPr>
          <w:sz w:val="28"/>
          <w:szCs w:val="28"/>
          <w:lang w:bidi="ru-RU"/>
        </w:rPr>
        <w:t>-технических средств охраны и надзора, применяемых на объектах уголовно-исполнительной системы. утв. Приказом ФСИН России от 18.08.2006 № 574</w:t>
      </w:r>
    </w:p>
    <w:p w14:paraId="0C168577" w14:textId="77777777" w:rsidR="00564FC6" w:rsidRDefault="00564FC6">
      <w:pPr>
        <w:widowControl w:val="0"/>
        <w:tabs>
          <w:tab w:val="left" w:pos="1134"/>
          <w:tab w:val="left" w:pos="1411"/>
        </w:tabs>
        <w:spacing w:before="3"/>
        <w:ind w:left="709"/>
        <w:jc w:val="both"/>
        <w:rPr>
          <w:sz w:val="28"/>
          <w:szCs w:val="28"/>
          <w:lang w:bidi="ru-RU"/>
        </w:rPr>
      </w:pPr>
    </w:p>
    <w:p w14:paraId="570AEB63" w14:textId="77777777" w:rsidR="00564FC6" w:rsidRDefault="009B79F0">
      <w:pPr>
        <w:pStyle w:val="a3"/>
        <w:keepNext/>
        <w:keepLines/>
        <w:widowControl w:val="0"/>
        <w:numPr>
          <w:ilvl w:val="1"/>
          <w:numId w:val="3"/>
        </w:numPr>
        <w:ind w:left="1571"/>
        <w:rPr>
          <w:rFonts w:eastAsiaTheme="majorEastAsia"/>
          <w:b/>
          <w:bCs/>
          <w:sz w:val="28"/>
          <w:szCs w:val="28"/>
          <w:lang w:bidi="ru-RU"/>
        </w:rPr>
      </w:pPr>
      <w:bookmarkStart w:id="30" w:name="_Toc66281433"/>
      <w:r>
        <w:rPr>
          <w:rFonts w:eastAsiaTheme="majorEastAsia"/>
          <w:b/>
          <w:bCs/>
          <w:sz w:val="28"/>
          <w:szCs w:val="28"/>
          <w:lang w:bidi="ru-RU"/>
        </w:rPr>
        <w:t>Основная литература</w:t>
      </w:r>
      <w:bookmarkEnd w:id="30"/>
    </w:p>
    <w:p w14:paraId="58F527E7" w14:textId="77777777" w:rsidR="00564FC6" w:rsidRDefault="009B79F0">
      <w:pPr>
        <w:widowControl w:val="0"/>
        <w:numPr>
          <w:ilvl w:val="0"/>
          <w:numId w:val="16"/>
        </w:numPr>
        <w:tabs>
          <w:tab w:val="left" w:pos="567"/>
        </w:tabs>
        <w:ind w:left="0" w:firstLine="709"/>
        <w:jc w:val="both"/>
        <w:rPr>
          <w:w w:val="105"/>
          <w:sz w:val="28"/>
          <w:szCs w:val="28"/>
          <w:lang w:bidi="ru-RU"/>
        </w:rPr>
      </w:pPr>
      <w:r>
        <w:rPr>
          <w:w w:val="105"/>
          <w:sz w:val="28"/>
          <w:szCs w:val="28"/>
          <w:lang w:bidi="ru-RU"/>
        </w:rPr>
        <w:t>Абдулин Р.Р. Инженерно-техническое обеспечение служебной деятельности учреждений ФСИН России: учеб. Пособие. – Пермь, 2007. – 55 с. – Текст: непосредственный.</w:t>
      </w:r>
    </w:p>
    <w:p w14:paraId="5008BB2F" w14:textId="77777777" w:rsidR="00564FC6" w:rsidRDefault="009B79F0">
      <w:pPr>
        <w:widowControl w:val="0"/>
        <w:numPr>
          <w:ilvl w:val="0"/>
          <w:numId w:val="16"/>
        </w:numPr>
        <w:tabs>
          <w:tab w:val="left" w:pos="567"/>
        </w:tabs>
        <w:ind w:left="0" w:firstLine="709"/>
        <w:jc w:val="both"/>
        <w:rPr>
          <w:w w:val="105"/>
          <w:sz w:val="28"/>
          <w:szCs w:val="28"/>
          <w:lang w:bidi="ru-RU"/>
        </w:rPr>
      </w:pPr>
      <w:r>
        <w:rPr>
          <w:bCs/>
          <w:w w:val="105"/>
          <w:sz w:val="28"/>
          <w:szCs w:val="28"/>
          <w:lang w:bidi="ru-RU"/>
        </w:rPr>
        <w:t>Бойков К.К.</w:t>
      </w:r>
      <w:r>
        <w:rPr>
          <w:w w:val="105"/>
          <w:sz w:val="28"/>
          <w:szCs w:val="28"/>
          <w:lang w:bidi="ru-RU"/>
        </w:rPr>
        <w:t xml:space="preserve"> Инженерно-технические средства охраны и надзора, применяемые в </w:t>
      </w:r>
      <w:proofErr w:type="gramStart"/>
      <w:r>
        <w:rPr>
          <w:w w:val="105"/>
          <w:sz w:val="28"/>
          <w:szCs w:val="28"/>
          <w:lang w:bidi="ru-RU"/>
        </w:rPr>
        <w:t>УИС :</w:t>
      </w:r>
      <w:proofErr w:type="gramEnd"/>
      <w:r>
        <w:rPr>
          <w:w w:val="105"/>
          <w:sz w:val="28"/>
          <w:szCs w:val="28"/>
          <w:lang w:bidi="ru-RU"/>
        </w:rPr>
        <w:t xml:space="preserve"> учеб. пособие для дополнительного профессионального образования сотрудников ФСИН России / К. К. Бойков, С. Н. Леонов. - </w:t>
      </w:r>
      <w:proofErr w:type="gramStart"/>
      <w:r>
        <w:rPr>
          <w:w w:val="105"/>
          <w:sz w:val="28"/>
          <w:szCs w:val="28"/>
          <w:lang w:bidi="ru-RU"/>
        </w:rPr>
        <w:t>Томск :</w:t>
      </w:r>
      <w:proofErr w:type="gramEnd"/>
      <w:r>
        <w:rPr>
          <w:w w:val="105"/>
          <w:sz w:val="28"/>
          <w:szCs w:val="28"/>
          <w:lang w:bidi="ru-RU"/>
        </w:rPr>
        <w:t xml:space="preserve"> РГ-Графика, 2014. - 284 с. - </w:t>
      </w:r>
      <w:proofErr w:type="gramStart"/>
      <w:r>
        <w:rPr>
          <w:w w:val="105"/>
          <w:sz w:val="28"/>
          <w:szCs w:val="28"/>
          <w:lang w:bidi="ru-RU"/>
        </w:rPr>
        <w:t>Текст :</w:t>
      </w:r>
      <w:proofErr w:type="gramEnd"/>
      <w:r>
        <w:rPr>
          <w:w w:val="105"/>
          <w:sz w:val="28"/>
          <w:szCs w:val="28"/>
          <w:lang w:bidi="ru-RU"/>
        </w:rPr>
        <w:t xml:space="preserve"> непосредственный.</w:t>
      </w:r>
    </w:p>
    <w:p w14:paraId="7A01D3FC" w14:textId="77777777" w:rsidR="00564FC6" w:rsidRDefault="009B79F0">
      <w:pPr>
        <w:widowControl w:val="0"/>
        <w:numPr>
          <w:ilvl w:val="0"/>
          <w:numId w:val="16"/>
        </w:numPr>
        <w:tabs>
          <w:tab w:val="left" w:pos="567"/>
        </w:tabs>
        <w:ind w:left="0" w:firstLine="709"/>
        <w:jc w:val="both"/>
        <w:rPr>
          <w:w w:val="105"/>
          <w:sz w:val="28"/>
          <w:szCs w:val="28"/>
          <w:lang w:bidi="ru-RU"/>
        </w:rPr>
      </w:pPr>
      <w:proofErr w:type="spellStart"/>
      <w:r>
        <w:rPr>
          <w:bCs/>
          <w:w w:val="105"/>
          <w:sz w:val="28"/>
          <w:szCs w:val="28"/>
          <w:lang w:bidi="ru-RU"/>
        </w:rPr>
        <w:t>Зарубский</w:t>
      </w:r>
      <w:proofErr w:type="spellEnd"/>
      <w:r>
        <w:rPr>
          <w:bCs/>
          <w:w w:val="105"/>
          <w:sz w:val="28"/>
          <w:szCs w:val="28"/>
          <w:lang w:bidi="ru-RU"/>
        </w:rPr>
        <w:t xml:space="preserve"> В.Г.</w:t>
      </w:r>
      <w:r>
        <w:rPr>
          <w:w w:val="105"/>
          <w:sz w:val="28"/>
          <w:szCs w:val="28"/>
          <w:lang w:bidi="ru-RU"/>
        </w:rPr>
        <w:t xml:space="preserve"> Методика оценки износа технических средств охраны и надзора в специальном </w:t>
      </w:r>
      <w:proofErr w:type="gramStart"/>
      <w:r>
        <w:rPr>
          <w:w w:val="105"/>
          <w:sz w:val="28"/>
          <w:szCs w:val="28"/>
          <w:lang w:bidi="ru-RU"/>
        </w:rPr>
        <w:t>транспорте :</w:t>
      </w:r>
      <w:proofErr w:type="gramEnd"/>
      <w:r>
        <w:rPr>
          <w:w w:val="105"/>
          <w:sz w:val="28"/>
          <w:szCs w:val="28"/>
          <w:lang w:bidi="ru-RU"/>
        </w:rPr>
        <w:t xml:space="preserve"> аналитический обзор [учебное пособие] / В. Г. </w:t>
      </w:r>
      <w:proofErr w:type="spellStart"/>
      <w:r>
        <w:rPr>
          <w:w w:val="105"/>
          <w:sz w:val="28"/>
          <w:szCs w:val="28"/>
          <w:lang w:bidi="ru-RU"/>
        </w:rPr>
        <w:t>Зарубский</w:t>
      </w:r>
      <w:proofErr w:type="spellEnd"/>
      <w:r>
        <w:rPr>
          <w:w w:val="105"/>
          <w:sz w:val="28"/>
          <w:szCs w:val="28"/>
          <w:lang w:bidi="ru-RU"/>
        </w:rPr>
        <w:t xml:space="preserve">, П. А. Леонтьев. - </w:t>
      </w:r>
      <w:proofErr w:type="gramStart"/>
      <w:r>
        <w:rPr>
          <w:w w:val="105"/>
          <w:sz w:val="28"/>
          <w:szCs w:val="28"/>
          <w:lang w:bidi="ru-RU"/>
        </w:rPr>
        <w:t>Пермь :</w:t>
      </w:r>
      <w:proofErr w:type="gramEnd"/>
      <w:r>
        <w:rPr>
          <w:w w:val="105"/>
          <w:sz w:val="28"/>
          <w:szCs w:val="28"/>
          <w:lang w:bidi="ru-RU"/>
        </w:rPr>
        <w:t xml:space="preserve"> ФКОУ ВПО Пермский институт ФСИН России, 2013. - 33 с. – Текст: непосредственный.</w:t>
      </w:r>
    </w:p>
    <w:p w14:paraId="332E698D" w14:textId="77777777" w:rsidR="00564FC6" w:rsidRDefault="009B79F0">
      <w:pPr>
        <w:widowControl w:val="0"/>
        <w:numPr>
          <w:ilvl w:val="0"/>
          <w:numId w:val="16"/>
        </w:numPr>
        <w:tabs>
          <w:tab w:val="left" w:pos="567"/>
        </w:tabs>
        <w:ind w:left="0" w:firstLine="709"/>
        <w:jc w:val="both"/>
        <w:rPr>
          <w:w w:val="105"/>
          <w:sz w:val="28"/>
          <w:szCs w:val="28"/>
          <w:lang w:bidi="ru-RU"/>
        </w:rPr>
      </w:pPr>
      <w:proofErr w:type="spellStart"/>
      <w:r>
        <w:rPr>
          <w:w w:val="105"/>
          <w:sz w:val="28"/>
          <w:szCs w:val="28"/>
          <w:lang w:bidi="ru-RU"/>
        </w:rPr>
        <w:t>Зарубский</w:t>
      </w:r>
      <w:proofErr w:type="spellEnd"/>
      <w:r>
        <w:rPr>
          <w:w w:val="105"/>
          <w:sz w:val="28"/>
          <w:szCs w:val="28"/>
          <w:lang w:bidi="ru-RU"/>
        </w:rPr>
        <w:t xml:space="preserve"> В.Г. Оборудование специальных транспортных средств перспективными средствами надзора и контроля: учебное пособие. -  Пермь,2016. – 33 с. – Текст: непосредственный. </w:t>
      </w:r>
    </w:p>
    <w:p w14:paraId="16941B92" w14:textId="77777777" w:rsidR="00564FC6" w:rsidRDefault="009B79F0">
      <w:pPr>
        <w:widowControl w:val="0"/>
        <w:numPr>
          <w:ilvl w:val="0"/>
          <w:numId w:val="16"/>
        </w:numPr>
        <w:tabs>
          <w:tab w:val="left" w:pos="567"/>
        </w:tabs>
        <w:ind w:left="0" w:firstLine="709"/>
        <w:jc w:val="both"/>
        <w:rPr>
          <w:w w:val="105"/>
          <w:sz w:val="28"/>
          <w:szCs w:val="28"/>
          <w:lang w:bidi="ru-RU"/>
        </w:rPr>
      </w:pPr>
      <w:proofErr w:type="spellStart"/>
      <w:r>
        <w:rPr>
          <w:bCs/>
          <w:w w:val="105"/>
          <w:sz w:val="28"/>
          <w:szCs w:val="28"/>
          <w:lang w:bidi="ru-RU"/>
        </w:rPr>
        <w:t>Зарубский</w:t>
      </w:r>
      <w:proofErr w:type="spellEnd"/>
      <w:r>
        <w:rPr>
          <w:bCs/>
          <w:w w:val="105"/>
          <w:sz w:val="28"/>
          <w:szCs w:val="28"/>
          <w:lang w:bidi="ru-RU"/>
        </w:rPr>
        <w:t xml:space="preserve">, В. Г. </w:t>
      </w:r>
      <w:r>
        <w:rPr>
          <w:w w:val="105"/>
          <w:sz w:val="28"/>
          <w:szCs w:val="28"/>
          <w:lang w:bidi="ru-RU"/>
        </w:rPr>
        <w:t xml:space="preserve">Особенности применения бесконтактного надзора за осужденными с использованием современных технических </w:t>
      </w:r>
      <w:proofErr w:type="gramStart"/>
      <w:r>
        <w:rPr>
          <w:w w:val="105"/>
          <w:sz w:val="28"/>
          <w:szCs w:val="28"/>
          <w:lang w:bidi="ru-RU"/>
        </w:rPr>
        <w:t>средств :</w:t>
      </w:r>
      <w:proofErr w:type="gramEnd"/>
      <w:r>
        <w:rPr>
          <w:w w:val="105"/>
          <w:sz w:val="28"/>
          <w:szCs w:val="28"/>
          <w:lang w:bidi="ru-RU"/>
        </w:rPr>
        <w:t xml:space="preserve"> учебное пособие / В. Г. </w:t>
      </w:r>
      <w:proofErr w:type="spellStart"/>
      <w:r>
        <w:rPr>
          <w:w w:val="105"/>
          <w:sz w:val="28"/>
          <w:szCs w:val="28"/>
          <w:lang w:bidi="ru-RU"/>
        </w:rPr>
        <w:t>Зарубский</w:t>
      </w:r>
      <w:proofErr w:type="spellEnd"/>
      <w:r>
        <w:rPr>
          <w:w w:val="105"/>
          <w:sz w:val="28"/>
          <w:szCs w:val="28"/>
          <w:lang w:bidi="ru-RU"/>
        </w:rPr>
        <w:t xml:space="preserve">, В. В. Кривцов, П. А. Леонтьев. - </w:t>
      </w:r>
      <w:proofErr w:type="gramStart"/>
      <w:r>
        <w:rPr>
          <w:w w:val="105"/>
          <w:sz w:val="28"/>
          <w:szCs w:val="28"/>
          <w:lang w:bidi="ru-RU"/>
        </w:rPr>
        <w:t>Пермь :</w:t>
      </w:r>
      <w:proofErr w:type="gramEnd"/>
      <w:r>
        <w:rPr>
          <w:w w:val="105"/>
          <w:sz w:val="28"/>
          <w:szCs w:val="28"/>
          <w:lang w:bidi="ru-RU"/>
        </w:rPr>
        <w:t xml:space="preserve"> ФКОУ ВПО Пермский институт ФСИН России, 2013. - 32 с. - </w:t>
      </w:r>
      <w:proofErr w:type="gramStart"/>
      <w:r>
        <w:rPr>
          <w:w w:val="105"/>
          <w:sz w:val="28"/>
          <w:szCs w:val="28"/>
          <w:lang w:bidi="ru-RU"/>
        </w:rPr>
        <w:t>Текст :</w:t>
      </w:r>
      <w:proofErr w:type="gramEnd"/>
      <w:r>
        <w:rPr>
          <w:w w:val="105"/>
          <w:sz w:val="28"/>
          <w:szCs w:val="28"/>
          <w:lang w:bidi="ru-RU"/>
        </w:rPr>
        <w:t xml:space="preserve"> непосредственный. </w:t>
      </w:r>
    </w:p>
    <w:p w14:paraId="4AF25F3E" w14:textId="77777777" w:rsidR="00564FC6" w:rsidRDefault="009B79F0">
      <w:pPr>
        <w:widowControl w:val="0"/>
        <w:numPr>
          <w:ilvl w:val="0"/>
          <w:numId w:val="16"/>
        </w:numPr>
        <w:tabs>
          <w:tab w:val="left" w:pos="567"/>
        </w:tabs>
        <w:ind w:left="0" w:firstLine="709"/>
        <w:jc w:val="both"/>
        <w:rPr>
          <w:w w:val="105"/>
          <w:sz w:val="28"/>
          <w:szCs w:val="28"/>
          <w:lang w:bidi="ru-RU"/>
        </w:rPr>
      </w:pPr>
      <w:proofErr w:type="spellStart"/>
      <w:r>
        <w:rPr>
          <w:bCs/>
          <w:w w:val="105"/>
          <w:sz w:val="28"/>
          <w:szCs w:val="28"/>
          <w:lang w:bidi="ru-RU"/>
        </w:rPr>
        <w:t>Зарубский</w:t>
      </w:r>
      <w:proofErr w:type="spellEnd"/>
      <w:r>
        <w:rPr>
          <w:bCs/>
          <w:w w:val="105"/>
          <w:sz w:val="28"/>
          <w:szCs w:val="28"/>
          <w:lang w:bidi="ru-RU"/>
        </w:rPr>
        <w:t xml:space="preserve"> В.Г.</w:t>
      </w:r>
      <w:r>
        <w:rPr>
          <w:w w:val="105"/>
          <w:sz w:val="28"/>
          <w:szCs w:val="28"/>
          <w:lang w:bidi="ru-RU"/>
        </w:rPr>
        <w:t xml:space="preserve"> Подготовка операторов поста ИСО на основе отработки ситуационных задач на </w:t>
      </w:r>
      <w:proofErr w:type="gramStart"/>
      <w:r>
        <w:rPr>
          <w:w w:val="105"/>
          <w:sz w:val="28"/>
          <w:szCs w:val="28"/>
          <w:lang w:bidi="ru-RU"/>
        </w:rPr>
        <w:t>симуляторе :</w:t>
      </w:r>
      <w:proofErr w:type="gramEnd"/>
      <w:r>
        <w:rPr>
          <w:w w:val="105"/>
          <w:sz w:val="28"/>
          <w:szCs w:val="28"/>
          <w:lang w:bidi="ru-RU"/>
        </w:rPr>
        <w:t xml:space="preserve"> методические рекомендации / В. Г. </w:t>
      </w:r>
      <w:proofErr w:type="spellStart"/>
      <w:r>
        <w:rPr>
          <w:w w:val="105"/>
          <w:sz w:val="28"/>
          <w:szCs w:val="28"/>
          <w:lang w:bidi="ru-RU"/>
        </w:rPr>
        <w:t>Зарубский</w:t>
      </w:r>
      <w:proofErr w:type="spellEnd"/>
      <w:r>
        <w:rPr>
          <w:w w:val="105"/>
          <w:sz w:val="28"/>
          <w:szCs w:val="28"/>
          <w:lang w:bidi="ru-RU"/>
        </w:rPr>
        <w:t xml:space="preserve">, П. А. Леонтьев, В. В. Сурин. - Пермь, 2013. – Текст: непосредственный. </w:t>
      </w:r>
    </w:p>
    <w:p w14:paraId="4F3CB7FF" w14:textId="77777777" w:rsidR="00564FC6" w:rsidRDefault="009B79F0">
      <w:pPr>
        <w:widowControl w:val="0"/>
        <w:numPr>
          <w:ilvl w:val="0"/>
          <w:numId w:val="16"/>
        </w:numPr>
        <w:tabs>
          <w:tab w:val="left" w:pos="567"/>
        </w:tabs>
        <w:ind w:left="0" w:firstLine="709"/>
        <w:jc w:val="both"/>
        <w:rPr>
          <w:w w:val="105"/>
          <w:sz w:val="28"/>
          <w:szCs w:val="28"/>
          <w:lang w:bidi="ru-RU"/>
        </w:rPr>
      </w:pPr>
      <w:proofErr w:type="spellStart"/>
      <w:r>
        <w:rPr>
          <w:bCs/>
          <w:w w:val="105"/>
          <w:sz w:val="28"/>
          <w:szCs w:val="28"/>
          <w:lang w:bidi="ru-RU"/>
        </w:rPr>
        <w:t>Зарубский</w:t>
      </w:r>
      <w:proofErr w:type="spellEnd"/>
      <w:r>
        <w:rPr>
          <w:bCs/>
          <w:w w:val="105"/>
          <w:sz w:val="28"/>
          <w:szCs w:val="28"/>
          <w:lang w:bidi="ru-RU"/>
        </w:rPr>
        <w:t xml:space="preserve"> В.Г.</w:t>
      </w:r>
      <w:r>
        <w:rPr>
          <w:w w:val="105"/>
          <w:sz w:val="28"/>
          <w:szCs w:val="28"/>
          <w:lang w:bidi="ru-RU"/>
        </w:rPr>
        <w:t xml:space="preserve"> Проблемы идентификации личности техническими средствами охраны, применяемыми в ФСИН </w:t>
      </w:r>
      <w:proofErr w:type="gramStart"/>
      <w:r>
        <w:rPr>
          <w:w w:val="105"/>
          <w:sz w:val="28"/>
          <w:szCs w:val="28"/>
          <w:lang w:bidi="ru-RU"/>
        </w:rPr>
        <w:t>России :</w:t>
      </w:r>
      <w:proofErr w:type="gramEnd"/>
      <w:r>
        <w:rPr>
          <w:w w:val="105"/>
          <w:sz w:val="28"/>
          <w:szCs w:val="28"/>
          <w:lang w:bidi="ru-RU"/>
        </w:rPr>
        <w:t xml:space="preserve"> Аналитический обзор / В. Г. </w:t>
      </w:r>
      <w:proofErr w:type="spellStart"/>
      <w:r>
        <w:rPr>
          <w:w w:val="105"/>
          <w:sz w:val="28"/>
          <w:szCs w:val="28"/>
          <w:lang w:bidi="ru-RU"/>
        </w:rPr>
        <w:t>Зарубский</w:t>
      </w:r>
      <w:proofErr w:type="spellEnd"/>
      <w:r>
        <w:rPr>
          <w:w w:val="105"/>
          <w:sz w:val="28"/>
          <w:szCs w:val="28"/>
          <w:lang w:bidi="ru-RU"/>
        </w:rPr>
        <w:t xml:space="preserve">, П. А. Леонтьев. - </w:t>
      </w:r>
      <w:proofErr w:type="gramStart"/>
      <w:r>
        <w:rPr>
          <w:w w:val="105"/>
          <w:sz w:val="28"/>
          <w:szCs w:val="28"/>
          <w:lang w:bidi="ru-RU"/>
        </w:rPr>
        <w:t>Пермь :</w:t>
      </w:r>
      <w:proofErr w:type="gramEnd"/>
      <w:r>
        <w:rPr>
          <w:w w:val="105"/>
          <w:sz w:val="28"/>
          <w:szCs w:val="28"/>
          <w:lang w:bidi="ru-RU"/>
        </w:rPr>
        <w:t xml:space="preserve"> ФКОУ </w:t>
      </w:r>
      <w:r>
        <w:rPr>
          <w:w w:val="105"/>
          <w:sz w:val="28"/>
          <w:szCs w:val="28"/>
          <w:lang w:bidi="ru-RU"/>
        </w:rPr>
        <w:lastRenderedPageBreak/>
        <w:t xml:space="preserve">ВПО Пермский институт ФСИН России, 2013. - 23 с. – Текст: непосредственный. </w:t>
      </w:r>
    </w:p>
    <w:p w14:paraId="676B8FBF" w14:textId="77777777" w:rsidR="00564FC6" w:rsidRDefault="009B79F0">
      <w:pPr>
        <w:widowControl w:val="0"/>
        <w:numPr>
          <w:ilvl w:val="0"/>
          <w:numId w:val="16"/>
        </w:numPr>
        <w:tabs>
          <w:tab w:val="left" w:pos="567"/>
        </w:tabs>
        <w:ind w:left="0" w:firstLine="709"/>
        <w:jc w:val="both"/>
        <w:rPr>
          <w:w w:val="105"/>
          <w:sz w:val="28"/>
          <w:szCs w:val="28"/>
          <w:lang w:bidi="ru-RU"/>
        </w:rPr>
      </w:pPr>
      <w:r>
        <w:rPr>
          <w:bCs/>
          <w:w w:val="105"/>
          <w:sz w:val="28"/>
          <w:szCs w:val="28"/>
          <w:lang w:bidi="ru-RU"/>
        </w:rPr>
        <w:t>ИТСО, связь, вооружение</w:t>
      </w:r>
      <w:r>
        <w:rPr>
          <w:w w:val="105"/>
          <w:sz w:val="28"/>
          <w:szCs w:val="28"/>
          <w:lang w:bidi="ru-RU"/>
        </w:rPr>
        <w:t xml:space="preserve"> и специальная </w:t>
      </w:r>
      <w:proofErr w:type="gramStart"/>
      <w:r>
        <w:rPr>
          <w:w w:val="105"/>
          <w:sz w:val="28"/>
          <w:szCs w:val="28"/>
          <w:lang w:bidi="ru-RU"/>
        </w:rPr>
        <w:t>техника :</w:t>
      </w:r>
      <w:proofErr w:type="gramEnd"/>
      <w:r>
        <w:rPr>
          <w:w w:val="105"/>
          <w:sz w:val="28"/>
          <w:szCs w:val="28"/>
          <w:lang w:bidi="ru-RU"/>
        </w:rPr>
        <w:t xml:space="preserve"> учебно-метод. материалы, заочное обучение / сост. П.М. Житников. - [б. м.</w:t>
      </w:r>
      <w:proofErr w:type="gramStart"/>
      <w:r>
        <w:rPr>
          <w:w w:val="105"/>
          <w:sz w:val="28"/>
          <w:szCs w:val="28"/>
          <w:lang w:bidi="ru-RU"/>
        </w:rPr>
        <w:t>] :</w:t>
      </w:r>
      <w:proofErr w:type="gramEnd"/>
      <w:r>
        <w:rPr>
          <w:w w:val="105"/>
          <w:sz w:val="28"/>
          <w:szCs w:val="28"/>
          <w:lang w:bidi="ru-RU"/>
        </w:rPr>
        <w:t xml:space="preserve"> АНО "Координационный центр </w:t>
      </w:r>
      <w:proofErr w:type="spellStart"/>
      <w:r>
        <w:rPr>
          <w:w w:val="105"/>
          <w:sz w:val="28"/>
          <w:szCs w:val="28"/>
          <w:lang w:bidi="ru-RU"/>
        </w:rPr>
        <w:t>непрерыв</w:t>
      </w:r>
      <w:proofErr w:type="spellEnd"/>
      <w:r>
        <w:rPr>
          <w:w w:val="105"/>
          <w:sz w:val="28"/>
          <w:szCs w:val="28"/>
          <w:lang w:bidi="ru-RU"/>
        </w:rPr>
        <w:t xml:space="preserve">. </w:t>
      </w:r>
      <w:proofErr w:type="spellStart"/>
      <w:r>
        <w:rPr>
          <w:w w:val="105"/>
          <w:sz w:val="28"/>
          <w:szCs w:val="28"/>
          <w:lang w:bidi="ru-RU"/>
        </w:rPr>
        <w:t>гуманитар</w:t>
      </w:r>
      <w:proofErr w:type="spellEnd"/>
      <w:r>
        <w:rPr>
          <w:w w:val="105"/>
          <w:sz w:val="28"/>
          <w:szCs w:val="28"/>
          <w:lang w:bidi="ru-RU"/>
        </w:rPr>
        <w:t>. образов.", 2005. - 11 с. – Текст: непосредственный.</w:t>
      </w:r>
    </w:p>
    <w:p w14:paraId="2476719F" w14:textId="77777777" w:rsidR="00564FC6" w:rsidRDefault="009B79F0">
      <w:pPr>
        <w:widowControl w:val="0"/>
        <w:numPr>
          <w:ilvl w:val="0"/>
          <w:numId w:val="16"/>
        </w:numPr>
        <w:tabs>
          <w:tab w:val="left" w:pos="567"/>
        </w:tabs>
        <w:ind w:left="0" w:firstLine="709"/>
        <w:jc w:val="both"/>
        <w:rPr>
          <w:w w:val="105"/>
          <w:sz w:val="28"/>
          <w:szCs w:val="28"/>
          <w:lang w:bidi="ru-RU"/>
        </w:rPr>
      </w:pPr>
      <w:r>
        <w:rPr>
          <w:w w:val="105"/>
          <w:sz w:val="28"/>
          <w:szCs w:val="28"/>
          <w:lang w:bidi="ru-RU"/>
        </w:rPr>
        <w:t xml:space="preserve">Курысев К.Н.  </w:t>
      </w:r>
      <w:proofErr w:type="gramStart"/>
      <w:r>
        <w:rPr>
          <w:w w:val="105"/>
          <w:sz w:val="28"/>
          <w:szCs w:val="28"/>
          <w:lang w:bidi="ru-RU"/>
        </w:rPr>
        <w:t>Поисковые  приборы</w:t>
      </w:r>
      <w:proofErr w:type="gramEnd"/>
      <w:r>
        <w:rPr>
          <w:w w:val="105"/>
          <w:sz w:val="28"/>
          <w:szCs w:val="28"/>
          <w:lang w:bidi="ru-RU"/>
        </w:rPr>
        <w:t xml:space="preserve">: учеб. пособие / </w:t>
      </w:r>
      <w:proofErr w:type="spellStart"/>
      <w:r>
        <w:rPr>
          <w:w w:val="105"/>
          <w:sz w:val="28"/>
          <w:szCs w:val="28"/>
          <w:lang w:bidi="ru-RU"/>
        </w:rPr>
        <w:t>К.Н.Курысев</w:t>
      </w:r>
      <w:proofErr w:type="spellEnd"/>
      <w:r>
        <w:rPr>
          <w:w w:val="105"/>
          <w:sz w:val="28"/>
          <w:szCs w:val="28"/>
          <w:lang w:bidi="ru-RU"/>
        </w:rPr>
        <w:t xml:space="preserve">, </w:t>
      </w:r>
      <w:proofErr w:type="spellStart"/>
      <w:r>
        <w:rPr>
          <w:w w:val="105"/>
          <w:sz w:val="28"/>
          <w:szCs w:val="28"/>
          <w:lang w:bidi="ru-RU"/>
        </w:rPr>
        <w:t>С.Д.Ковалев</w:t>
      </w:r>
      <w:proofErr w:type="spellEnd"/>
      <w:r>
        <w:rPr>
          <w:w w:val="105"/>
          <w:sz w:val="28"/>
          <w:szCs w:val="28"/>
          <w:lang w:bidi="ru-RU"/>
        </w:rPr>
        <w:t xml:space="preserve">. – Владимир, 2001. – Текст: непосредственный. </w:t>
      </w:r>
    </w:p>
    <w:p w14:paraId="6EF1B56E" w14:textId="77777777" w:rsidR="00564FC6" w:rsidRDefault="009B79F0">
      <w:pPr>
        <w:widowControl w:val="0"/>
        <w:numPr>
          <w:ilvl w:val="0"/>
          <w:numId w:val="16"/>
        </w:numPr>
        <w:tabs>
          <w:tab w:val="left" w:pos="567"/>
        </w:tabs>
        <w:ind w:left="0" w:firstLine="709"/>
        <w:jc w:val="both"/>
        <w:rPr>
          <w:w w:val="105"/>
          <w:sz w:val="28"/>
          <w:szCs w:val="28"/>
          <w:lang w:bidi="ru-RU"/>
        </w:rPr>
      </w:pPr>
      <w:r>
        <w:rPr>
          <w:w w:val="105"/>
          <w:sz w:val="28"/>
          <w:szCs w:val="28"/>
          <w:lang w:bidi="ru-RU"/>
        </w:rPr>
        <w:t xml:space="preserve">Применение средств радиосвязи, навигации и видеонаблюдения во ФСИН России: учебное </w:t>
      </w:r>
      <w:proofErr w:type="gramStart"/>
      <w:r>
        <w:rPr>
          <w:w w:val="105"/>
          <w:sz w:val="28"/>
          <w:szCs w:val="28"/>
          <w:lang w:bidi="ru-RU"/>
        </w:rPr>
        <w:t>пособие  /</w:t>
      </w:r>
      <w:proofErr w:type="gramEnd"/>
      <w:r>
        <w:rPr>
          <w:w w:val="105"/>
          <w:sz w:val="28"/>
          <w:szCs w:val="28"/>
          <w:lang w:bidi="ru-RU"/>
        </w:rPr>
        <w:t xml:space="preserve"> [В.Г. </w:t>
      </w:r>
      <w:proofErr w:type="spellStart"/>
      <w:r>
        <w:rPr>
          <w:w w:val="105"/>
          <w:sz w:val="28"/>
          <w:szCs w:val="28"/>
          <w:lang w:bidi="ru-RU"/>
        </w:rPr>
        <w:t>Зарубский</w:t>
      </w:r>
      <w:proofErr w:type="spellEnd"/>
      <w:r>
        <w:rPr>
          <w:w w:val="105"/>
          <w:sz w:val="28"/>
          <w:szCs w:val="28"/>
          <w:lang w:bidi="ru-RU"/>
        </w:rPr>
        <w:t>]; ФГОУ ВПО Пермский институт ФСИН России. – Пермь, 2010. – Текст: непосредственный.</w:t>
      </w:r>
    </w:p>
    <w:p w14:paraId="49CA208A" w14:textId="77777777" w:rsidR="00564FC6" w:rsidRDefault="009B79F0">
      <w:pPr>
        <w:widowControl w:val="0"/>
        <w:numPr>
          <w:ilvl w:val="0"/>
          <w:numId w:val="16"/>
        </w:numPr>
        <w:tabs>
          <w:tab w:val="left" w:pos="567"/>
        </w:tabs>
        <w:ind w:left="0" w:firstLine="709"/>
        <w:jc w:val="both"/>
        <w:rPr>
          <w:w w:val="105"/>
          <w:sz w:val="28"/>
          <w:szCs w:val="28"/>
          <w:lang w:bidi="ru-RU"/>
        </w:rPr>
      </w:pPr>
      <w:r>
        <w:rPr>
          <w:bCs/>
          <w:w w:val="105"/>
          <w:sz w:val="28"/>
          <w:szCs w:val="28"/>
          <w:lang w:bidi="ru-RU"/>
        </w:rPr>
        <w:t xml:space="preserve">Хохрин, С. А. </w:t>
      </w:r>
      <w:r>
        <w:rPr>
          <w:w w:val="105"/>
          <w:sz w:val="28"/>
          <w:szCs w:val="28"/>
          <w:lang w:bidi="ru-RU"/>
        </w:rPr>
        <w:t xml:space="preserve">Особенности оборудования инженерно-техническими средствами охраны и надзора пенитенциарных учреждений стран Европы и России: учебное пособие / С. А. Хохрин. - ФКОУ ВПО Пермский институт ФСИН России, 2012. </w:t>
      </w:r>
      <w:r>
        <w:rPr>
          <w:bCs/>
          <w:w w:val="105"/>
          <w:sz w:val="28"/>
          <w:szCs w:val="28"/>
          <w:lang w:bidi="ru-RU"/>
        </w:rPr>
        <w:t>–</w:t>
      </w:r>
      <w:r>
        <w:rPr>
          <w:w w:val="105"/>
          <w:sz w:val="28"/>
          <w:szCs w:val="28"/>
          <w:lang w:bidi="ru-RU"/>
        </w:rPr>
        <w:t xml:space="preserve"> СДО «Прометей». – URL: https:// http://pifsin-prometeus.ru (дата обращения 12.05.2020). – Режим доступа: для </w:t>
      </w:r>
      <w:proofErr w:type="spellStart"/>
      <w:r>
        <w:rPr>
          <w:w w:val="105"/>
          <w:sz w:val="28"/>
          <w:szCs w:val="28"/>
          <w:lang w:bidi="ru-RU"/>
        </w:rPr>
        <w:t>авториз</w:t>
      </w:r>
      <w:proofErr w:type="spellEnd"/>
      <w:r>
        <w:rPr>
          <w:w w:val="105"/>
          <w:sz w:val="28"/>
          <w:szCs w:val="28"/>
          <w:lang w:bidi="ru-RU"/>
        </w:rPr>
        <w:t>. пользователей.</w:t>
      </w:r>
      <w:r>
        <w:rPr>
          <w:bCs/>
          <w:w w:val="105"/>
          <w:sz w:val="28"/>
          <w:szCs w:val="28"/>
          <w:lang w:bidi="ru-RU"/>
        </w:rPr>
        <w:t xml:space="preserve"> –</w:t>
      </w:r>
      <w:r>
        <w:rPr>
          <w:w w:val="105"/>
          <w:sz w:val="28"/>
          <w:szCs w:val="28"/>
          <w:lang w:bidi="ru-RU"/>
        </w:rPr>
        <w:t xml:space="preserve"> </w:t>
      </w:r>
      <w:proofErr w:type="gramStart"/>
      <w:r>
        <w:rPr>
          <w:w w:val="105"/>
          <w:sz w:val="28"/>
          <w:szCs w:val="28"/>
          <w:lang w:bidi="ru-RU"/>
        </w:rPr>
        <w:t>Текст :</w:t>
      </w:r>
      <w:proofErr w:type="gramEnd"/>
      <w:r>
        <w:rPr>
          <w:w w:val="105"/>
          <w:sz w:val="28"/>
          <w:szCs w:val="28"/>
          <w:lang w:bidi="ru-RU"/>
        </w:rPr>
        <w:t xml:space="preserve"> электронный.</w:t>
      </w:r>
    </w:p>
    <w:p w14:paraId="6A4F3768" w14:textId="77777777" w:rsidR="00564FC6" w:rsidRDefault="009B79F0">
      <w:pPr>
        <w:widowControl w:val="0"/>
        <w:numPr>
          <w:ilvl w:val="0"/>
          <w:numId w:val="16"/>
        </w:numPr>
        <w:tabs>
          <w:tab w:val="left" w:pos="567"/>
        </w:tabs>
        <w:ind w:left="0" w:firstLine="709"/>
        <w:jc w:val="both"/>
        <w:rPr>
          <w:w w:val="105"/>
          <w:sz w:val="28"/>
          <w:szCs w:val="28"/>
          <w:lang w:bidi="ru-RU"/>
        </w:rPr>
      </w:pPr>
      <w:proofErr w:type="spellStart"/>
      <w:r>
        <w:rPr>
          <w:w w:val="105"/>
          <w:sz w:val="28"/>
          <w:szCs w:val="28"/>
          <w:lang w:bidi="ru-RU"/>
        </w:rPr>
        <w:t>Периметровые</w:t>
      </w:r>
      <w:proofErr w:type="spellEnd"/>
      <w:r>
        <w:rPr>
          <w:w w:val="105"/>
          <w:sz w:val="28"/>
          <w:szCs w:val="28"/>
          <w:lang w:bidi="ru-RU"/>
        </w:rPr>
        <w:t xml:space="preserve"> охранные извещатели, применяемые на объектах ФСИН России: учебное пособие / [А.С. Бондарчук, В.Г. </w:t>
      </w:r>
      <w:proofErr w:type="spellStart"/>
      <w:r>
        <w:rPr>
          <w:w w:val="105"/>
          <w:sz w:val="28"/>
          <w:szCs w:val="28"/>
          <w:lang w:bidi="ru-RU"/>
        </w:rPr>
        <w:t>Зарубский</w:t>
      </w:r>
      <w:proofErr w:type="spellEnd"/>
      <w:r>
        <w:rPr>
          <w:w w:val="105"/>
          <w:sz w:val="28"/>
          <w:szCs w:val="28"/>
          <w:lang w:bidi="ru-RU"/>
        </w:rPr>
        <w:t xml:space="preserve">]; ФКОУ ВО Пермский институт ФСИН России. – Пермь, 2020. – 23 с. – СДО «Прометей». – </w:t>
      </w:r>
      <w:proofErr w:type="gramStart"/>
      <w:r>
        <w:rPr>
          <w:w w:val="105"/>
          <w:sz w:val="28"/>
          <w:szCs w:val="28"/>
          <w:lang w:val="en-US" w:bidi="ru-RU"/>
        </w:rPr>
        <w:t>URL</w:t>
      </w:r>
      <w:r>
        <w:rPr>
          <w:w w:val="105"/>
          <w:sz w:val="28"/>
          <w:szCs w:val="28"/>
          <w:lang w:bidi="ru-RU"/>
        </w:rPr>
        <w:t>:</w:t>
      </w:r>
      <w:proofErr w:type="spellStart"/>
      <w:r>
        <w:rPr>
          <w:w w:val="105"/>
          <w:sz w:val="28"/>
          <w:szCs w:val="28"/>
          <w:lang w:bidi="ru-RU"/>
        </w:rPr>
        <w:t>http</w:t>
      </w:r>
      <w:proofErr w:type="spellEnd"/>
      <w:r>
        <w:rPr>
          <w:w w:val="105"/>
          <w:sz w:val="28"/>
          <w:szCs w:val="28"/>
          <w:lang w:bidi="ru-RU"/>
        </w:rPr>
        <w:t>://pifsin-prometeus.ru/</w:t>
      </w:r>
      <w:proofErr w:type="spellStart"/>
      <w:r>
        <w:rPr>
          <w:w w:val="105"/>
          <w:sz w:val="28"/>
          <w:szCs w:val="28"/>
          <w:lang w:bidi="ru-RU"/>
        </w:rPr>
        <w:t>close</w:t>
      </w:r>
      <w:proofErr w:type="spellEnd"/>
      <w:r>
        <w:rPr>
          <w:w w:val="105"/>
          <w:sz w:val="28"/>
          <w:szCs w:val="28"/>
          <w:lang w:bidi="ru-RU"/>
        </w:rPr>
        <w:t>/</w:t>
      </w:r>
      <w:proofErr w:type="spellStart"/>
      <w:r>
        <w:rPr>
          <w:w w:val="105"/>
          <w:sz w:val="28"/>
          <w:szCs w:val="28"/>
          <w:lang w:bidi="ru-RU"/>
        </w:rPr>
        <w:t>modules</w:t>
      </w:r>
      <w:proofErr w:type="spellEnd"/>
      <w:r>
        <w:rPr>
          <w:w w:val="105"/>
          <w:sz w:val="28"/>
          <w:szCs w:val="28"/>
          <w:lang w:bidi="ru-RU"/>
        </w:rPr>
        <w:t>/</w:t>
      </w:r>
      <w:proofErr w:type="spellStart"/>
      <w:r>
        <w:rPr>
          <w:w w:val="105"/>
          <w:sz w:val="28"/>
          <w:szCs w:val="28"/>
          <w:lang w:bidi="ru-RU"/>
        </w:rPr>
        <w:t>PDFViewer</w:t>
      </w:r>
      <w:proofErr w:type="spellEnd"/>
      <w:r>
        <w:rPr>
          <w:w w:val="105"/>
          <w:sz w:val="28"/>
          <w:szCs w:val="28"/>
          <w:lang w:bidi="ru-RU"/>
        </w:rPr>
        <w:t>/</w:t>
      </w:r>
      <w:proofErr w:type="gramEnd"/>
      <w:r>
        <w:rPr>
          <w:w w:val="105"/>
          <w:sz w:val="28"/>
          <w:szCs w:val="28"/>
          <w:lang w:bidi="ru-RU"/>
        </w:rPr>
        <w:br/>
      </w:r>
      <w:proofErr w:type="spellStart"/>
      <w:r>
        <w:rPr>
          <w:w w:val="105"/>
          <w:sz w:val="28"/>
          <w:szCs w:val="28"/>
          <w:lang w:bidi="ru-RU"/>
        </w:rPr>
        <w:t>indexnp.asp?id</w:t>
      </w:r>
      <w:proofErr w:type="spellEnd"/>
      <w:r>
        <w:rPr>
          <w:w w:val="105"/>
          <w:sz w:val="28"/>
          <w:szCs w:val="28"/>
          <w:lang w:bidi="ru-RU"/>
        </w:rPr>
        <w:t>={15CAC840-E321-45EC-93E9-F7ED5509C5B3}(дата обращения: 12.05.2020). – Режим доступа: для авторизованных пользователей. – Текст: электронный.</w:t>
      </w:r>
    </w:p>
    <w:p w14:paraId="7C0D727C" w14:textId="77777777" w:rsidR="00564FC6" w:rsidRDefault="00564FC6">
      <w:pPr>
        <w:widowControl w:val="0"/>
        <w:tabs>
          <w:tab w:val="left" w:pos="567"/>
        </w:tabs>
        <w:ind w:firstLine="709"/>
        <w:jc w:val="both"/>
        <w:rPr>
          <w:w w:val="105"/>
          <w:sz w:val="28"/>
          <w:szCs w:val="28"/>
          <w:lang w:bidi="ru-RU"/>
        </w:rPr>
      </w:pPr>
    </w:p>
    <w:p w14:paraId="2AEDF9DB" w14:textId="77777777" w:rsidR="00564FC6" w:rsidRDefault="009B79F0">
      <w:pPr>
        <w:pStyle w:val="a3"/>
        <w:keepNext/>
        <w:keepLines/>
        <w:widowControl w:val="0"/>
        <w:numPr>
          <w:ilvl w:val="1"/>
          <w:numId w:val="3"/>
        </w:numPr>
        <w:tabs>
          <w:tab w:val="left" w:pos="567"/>
        </w:tabs>
        <w:ind w:left="1571"/>
        <w:rPr>
          <w:rFonts w:eastAsiaTheme="majorEastAsia"/>
          <w:b/>
          <w:bCs/>
          <w:sz w:val="28"/>
          <w:szCs w:val="28"/>
          <w:lang w:bidi="ru-RU"/>
        </w:rPr>
      </w:pPr>
      <w:bookmarkStart w:id="31" w:name="_Toc66281434"/>
      <w:proofErr w:type="spellStart"/>
      <w:r>
        <w:rPr>
          <w:rFonts w:eastAsiaTheme="majorEastAsia"/>
          <w:b/>
          <w:bCs/>
          <w:sz w:val="28"/>
          <w:szCs w:val="28"/>
          <w:lang w:bidi="ru-RU"/>
        </w:rPr>
        <w:t>Периодическиеиздания</w:t>
      </w:r>
      <w:bookmarkEnd w:id="31"/>
      <w:proofErr w:type="spellEnd"/>
    </w:p>
    <w:p w14:paraId="06971550" w14:textId="77777777" w:rsidR="00564FC6" w:rsidRDefault="009B79F0">
      <w:pPr>
        <w:widowControl w:val="0"/>
        <w:numPr>
          <w:ilvl w:val="0"/>
          <w:numId w:val="16"/>
        </w:numPr>
        <w:tabs>
          <w:tab w:val="left" w:pos="567"/>
          <w:tab w:val="left" w:pos="1304"/>
        </w:tabs>
        <w:ind w:left="0" w:firstLine="709"/>
        <w:jc w:val="both"/>
        <w:rPr>
          <w:sz w:val="28"/>
          <w:szCs w:val="28"/>
          <w:lang w:bidi="ru-RU"/>
        </w:rPr>
      </w:pPr>
      <w:r>
        <w:rPr>
          <w:sz w:val="28"/>
          <w:szCs w:val="28"/>
          <w:lang w:bidi="ru-RU"/>
        </w:rPr>
        <w:t xml:space="preserve">Вестник Пермского института ФСИН России [Текст]: научно- популярный журнал. - Пермь: ФКОУ BПO Пермский институт ФСИН России, 2010 - </w:t>
      </w:r>
      <w:proofErr w:type="spellStart"/>
      <w:r>
        <w:rPr>
          <w:sz w:val="28"/>
          <w:szCs w:val="28"/>
          <w:lang w:bidi="ru-RU"/>
        </w:rPr>
        <w:t>Выходитежеквартально</w:t>
      </w:r>
      <w:proofErr w:type="spellEnd"/>
    </w:p>
    <w:p w14:paraId="6D194DDD" w14:textId="77777777" w:rsidR="00564FC6" w:rsidRDefault="009B79F0">
      <w:pPr>
        <w:widowControl w:val="0"/>
        <w:numPr>
          <w:ilvl w:val="0"/>
          <w:numId w:val="16"/>
        </w:numPr>
        <w:tabs>
          <w:tab w:val="left" w:pos="567"/>
          <w:tab w:val="left" w:pos="1304"/>
          <w:tab w:val="left" w:pos="3273"/>
          <w:tab w:val="left" w:pos="6975"/>
          <w:tab w:val="left" w:pos="8650"/>
        </w:tabs>
        <w:ind w:left="0" w:firstLine="709"/>
        <w:jc w:val="both"/>
        <w:rPr>
          <w:sz w:val="28"/>
          <w:szCs w:val="28"/>
          <w:lang w:bidi="ru-RU"/>
        </w:rPr>
      </w:pPr>
      <w:r>
        <w:rPr>
          <w:sz w:val="28"/>
          <w:szCs w:val="28"/>
          <w:lang w:bidi="ru-RU"/>
        </w:rPr>
        <w:t>Ведомости уголовно-исполнительной системы</w:t>
      </w:r>
      <w:r>
        <w:rPr>
          <w:sz w:val="28"/>
          <w:szCs w:val="28"/>
          <w:lang w:bidi="ru-RU"/>
        </w:rPr>
        <w:tab/>
        <w:t xml:space="preserve">[Текст]: информационно-аналитический журнал. - М.: ФКУ Объединенная редакция ФСИН России, 1999 - </w:t>
      </w:r>
      <w:proofErr w:type="spellStart"/>
      <w:r>
        <w:rPr>
          <w:sz w:val="28"/>
          <w:szCs w:val="28"/>
          <w:lang w:bidi="ru-RU"/>
        </w:rPr>
        <w:t>Выходитежемесячно</w:t>
      </w:r>
      <w:proofErr w:type="spellEnd"/>
    </w:p>
    <w:p w14:paraId="7ECD1323" w14:textId="77777777" w:rsidR="00564FC6" w:rsidRDefault="009B79F0">
      <w:pPr>
        <w:widowControl w:val="0"/>
        <w:numPr>
          <w:ilvl w:val="0"/>
          <w:numId w:val="16"/>
        </w:numPr>
        <w:tabs>
          <w:tab w:val="left" w:pos="567"/>
          <w:tab w:val="left" w:pos="1248"/>
        </w:tabs>
        <w:ind w:left="0" w:firstLine="709"/>
        <w:jc w:val="both"/>
        <w:rPr>
          <w:sz w:val="28"/>
          <w:szCs w:val="28"/>
          <w:lang w:bidi="ru-RU"/>
        </w:rPr>
      </w:pPr>
      <w:r>
        <w:rPr>
          <w:sz w:val="28"/>
          <w:szCs w:val="28"/>
          <w:lang w:bidi="ru-RU"/>
        </w:rPr>
        <w:t xml:space="preserve">Преступление и наказание [Текст]: журнал. - М.: ФКУ Объединенная редакция ФСИН России, 1960 - </w:t>
      </w:r>
      <w:proofErr w:type="spellStart"/>
      <w:r>
        <w:rPr>
          <w:sz w:val="28"/>
          <w:szCs w:val="28"/>
          <w:lang w:bidi="ru-RU"/>
        </w:rPr>
        <w:t>Выходитежемесячно</w:t>
      </w:r>
      <w:proofErr w:type="spellEnd"/>
    </w:p>
    <w:p w14:paraId="1C642FA9" w14:textId="77777777" w:rsidR="00564FC6" w:rsidRDefault="009B79F0">
      <w:pPr>
        <w:widowControl w:val="0"/>
        <w:numPr>
          <w:ilvl w:val="0"/>
          <w:numId w:val="16"/>
        </w:numPr>
        <w:tabs>
          <w:tab w:val="left" w:pos="567"/>
          <w:tab w:val="left" w:pos="993"/>
        </w:tabs>
        <w:ind w:left="0" w:firstLine="709"/>
        <w:jc w:val="both"/>
        <w:rPr>
          <w:sz w:val="28"/>
          <w:szCs w:val="28"/>
          <w:lang w:bidi="ru-RU"/>
        </w:rPr>
      </w:pPr>
      <w:r>
        <w:rPr>
          <w:sz w:val="28"/>
          <w:szCs w:val="28"/>
          <w:lang w:bidi="ru-RU"/>
        </w:rPr>
        <w:t xml:space="preserve">Научные и технические библиотеки [Текст]: научно-практический журнал/ учредители Министерство образования и науки Российской Федерации; Государственная публичная научно-техническая библиотека. - М.: ГПНТБ России, 1992 - </w:t>
      </w:r>
      <w:proofErr w:type="spellStart"/>
      <w:r>
        <w:rPr>
          <w:sz w:val="28"/>
          <w:szCs w:val="28"/>
          <w:lang w:bidi="ru-RU"/>
        </w:rPr>
        <w:t>Выходитежемесячно</w:t>
      </w:r>
      <w:proofErr w:type="spellEnd"/>
      <w:r>
        <w:rPr>
          <w:sz w:val="28"/>
          <w:szCs w:val="28"/>
          <w:lang w:bidi="ru-RU"/>
        </w:rPr>
        <w:t>.</w:t>
      </w:r>
    </w:p>
    <w:p w14:paraId="4A85294E" w14:textId="77777777" w:rsidR="00564FC6" w:rsidRDefault="00564FC6">
      <w:pPr>
        <w:widowControl w:val="0"/>
        <w:tabs>
          <w:tab w:val="left" w:pos="567"/>
        </w:tabs>
        <w:spacing w:before="7"/>
        <w:ind w:firstLine="709"/>
        <w:rPr>
          <w:sz w:val="24"/>
          <w:szCs w:val="24"/>
          <w:lang w:bidi="ru-RU"/>
        </w:rPr>
      </w:pPr>
    </w:p>
    <w:p w14:paraId="718E770A" w14:textId="77777777" w:rsidR="00564FC6" w:rsidRDefault="009B79F0">
      <w:pPr>
        <w:pStyle w:val="22"/>
        <w:spacing w:after="120"/>
        <w:ind w:left="0"/>
        <w:jc w:val="center"/>
        <w:outlineLvl w:val="0"/>
        <w:rPr>
          <w:rFonts w:ascii="Times New Roman" w:hAnsi="Times New Roman"/>
          <w:b/>
        </w:rPr>
      </w:pPr>
      <w:bookmarkStart w:id="32" w:name="_Toc72501227"/>
      <w:r>
        <w:rPr>
          <w:rFonts w:ascii="Times New Roman" w:hAnsi="Times New Roman"/>
          <w:b/>
        </w:rPr>
        <w:lastRenderedPageBreak/>
        <w:t>10. Перечень ресурсов информационно-телекоммуникационной сети «Интернет»</w:t>
      </w:r>
      <w:bookmarkEnd w:id="32"/>
    </w:p>
    <w:p w14:paraId="0179B572" w14:textId="77777777" w:rsidR="00564FC6" w:rsidRDefault="00564FC6">
      <w:pPr>
        <w:pStyle w:val="22"/>
        <w:spacing w:after="120"/>
        <w:ind w:left="0"/>
        <w:jc w:val="center"/>
        <w:rPr>
          <w:rFonts w:ascii="Times New Roman" w:hAnsi="Times New Roman"/>
          <w:b/>
        </w:rPr>
      </w:pPr>
    </w:p>
    <w:p w14:paraId="35327ECD" w14:textId="77777777" w:rsidR="00564FC6" w:rsidRDefault="009B79F0">
      <w:pPr>
        <w:widowControl w:val="0"/>
        <w:numPr>
          <w:ilvl w:val="0"/>
          <w:numId w:val="20"/>
        </w:numPr>
        <w:tabs>
          <w:tab w:val="left" w:pos="1134"/>
        </w:tabs>
        <w:ind w:left="0" w:firstLine="709"/>
        <w:jc w:val="both"/>
        <w:rPr>
          <w:rFonts w:eastAsia="Calibri"/>
          <w:sz w:val="28"/>
          <w:szCs w:val="28"/>
          <w:lang w:eastAsia="en-US"/>
        </w:rPr>
      </w:pPr>
      <w:r>
        <w:rPr>
          <w:sz w:val="28"/>
          <w:szCs w:val="28"/>
        </w:rPr>
        <w:t>Сервер ФСИН России. – URL: http://www.fsi</w:t>
      </w:r>
      <w:r>
        <w:rPr>
          <w:sz w:val="28"/>
          <w:szCs w:val="28"/>
          <w:lang w:val="en-US"/>
        </w:rPr>
        <w:t>n</w:t>
      </w:r>
      <w:r>
        <w:rPr>
          <w:sz w:val="28"/>
          <w:szCs w:val="28"/>
        </w:rPr>
        <w:t>.</w:t>
      </w:r>
      <w:proofErr w:type="spellStart"/>
      <w:r>
        <w:rPr>
          <w:sz w:val="28"/>
          <w:szCs w:val="28"/>
        </w:rPr>
        <w:t>ru</w:t>
      </w:r>
      <w:proofErr w:type="spellEnd"/>
      <w:r>
        <w:rPr>
          <w:sz w:val="28"/>
          <w:szCs w:val="28"/>
        </w:rPr>
        <w:t>(дата обращения: 07.05.2020). – Текст: электронный.</w:t>
      </w:r>
    </w:p>
    <w:p w14:paraId="6D3754A4" w14:textId="77777777" w:rsidR="00564FC6" w:rsidRDefault="00564FC6">
      <w:pPr>
        <w:pStyle w:val="22"/>
        <w:spacing w:after="120"/>
        <w:ind w:left="0"/>
        <w:jc w:val="center"/>
        <w:rPr>
          <w:rFonts w:ascii="Times New Roman" w:hAnsi="Times New Roman"/>
          <w:b/>
        </w:rPr>
      </w:pPr>
    </w:p>
    <w:p w14:paraId="7EB6F892" w14:textId="77777777" w:rsidR="00564FC6" w:rsidRDefault="009B79F0">
      <w:pPr>
        <w:pStyle w:val="22"/>
        <w:keepNext/>
        <w:tabs>
          <w:tab w:val="left" w:pos="567"/>
        </w:tabs>
        <w:ind w:left="0"/>
        <w:jc w:val="center"/>
        <w:outlineLvl w:val="0"/>
        <w:rPr>
          <w:rFonts w:ascii="Times New Roman" w:hAnsi="Times New Roman"/>
          <w:b/>
        </w:rPr>
      </w:pPr>
      <w:bookmarkStart w:id="33" w:name="_Toc72501228"/>
      <w:r>
        <w:rPr>
          <w:rFonts w:ascii="Times New Roman" w:hAnsi="Times New Roman"/>
          <w:b/>
        </w:rPr>
        <w:t xml:space="preserve">11. Перечень информационных технологий, программного обеспечения </w:t>
      </w:r>
      <w:r>
        <w:rPr>
          <w:rFonts w:ascii="Times New Roman" w:hAnsi="Times New Roman"/>
          <w:b/>
        </w:rPr>
        <w:br/>
        <w:t>и информационных справочных систем</w:t>
      </w:r>
      <w:bookmarkEnd w:id="33"/>
    </w:p>
    <w:p w14:paraId="4C6AEB4E" w14:textId="77777777" w:rsidR="00564FC6" w:rsidRDefault="00564FC6">
      <w:pPr>
        <w:pStyle w:val="a4"/>
        <w:keepNext/>
        <w:jc w:val="center"/>
        <w:rPr>
          <w:szCs w:val="26"/>
        </w:rPr>
      </w:pPr>
    </w:p>
    <w:p w14:paraId="3CD1E953" w14:textId="77777777" w:rsidR="00564FC6" w:rsidRDefault="009B79F0">
      <w:pPr>
        <w:pStyle w:val="22"/>
        <w:numPr>
          <w:ilvl w:val="0"/>
          <w:numId w:val="22"/>
        </w:numPr>
        <w:tabs>
          <w:tab w:val="left" w:pos="0"/>
          <w:tab w:val="left" w:pos="1134"/>
        </w:tabs>
        <w:ind w:left="0" w:firstLine="709"/>
        <w:jc w:val="both"/>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5BF0F4C2" w14:textId="77777777" w:rsidR="00564FC6" w:rsidRDefault="009B79F0">
      <w:pPr>
        <w:pStyle w:val="22"/>
        <w:numPr>
          <w:ilvl w:val="0"/>
          <w:numId w:val="22"/>
        </w:numPr>
        <w:tabs>
          <w:tab w:val="left" w:pos="0"/>
          <w:tab w:val="left" w:pos="1134"/>
        </w:tabs>
        <w:ind w:left="0" w:firstLine="709"/>
        <w:jc w:val="both"/>
      </w:pPr>
      <w:r>
        <w:rPr>
          <w:rFonts w:ascii="Times New Roman" w:hAnsi="Times New Roman"/>
          <w:szCs w:val="26"/>
        </w:rPr>
        <w:t>Электронно-библиотечная система «</w:t>
      </w:r>
      <w:proofErr w:type="spellStart"/>
      <w:r>
        <w:rPr>
          <w:rFonts w:ascii="Times New Roman" w:hAnsi="Times New Roman"/>
          <w:szCs w:val="26"/>
          <w:lang w:val="en-US"/>
        </w:rPr>
        <w:t>Z</w:t>
      </w:r>
      <w:r>
        <w:rPr>
          <w:rFonts w:ascii="Times New Roman" w:hAnsi="Times New Roman"/>
          <w:bCs/>
          <w:szCs w:val="26"/>
          <w:lang w:val="en-US"/>
        </w:rPr>
        <w:t>nanium</w:t>
      </w:r>
      <w:proofErr w:type="spellEnd"/>
      <w:r>
        <w:rPr>
          <w:rFonts w:ascii="Times New Roman" w:hAnsi="Times New Roman"/>
          <w:bCs/>
          <w:szCs w:val="26"/>
        </w:rPr>
        <w:t>.</w:t>
      </w:r>
      <w:proofErr w:type="spellStart"/>
      <w:r>
        <w:rPr>
          <w:rFonts w:ascii="Times New Roman" w:hAnsi="Times New Roman"/>
          <w:bCs/>
          <w:szCs w:val="26"/>
        </w:rPr>
        <w:t>com</w:t>
      </w:r>
      <w:proofErr w:type="spellEnd"/>
      <w:r>
        <w:rPr>
          <w:rFonts w:ascii="Times New Roman" w:hAnsi="Times New Roman"/>
          <w:szCs w:val="26"/>
        </w:rPr>
        <w:t xml:space="preserve">»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lang w:val="en-US"/>
        </w:rPr>
        <w:t>http</w:t>
      </w:r>
      <w:r>
        <w:rPr>
          <w:rFonts w:ascii="Times New Roman" w:hAnsi="Times New Roman"/>
          <w:szCs w:val="26"/>
        </w:rPr>
        <w:t>://</w:t>
      </w:r>
      <w:proofErr w:type="spellStart"/>
      <w:r>
        <w:rPr>
          <w:rFonts w:ascii="Times New Roman" w:hAnsi="Times New Roman"/>
          <w:bCs/>
          <w:szCs w:val="26"/>
          <w:lang w:val="en-US"/>
        </w:rPr>
        <w:t>znanium</w:t>
      </w:r>
      <w:proofErr w:type="spellEnd"/>
      <w:r>
        <w:rPr>
          <w:rFonts w:ascii="Times New Roman" w:hAnsi="Times New Roman"/>
          <w:bCs/>
          <w:szCs w:val="26"/>
        </w:rPr>
        <w:t>.</w:t>
      </w:r>
      <w:proofErr w:type="spellStart"/>
      <w:r>
        <w:rPr>
          <w:rFonts w:ascii="Times New Roman" w:hAnsi="Times New Roman"/>
          <w:bCs/>
          <w:szCs w:val="26"/>
        </w:rPr>
        <w:t>com</w:t>
      </w:r>
      <w:proofErr w:type="spellEnd"/>
      <w:r>
        <w:rPr>
          <w:rFonts w:ascii="Times New Roman" w:hAnsi="Times New Roman"/>
          <w:szCs w:val="26"/>
        </w:rPr>
        <w:t xml:space="preserve"> (дата обращения 25.02.2021). – Режим доступа: для</w:t>
      </w:r>
      <w:r>
        <w:rPr>
          <w:rFonts w:ascii="Times New Roman" w:hAnsi="Times New Roman"/>
          <w:szCs w:val="26"/>
          <w:lang w:val="en-US"/>
        </w:rPr>
        <w:t> </w:t>
      </w:r>
      <w:r>
        <w:rPr>
          <w:rFonts w:ascii="Times New Roman" w:hAnsi="Times New Roman"/>
          <w:szCs w:val="26"/>
        </w:rPr>
        <w:t>авторизованных пользователей. – Текст: электронный.</w:t>
      </w:r>
    </w:p>
    <w:p w14:paraId="45EAADFD" w14:textId="77777777" w:rsidR="00564FC6" w:rsidRDefault="009B79F0">
      <w:pPr>
        <w:pStyle w:val="22"/>
        <w:numPr>
          <w:ilvl w:val="0"/>
          <w:numId w:val="22"/>
        </w:numPr>
        <w:tabs>
          <w:tab w:val="left" w:pos="0"/>
          <w:tab w:val="left" w:pos="1134"/>
        </w:tabs>
        <w:ind w:left="0" w:firstLine="709"/>
        <w:jc w:val="both"/>
      </w:pPr>
      <w:r>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proofErr w:type="gramStart"/>
      <w:r>
        <w:rPr>
          <w:rFonts w:ascii="Times New Roman" w:hAnsi="Times New Roman"/>
          <w:szCs w:val="26"/>
          <w:lang w:val="en-US"/>
        </w:rPr>
        <w:t>URL</w:t>
      </w:r>
      <w:r>
        <w:rPr>
          <w:rFonts w:ascii="Times New Roman" w:hAnsi="Times New Roman"/>
          <w:szCs w:val="26"/>
        </w:rPr>
        <w:t>:  http://pi.fsin.su/elektronnaya-informatsionno-obrazovatelnaya-sreda-instituta/</w:t>
      </w:r>
      <w:proofErr w:type="gramEnd"/>
      <w:r>
        <w:rPr>
          <w:rFonts w:ascii="Times New Roman" w:hAnsi="Times New Roman"/>
          <w:szCs w:val="26"/>
        </w:rPr>
        <w:t xml:space="preserve"> (дата обращения 2502.2021). – Текст: электронный.</w:t>
      </w:r>
    </w:p>
    <w:p w14:paraId="572191E2" w14:textId="77777777" w:rsidR="00564FC6" w:rsidRDefault="009B79F0">
      <w:pPr>
        <w:pStyle w:val="22"/>
        <w:numPr>
          <w:ilvl w:val="0"/>
          <w:numId w:val="22"/>
        </w:numPr>
        <w:tabs>
          <w:tab w:val="left" w:pos="0"/>
          <w:tab w:val="left" w:pos="1134"/>
        </w:tabs>
        <w:ind w:left="0" w:firstLine="709"/>
        <w:jc w:val="both"/>
      </w:pPr>
      <w:r>
        <w:rPr>
          <w:rFonts w:ascii="Times New Roman" w:hAnsi="Times New Roman"/>
          <w:szCs w:val="26"/>
        </w:rPr>
        <w:t xml:space="preserve">Справочная правовая система «КонсультантПлюс». – </w:t>
      </w:r>
      <w:r>
        <w:rPr>
          <w:rFonts w:ascii="Times New Roman" w:hAnsi="Times New Roman"/>
          <w:szCs w:val="26"/>
          <w:lang w:val="en-US"/>
        </w:rPr>
        <w:t>URL</w:t>
      </w:r>
      <w:r>
        <w:rPr>
          <w:rFonts w:ascii="Times New Roman" w:hAnsi="Times New Roman"/>
          <w:szCs w:val="26"/>
        </w:rPr>
        <w:t xml:space="preserve">: http:// </w:t>
      </w:r>
      <w:proofErr w:type="spellStart"/>
      <w:r>
        <w:rPr>
          <w:rFonts w:ascii="Times New Roman" w:hAnsi="Times New Roman"/>
          <w:szCs w:val="26"/>
        </w:rPr>
        <w:t>www</w:t>
      </w:r>
      <w:proofErr w:type="spellEnd"/>
      <w:r>
        <w:rPr>
          <w:rFonts w:ascii="Times New Roman" w:hAnsi="Times New Roman"/>
          <w:szCs w:val="26"/>
        </w:rPr>
        <w:t>.</w:t>
      </w:r>
      <w:r>
        <w:rPr>
          <w:rFonts w:ascii="Times New Roman" w:hAnsi="Times New Roman"/>
          <w:szCs w:val="26"/>
          <w:lang w:val="en-US"/>
        </w:rPr>
        <w:t>consultant</w:t>
      </w:r>
      <w:r>
        <w:rPr>
          <w:rFonts w:ascii="Times New Roman" w:hAnsi="Times New Roman"/>
          <w:szCs w:val="26"/>
        </w:rPr>
        <w:t>.</w:t>
      </w:r>
      <w:proofErr w:type="spellStart"/>
      <w:r>
        <w:rPr>
          <w:rFonts w:ascii="Times New Roman" w:hAnsi="Times New Roman"/>
          <w:szCs w:val="26"/>
          <w:lang w:val="en-US"/>
        </w:rPr>
        <w:t>ru</w:t>
      </w:r>
      <w:proofErr w:type="spellEnd"/>
      <w:r>
        <w:rPr>
          <w:rFonts w:ascii="Times New Roman" w:hAnsi="Times New Roman"/>
          <w:szCs w:val="26"/>
        </w:rPr>
        <w:t xml:space="preserve"> (дата обращения 25.02.2021). – Текст: электронный.</w:t>
      </w:r>
    </w:p>
    <w:p w14:paraId="3DE6762D" w14:textId="77777777" w:rsidR="00564FC6" w:rsidRDefault="00564FC6">
      <w:pPr>
        <w:tabs>
          <w:tab w:val="left" w:pos="1134"/>
        </w:tabs>
        <w:ind w:firstLine="709"/>
        <w:jc w:val="center"/>
        <w:rPr>
          <w:b/>
          <w:sz w:val="28"/>
          <w:szCs w:val="28"/>
        </w:rPr>
      </w:pPr>
    </w:p>
    <w:p w14:paraId="4D50657A" w14:textId="77777777" w:rsidR="00564FC6" w:rsidRDefault="009B79F0">
      <w:pPr>
        <w:tabs>
          <w:tab w:val="left" w:pos="1134"/>
        </w:tabs>
        <w:ind w:firstLine="709"/>
        <w:jc w:val="both"/>
        <w:rPr>
          <w:b/>
          <w:sz w:val="28"/>
          <w:szCs w:val="28"/>
        </w:rPr>
      </w:pPr>
      <w:r>
        <w:rPr>
          <w:b/>
          <w:sz w:val="28"/>
          <w:szCs w:val="28"/>
        </w:rPr>
        <w:t>Современные профессиональные базы данных:</w:t>
      </w:r>
    </w:p>
    <w:p w14:paraId="2051DDF4" w14:textId="77777777" w:rsidR="00564FC6" w:rsidRDefault="009B79F0">
      <w:pPr>
        <w:widowControl w:val="0"/>
        <w:numPr>
          <w:ilvl w:val="0"/>
          <w:numId w:val="21"/>
        </w:numPr>
        <w:ind w:left="0" w:firstLine="284"/>
        <w:jc w:val="both"/>
        <w:rPr>
          <w:sz w:val="28"/>
          <w:szCs w:val="28"/>
        </w:rPr>
      </w:pPr>
      <w:r>
        <w:rPr>
          <w:sz w:val="28"/>
          <w:szCs w:val="28"/>
        </w:rPr>
        <w:t>Справочно-информационная система «КонсультантПлюс» – http://www.</w:t>
      </w:r>
      <w:r>
        <w:rPr>
          <w:sz w:val="28"/>
          <w:szCs w:val="28"/>
          <w:lang w:val="en-US"/>
        </w:rPr>
        <w:t>consultant</w:t>
      </w:r>
      <w:r>
        <w:rPr>
          <w:sz w:val="28"/>
          <w:szCs w:val="28"/>
        </w:rPr>
        <w:t>.</w:t>
      </w:r>
      <w:proofErr w:type="spellStart"/>
      <w:r>
        <w:rPr>
          <w:sz w:val="28"/>
          <w:szCs w:val="28"/>
        </w:rPr>
        <w:t>ru</w:t>
      </w:r>
      <w:proofErr w:type="spellEnd"/>
    </w:p>
    <w:p w14:paraId="7FBC8AF1" w14:textId="77777777" w:rsidR="00564FC6" w:rsidRDefault="009B79F0">
      <w:pPr>
        <w:widowControl w:val="0"/>
        <w:numPr>
          <w:ilvl w:val="0"/>
          <w:numId w:val="21"/>
        </w:numPr>
        <w:ind w:left="0" w:firstLine="284"/>
        <w:contextualSpacing/>
        <w:jc w:val="both"/>
        <w:rPr>
          <w:rFonts w:eastAsia="Calibri"/>
          <w:sz w:val="28"/>
          <w:szCs w:val="28"/>
          <w:lang w:eastAsia="en-US"/>
        </w:rPr>
      </w:pPr>
      <w:r>
        <w:rPr>
          <w:rFonts w:eastAsia="Calibri"/>
          <w:sz w:val="28"/>
          <w:szCs w:val="28"/>
          <w:lang w:eastAsia="en-US"/>
        </w:rPr>
        <w:t>Электронный каталог «Ирбис64» – URL: http://46.146.220.132:81/cgi-bin/irbis64r_plus/cgiirbis_64_ft.exe#</w:t>
      </w:r>
    </w:p>
    <w:p w14:paraId="7F2B2D51" w14:textId="77777777" w:rsidR="00564FC6" w:rsidRDefault="009B79F0">
      <w:pPr>
        <w:widowControl w:val="0"/>
        <w:numPr>
          <w:ilvl w:val="0"/>
          <w:numId w:val="21"/>
        </w:numPr>
        <w:ind w:left="0" w:firstLine="284"/>
        <w:contextualSpacing/>
        <w:jc w:val="both"/>
        <w:rPr>
          <w:rFonts w:eastAsia="Calibri"/>
          <w:sz w:val="28"/>
          <w:szCs w:val="28"/>
          <w:lang w:eastAsia="en-US"/>
        </w:rPr>
      </w:pPr>
      <w:r>
        <w:rPr>
          <w:rFonts w:eastAsia="Calibri"/>
          <w:sz w:val="28"/>
          <w:szCs w:val="28"/>
          <w:lang w:eastAsia="en-US"/>
        </w:rPr>
        <w:t>Электронная информационно-образовательная среда института. – URL: http://pi.fsin.su/elektronnaya-informatsionno-obrazovatelnaya-sreda-instituta</w:t>
      </w:r>
    </w:p>
    <w:p w14:paraId="367680AD" w14:textId="77777777" w:rsidR="00564FC6" w:rsidRDefault="00564FC6">
      <w:pPr>
        <w:tabs>
          <w:tab w:val="left" w:pos="1134"/>
        </w:tabs>
        <w:ind w:firstLine="709"/>
        <w:jc w:val="both"/>
        <w:rPr>
          <w:b/>
          <w:sz w:val="28"/>
          <w:szCs w:val="28"/>
        </w:rPr>
      </w:pPr>
    </w:p>
    <w:p w14:paraId="7B333740" w14:textId="77777777" w:rsidR="00564FC6" w:rsidRDefault="00564FC6">
      <w:pPr>
        <w:tabs>
          <w:tab w:val="left" w:pos="1134"/>
        </w:tabs>
        <w:ind w:firstLine="709"/>
        <w:jc w:val="both"/>
        <w:rPr>
          <w:b/>
          <w:sz w:val="28"/>
          <w:szCs w:val="28"/>
        </w:rPr>
      </w:pPr>
    </w:p>
    <w:p w14:paraId="76DB7A3F" w14:textId="77777777" w:rsidR="00564FC6" w:rsidRDefault="009B79F0">
      <w:pPr>
        <w:tabs>
          <w:tab w:val="left" w:pos="1134"/>
        </w:tabs>
        <w:ind w:firstLine="709"/>
        <w:jc w:val="both"/>
        <w:rPr>
          <w:b/>
          <w:sz w:val="28"/>
          <w:szCs w:val="28"/>
        </w:rPr>
      </w:pPr>
      <w:r>
        <w:rPr>
          <w:b/>
          <w:sz w:val="28"/>
          <w:szCs w:val="28"/>
        </w:rPr>
        <w:t>Программное обеспечение:</w:t>
      </w:r>
    </w:p>
    <w:p w14:paraId="5CEDC795" w14:textId="77777777" w:rsidR="00564FC6" w:rsidRDefault="009B79F0">
      <w:pPr>
        <w:tabs>
          <w:tab w:val="left" w:pos="1134"/>
        </w:tabs>
        <w:ind w:firstLine="709"/>
        <w:jc w:val="both"/>
        <w:rPr>
          <w:rFonts w:eastAsia="Courier New"/>
          <w:kern w:val="2"/>
          <w:sz w:val="28"/>
          <w:szCs w:val="28"/>
        </w:rPr>
      </w:pPr>
      <w:r>
        <w:rPr>
          <w:rFonts w:eastAsia="Courier New"/>
          <w:kern w:val="2"/>
          <w:sz w:val="28"/>
          <w:szCs w:val="28"/>
          <w:lang w:val="en-US"/>
        </w:rPr>
        <w:t>Libre</w:t>
      </w:r>
      <w:r>
        <w:rPr>
          <w:rFonts w:eastAsia="Courier New"/>
          <w:kern w:val="2"/>
          <w:sz w:val="28"/>
          <w:szCs w:val="28"/>
        </w:rPr>
        <w:t xml:space="preserve"> Office; Adobe Acrobat Reader DC; </w:t>
      </w:r>
      <w:proofErr w:type="spellStart"/>
      <w:r>
        <w:rPr>
          <w:rFonts w:eastAsia="Courier New"/>
          <w:kern w:val="2"/>
          <w:sz w:val="28"/>
          <w:szCs w:val="28"/>
        </w:rPr>
        <w:t>Яндекс.Баузер</w:t>
      </w:r>
      <w:proofErr w:type="spellEnd"/>
      <w:r>
        <w:rPr>
          <w:rFonts w:eastAsia="Courier New"/>
          <w:kern w:val="2"/>
          <w:sz w:val="28"/>
          <w:szCs w:val="28"/>
        </w:rPr>
        <w:t>; Справочная правовая система "Консультант Плюс"; 7-Zip; Windows XP SP3/ Windows 7/ Windows 7 Pro/ Windows 8.1/ Windows 10 Pro/; A</w:t>
      </w:r>
      <w:proofErr w:type="spellStart"/>
      <w:r>
        <w:rPr>
          <w:rFonts w:eastAsia="Courier New"/>
          <w:kern w:val="2"/>
          <w:sz w:val="28"/>
          <w:szCs w:val="28"/>
          <w:lang w:val="en-US"/>
        </w:rPr>
        <w:t>lt</w:t>
      </w:r>
      <w:proofErr w:type="spellEnd"/>
      <w:r>
        <w:rPr>
          <w:rFonts w:eastAsia="Courier New"/>
          <w:kern w:val="2"/>
          <w:sz w:val="28"/>
          <w:szCs w:val="28"/>
        </w:rPr>
        <w:t xml:space="preserve"> Linux; </w:t>
      </w:r>
      <w:proofErr w:type="spellStart"/>
      <w:r>
        <w:rPr>
          <w:rFonts w:eastAsia="Courier New"/>
          <w:kern w:val="2"/>
          <w:sz w:val="28"/>
          <w:szCs w:val="28"/>
          <w:lang w:val="en-US"/>
        </w:rPr>
        <w:t>KasperskyEndpointSecurity</w:t>
      </w:r>
      <w:proofErr w:type="spellEnd"/>
      <w:r>
        <w:rPr>
          <w:rFonts w:eastAsia="Courier New"/>
          <w:kern w:val="2"/>
          <w:sz w:val="28"/>
          <w:szCs w:val="28"/>
        </w:rPr>
        <w:t xml:space="preserve"> для бизнеса; п</w:t>
      </w:r>
      <w:r>
        <w:rPr>
          <w:sz w:val="28"/>
          <w:szCs w:val="28"/>
        </w:rPr>
        <w:t xml:space="preserve">рограммный комплекс </w:t>
      </w:r>
      <w:r>
        <w:rPr>
          <w:color w:val="000000"/>
          <w:sz w:val="28"/>
          <w:szCs w:val="28"/>
          <w:lang w:bidi="ru-RU"/>
        </w:rPr>
        <w:t xml:space="preserve">автоматизации управления </w:t>
      </w:r>
      <w:proofErr w:type="spellStart"/>
      <w:r>
        <w:rPr>
          <w:color w:val="000000"/>
          <w:sz w:val="28"/>
          <w:szCs w:val="28"/>
          <w:lang w:bidi="ru-RU"/>
        </w:rPr>
        <w:t>образовательнымпроцессом</w:t>
      </w:r>
      <w:proofErr w:type="spellEnd"/>
      <w:r>
        <w:rPr>
          <w:sz w:val="28"/>
          <w:szCs w:val="28"/>
        </w:rPr>
        <w:t xml:space="preserve"> («Планы», «Приемная комиссия», «Деканат», «Электронные ведомости», «</w:t>
      </w:r>
      <w:proofErr w:type="spellStart"/>
      <w:r>
        <w:rPr>
          <w:sz w:val="28"/>
          <w:szCs w:val="28"/>
        </w:rPr>
        <w:t>АВТОрасписание</w:t>
      </w:r>
      <w:proofErr w:type="spellEnd"/>
      <w:r>
        <w:rPr>
          <w:sz w:val="28"/>
          <w:szCs w:val="28"/>
        </w:rPr>
        <w:t>», «Диплом Мастер», интернет-расширение информационной системы);</w:t>
      </w:r>
      <w:r>
        <w:rPr>
          <w:color w:val="333333"/>
          <w:sz w:val="28"/>
          <w:szCs w:val="28"/>
          <w:shd w:val="clear" w:color="auto" w:fill="FFFFFF"/>
        </w:rPr>
        <w:t xml:space="preserve"> с</w:t>
      </w:r>
      <w:r>
        <w:rPr>
          <w:rFonts w:eastAsia="Calibri"/>
          <w:sz w:val="28"/>
          <w:szCs w:val="28"/>
          <w:lang w:eastAsia="en-US"/>
        </w:rPr>
        <w:t xml:space="preserve">истема дистанционного обучения «Прометей»; </w:t>
      </w:r>
      <w:r>
        <w:rPr>
          <w:color w:val="1C1C1C"/>
          <w:sz w:val="28"/>
          <w:szCs w:val="28"/>
        </w:rPr>
        <w:t xml:space="preserve">пакет программ </w:t>
      </w:r>
      <w:proofErr w:type="spellStart"/>
      <w:r>
        <w:rPr>
          <w:color w:val="1C1C1C"/>
          <w:sz w:val="28"/>
          <w:szCs w:val="28"/>
        </w:rPr>
        <w:t>SunRav</w:t>
      </w:r>
      <w:proofErr w:type="spellEnd"/>
      <w:r>
        <w:rPr>
          <w:color w:val="1C1C1C"/>
          <w:sz w:val="28"/>
          <w:szCs w:val="28"/>
        </w:rPr>
        <w:t xml:space="preserve"> </w:t>
      </w:r>
      <w:proofErr w:type="spellStart"/>
      <w:r>
        <w:rPr>
          <w:color w:val="1C1C1C"/>
          <w:sz w:val="28"/>
          <w:szCs w:val="28"/>
        </w:rPr>
        <w:t>TestOfficePro</w:t>
      </w:r>
      <w:proofErr w:type="spellEnd"/>
      <w:r>
        <w:rPr>
          <w:color w:val="1C1C1C"/>
          <w:sz w:val="28"/>
          <w:szCs w:val="28"/>
        </w:rPr>
        <w:t xml:space="preserve"> (версия 6)</w:t>
      </w:r>
      <w:r>
        <w:rPr>
          <w:sz w:val="28"/>
          <w:szCs w:val="28"/>
          <w:shd w:val="clear" w:color="auto" w:fill="FFFFFF"/>
        </w:rPr>
        <w:t xml:space="preserve">. </w:t>
      </w:r>
    </w:p>
    <w:p w14:paraId="290E9358" w14:textId="77777777" w:rsidR="00564FC6" w:rsidRDefault="00564FC6">
      <w:pPr>
        <w:ind w:firstLine="709"/>
        <w:rPr>
          <w:sz w:val="28"/>
          <w:szCs w:val="28"/>
        </w:rPr>
      </w:pPr>
    </w:p>
    <w:p w14:paraId="2F37663F" w14:textId="77777777" w:rsidR="00564FC6" w:rsidRDefault="009B79F0">
      <w:pPr>
        <w:pStyle w:val="a3"/>
        <w:numPr>
          <w:ilvl w:val="0"/>
          <w:numId w:val="17"/>
        </w:numPr>
        <w:spacing w:after="0" w:line="240" w:lineRule="auto"/>
        <w:ind w:left="0" w:firstLine="0"/>
        <w:jc w:val="center"/>
        <w:outlineLvl w:val="0"/>
        <w:rPr>
          <w:b/>
          <w:sz w:val="28"/>
          <w:szCs w:val="28"/>
        </w:rPr>
      </w:pPr>
      <w:bookmarkStart w:id="34" w:name="_Toc72501229"/>
      <w:r>
        <w:rPr>
          <w:b/>
          <w:sz w:val="28"/>
          <w:szCs w:val="28"/>
        </w:rPr>
        <w:lastRenderedPageBreak/>
        <w:t>Описание материально-технической базы, необходимой для осуществления образовательного процесса по дисциплине</w:t>
      </w:r>
      <w:bookmarkEnd w:id="34"/>
    </w:p>
    <w:p w14:paraId="7B5A391A" w14:textId="77777777" w:rsidR="00564FC6" w:rsidRDefault="00564FC6">
      <w:pPr>
        <w:ind w:firstLine="709"/>
        <w:jc w:val="both"/>
        <w:rPr>
          <w:b/>
          <w:bCs/>
          <w:sz w:val="28"/>
          <w:szCs w:val="28"/>
        </w:rPr>
      </w:pPr>
    </w:p>
    <w:p w14:paraId="4F4D9FD1" w14:textId="77777777" w:rsidR="00564FC6" w:rsidRDefault="009B79F0">
      <w:pPr>
        <w:tabs>
          <w:tab w:val="left" w:pos="1134"/>
        </w:tabs>
        <w:ind w:firstLine="709"/>
        <w:jc w:val="both"/>
        <w:rPr>
          <w:sz w:val="28"/>
          <w:szCs w:val="28"/>
        </w:rPr>
      </w:pPr>
      <w:r>
        <w:rPr>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6FF8FB0D" w14:textId="77777777" w:rsidR="00564FC6" w:rsidRDefault="009B79F0">
      <w:pPr>
        <w:tabs>
          <w:tab w:val="left" w:pos="1134"/>
        </w:tabs>
        <w:ind w:firstLine="709"/>
        <w:jc w:val="both"/>
        <w:rPr>
          <w:sz w:val="28"/>
          <w:szCs w:val="28"/>
        </w:rPr>
      </w:pPr>
      <w:r>
        <w:rPr>
          <w:sz w:val="28"/>
          <w:szCs w:val="28"/>
        </w:rPr>
        <w:t xml:space="preserve">Для проведения занятий семинарского типа, групповых </w:t>
      </w:r>
      <w:r>
        <w:rPr>
          <w:sz w:val="28"/>
          <w:szCs w:val="28"/>
        </w:rPr>
        <w:br/>
        <w:t xml:space="preserve">и индивидуальных консультаций, текущего контроля и промежуточной аттестации используются помещение укомплектованные комплектами мебели </w:t>
      </w:r>
      <w:r>
        <w:rPr>
          <w:sz w:val="28"/>
          <w:szCs w:val="28"/>
        </w:rPr>
        <w:br/>
        <w:t xml:space="preserve">на необходимое количество посадочных мест, доской для информации, учебной доской, а также техническими средствами обучения, служащими </w:t>
      </w:r>
      <w:r>
        <w:rPr>
          <w:sz w:val="28"/>
          <w:szCs w:val="28"/>
        </w:rPr>
        <w:br/>
        <w:t>для представления учебной информации большой аудитории.</w:t>
      </w:r>
    </w:p>
    <w:p w14:paraId="3DC411AA" w14:textId="77777777" w:rsidR="00564FC6" w:rsidRDefault="009B79F0">
      <w:pPr>
        <w:tabs>
          <w:tab w:val="left" w:pos="1134"/>
        </w:tabs>
        <w:ind w:firstLine="709"/>
        <w:jc w:val="both"/>
        <w:rPr>
          <w:sz w:val="28"/>
          <w:szCs w:val="28"/>
        </w:rPr>
      </w:pPr>
      <w:r>
        <w:rPr>
          <w:sz w:val="28"/>
          <w:szCs w:val="28"/>
        </w:rPr>
        <w:t>При проведении занятий по дисциплине «</w:t>
      </w:r>
      <w:r>
        <w:rPr>
          <w:w w:val="105"/>
          <w:sz w:val="28"/>
          <w:szCs w:val="28"/>
        </w:rPr>
        <w:t xml:space="preserve">Автоматизированные системы </w:t>
      </w:r>
      <w:proofErr w:type="spellStart"/>
      <w:proofErr w:type="gramStart"/>
      <w:r>
        <w:rPr>
          <w:w w:val="105"/>
          <w:sz w:val="28"/>
          <w:szCs w:val="28"/>
        </w:rPr>
        <w:t>безопасности</w:t>
      </w:r>
      <w:r>
        <w:rPr>
          <w:sz w:val="28"/>
          <w:szCs w:val="28"/>
        </w:rPr>
        <w:t>»используются</w:t>
      </w:r>
      <w:proofErr w:type="spellEnd"/>
      <w:proofErr w:type="gramEnd"/>
      <w:r>
        <w:rPr>
          <w:sz w:val="28"/>
          <w:szCs w:val="28"/>
        </w:rPr>
        <w:t>:</w:t>
      </w:r>
    </w:p>
    <w:p w14:paraId="25E68EFC" w14:textId="77777777" w:rsidR="00564FC6" w:rsidRDefault="009B79F0">
      <w:pPr>
        <w:tabs>
          <w:tab w:val="left" w:pos="851"/>
        </w:tabs>
        <w:ind w:firstLine="709"/>
        <w:jc w:val="both"/>
        <w:rPr>
          <w:sz w:val="28"/>
          <w:szCs w:val="28"/>
        </w:rPr>
      </w:pPr>
      <w:r>
        <w:rPr>
          <w:sz w:val="28"/>
          <w:szCs w:val="28"/>
        </w:rPr>
        <w:t>Макет запретной зоны охраняемого объекта.</w:t>
      </w:r>
    </w:p>
    <w:p w14:paraId="1908266D" w14:textId="77777777" w:rsidR="00564FC6" w:rsidRDefault="009B79F0">
      <w:pPr>
        <w:tabs>
          <w:tab w:val="left" w:pos="851"/>
        </w:tabs>
        <w:ind w:firstLine="709"/>
        <w:jc w:val="both"/>
        <w:rPr>
          <w:sz w:val="28"/>
          <w:szCs w:val="28"/>
        </w:rPr>
      </w:pPr>
      <w:r>
        <w:rPr>
          <w:sz w:val="28"/>
          <w:szCs w:val="28"/>
        </w:rPr>
        <w:t>Макеты технических средств охраны:</w:t>
      </w:r>
    </w:p>
    <w:p w14:paraId="68B6E502" w14:textId="77777777" w:rsidR="00564FC6" w:rsidRDefault="009B79F0">
      <w:pPr>
        <w:pStyle w:val="a3"/>
        <w:tabs>
          <w:tab w:val="left" w:pos="851"/>
        </w:tabs>
        <w:spacing w:after="0" w:line="240" w:lineRule="auto"/>
        <w:ind w:left="0" w:firstLine="709"/>
        <w:jc w:val="both"/>
        <w:rPr>
          <w:sz w:val="28"/>
          <w:szCs w:val="28"/>
        </w:rPr>
      </w:pPr>
      <w:r>
        <w:rPr>
          <w:sz w:val="28"/>
          <w:szCs w:val="28"/>
        </w:rPr>
        <w:t>- датчик «Пион-Т»</w:t>
      </w:r>
    </w:p>
    <w:p w14:paraId="4B7C6D85" w14:textId="77777777" w:rsidR="00564FC6" w:rsidRDefault="009B79F0">
      <w:pPr>
        <w:pStyle w:val="a3"/>
        <w:tabs>
          <w:tab w:val="left" w:pos="851"/>
        </w:tabs>
        <w:spacing w:after="0" w:line="240" w:lineRule="auto"/>
        <w:ind w:left="0" w:firstLine="709"/>
        <w:jc w:val="both"/>
        <w:rPr>
          <w:sz w:val="28"/>
          <w:szCs w:val="28"/>
        </w:rPr>
      </w:pPr>
      <w:r>
        <w:rPr>
          <w:sz w:val="28"/>
          <w:szCs w:val="28"/>
        </w:rPr>
        <w:t>- датчик «Мак»</w:t>
      </w:r>
    </w:p>
    <w:p w14:paraId="7F826174" w14:textId="77777777" w:rsidR="00564FC6" w:rsidRDefault="009B79F0">
      <w:pPr>
        <w:pStyle w:val="a3"/>
        <w:tabs>
          <w:tab w:val="left" w:pos="851"/>
        </w:tabs>
        <w:spacing w:after="0" w:line="240" w:lineRule="auto"/>
        <w:ind w:left="0" w:firstLine="709"/>
        <w:jc w:val="both"/>
        <w:rPr>
          <w:sz w:val="28"/>
          <w:szCs w:val="28"/>
        </w:rPr>
      </w:pPr>
      <w:r>
        <w:rPr>
          <w:sz w:val="28"/>
          <w:szCs w:val="28"/>
        </w:rPr>
        <w:t>- датчик «Тюльпан»</w:t>
      </w:r>
    </w:p>
    <w:p w14:paraId="47E18CB0" w14:textId="77777777" w:rsidR="00564FC6" w:rsidRDefault="009B79F0">
      <w:pPr>
        <w:pStyle w:val="a3"/>
        <w:tabs>
          <w:tab w:val="left" w:pos="851"/>
        </w:tabs>
        <w:spacing w:after="0" w:line="240" w:lineRule="auto"/>
        <w:ind w:left="0" w:firstLine="709"/>
        <w:jc w:val="both"/>
        <w:rPr>
          <w:sz w:val="28"/>
          <w:szCs w:val="28"/>
        </w:rPr>
      </w:pPr>
      <w:r>
        <w:rPr>
          <w:sz w:val="28"/>
          <w:szCs w:val="28"/>
        </w:rPr>
        <w:t>- сигнально переговорное устройство «Незабудка-М»</w:t>
      </w:r>
    </w:p>
    <w:p w14:paraId="32DF04FE" w14:textId="77777777" w:rsidR="00564FC6" w:rsidRDefault="009B79F0">
      <w:pPr>
        <w:pStyle w:val="a3"/>
        <w:tabs>
          <w:tab w:val="left" w:pos="851"/>
        </w:tabs>
        <w:spacing w:after="0" w:line="240" w:lineRule="auto"/>
        <w:ind w:left="0" w:firstLine="709"/>
        <w:jc w:val="both"/>
        <w:rPr>
          <w:sz w:val="28"/>
          <w:szCs w:val="28"/>
        </w:rPr>
      </w:pPr>
      <w:r>
        <w:rPr>
          <w:sz w:val="28"/>
          <w:szCs w:val="28"/>
        </w:rPr>
        <w:t>- ППКОП Сигнал-20</w:t>
      </w:r>
    </w:p>
    <w:p w14:paraId="30CF61EF" w14:textId="77777777" w:rsidR="00564FC6" w:rsidRDefault="009B79F0">
      <w:pPr>
        <w:pStyle w:val="a3"/>
        <w:tabs>
          <w:tab w:val="left" w:pos="851"/>
        </w:tabs>
        <w:spacing w:after="0" w:line="240" w:lineRule="auto"/>
        <w:ind w:left="0" w:firstLine="709"/>
        <w:jc w:val="both"/>
        <w:rPr>
          <w:sz w:val="28"/>
          <w:szCs w:val="28"/>
        </w:rPr>
      </w:pPr>
      <w:r>
        <w:rPr>
          <w:sz w:val="28"/>
          <w:szCs w:val="28"/>
        </w:rPr>
        <w:t>- система технических средств охраны «Ночь-12»</w:t>
      </w:r>
    </w:p>
    <w:p w14:paraId="1EECE99D" w14:textId="77777777" w:rsidR="00564FC6" w:rsidRDefault="009B79F0">
      <w:pPr>
        <w:pStyle w:val="a3"/>
        <w:tabs>
          <w:tab w:val="left" w:pos="851"/>
        </w:tabs>
        <w:spacing w:after="0" w:line="240" w:lineRule="auto"/>
        <w:ind w:left="0" w:firstLine="709"/>
        <w:jc w:val="both"/>
        <w:rPr>
          <w:sz w:val="28"/>
          <w:szCs w:val="28"/>
        </w:rPr>
      </w:pPr>
      <w:r>
        <w:rPr>
          <w:sz w:val="28"/>
          <w:szCs w:val="28"/>
        </w:rPr>
        <w:t>- видеосервер</w:t>
      </w:r>
    </w:p>
    <w:p w14:paraId="01CAF312" w14:textId="77777777" w:rsidR="00564FC6" w:rsidRDefault="009B79F0">
      <w:pPr>
        <w:pStyle w:val="a3"/>
        <w:tabs>
          <w:tab w:val="left" w:pos="851"/>
        </w:tabs>
        <w:spacing w:after="0" w:line="240" w:lineRule="auto"/>
        <w:ind w:left="0" w:firstLine="709"/>
        <w:jc w:val="both"/>
        <w:rPr>
          <w:sz w:val="28"/>
          <w:szCs w:val="28"/>
        </w:rPr>
      </w:pPr>
      <w:r>
        <w:rPr>
          <w:sz w:val="28"/>
          <w:szCs w:val="28"/>
        </w:rPr>
        <w:t>- пост оперативной связи и контроля видеонаблюдения</w:t>
      </w:r>
    </w:p>
    <w:p w14:paraId="61DBB482" w14:textId="77777777" w:rsidR="00564FC6" w:rsidRDefault="009B79F0">
      <w:pPr>
        <w:pStyle w:val="a3"/>
        <w:tabs>
          <w:tab w:val="left" w:pos="851"/>
        </w:tabs>
        <w:spacing w:after="0" w:line="240" w:lineRule="auto"/>
        <w:ind w:left="0" w:firstLine="709"/>
        <w:jc w:val="both"/>
        <w:rPr>
          <w:sz w:val="28"/>
          <w:szCs w:val="28"/>
        </w:rPr>
      </w:pPr>
      <w:r>
        <w:rPr>
          <w:sz w:val="28"/>
          <w:szCs w:val="28"/>
        </w:rPr>
        <w:t>- пульт управления купольной видеокамерой</w:t>
      </w:r>
    </w:p>
    <w:p w14:paraId="44A8B732" w14:textId="77777777" w:rsidR="00564FC6" w:rsidRDefault="009B79F0">
      <w:pPr>
        <w:pStyle w:val="a3"/>
        <w:tabs>
          <w:tab w:val="left" w:pos="851"/>
        </w:tabs>
        <w:spacing w:after="0" w:line="240" w:lineRule="auto"/>
        <w:ind w:left="0" w:firstLine="709"/>
        <w:jc w:val="both"/>
        <w:rPr>
          <w:sz w:val="28"/>
          <w:szCs w:val="28"/>
        </w:rPr>
      </w:pPr>
      <w:r>
        <w:rPr>
          <w:sz w:val="28"/>
          <w:szCs w:val="28"/>
        </w:rPr>
        <w:t>- купольная видеокамера</w:t>
      </w:r>
    </w:p>
    <w:p w14:paraId="1788CD16" w14:textId="77777777" w:rsidR="00564FC6" w:rsidRDefault="009B79F0">
      <w:pPr>
        <w:pStyle w:val="a3"/>
        <w:tabs>
          <w:tab w:val="left" w:pos="851"/>
        </w:tabs>
        <w:spacing w:after="0" w:line="240" w:lineRule="auto"/>
        <w:ind w:left="0" w:firstLine="709"/>
        <w:jc w:val="both"/>
        <w:rPr>
          <w:sz w:val="28"/>
          <w:szCs w:val="28"/>
        </w:rPr>
      </w:pPr>
      <w:r>
        <w:rPr>
          <w:sz w:val="28"/>
          <w:szCs w:val="28"/>
        </w:rPr>
        <w:t xml:space="preserve">- камера видеонаблюдения </w:t>
      </w:r>
    </w:p>
    <w:sectPr w:rsidR="00564FC6" w:rsidSect="00F1771D">
      <w:headerReference w:type="default" r:id="rId10"/>
      <w:pgSz w:w="12240" w:h="15840"/>
      <w:pgMar w:top="1235" w:right="851" w:bottom="992" w:left="1701" w:header="709" w:footer="72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1B614" w14:textId="77777777" w:rsidR="00A40BA1" w:rsidRDefault="00A40BA1" w:rsidP="00564FC6">
      <w:r>
        <w:separator/>
      </w:r>
    </w:p>
  </w:endnote>
  <w:endnote w:type="continuationSeparator" w:id="0">
    <w:p w14:paraId="45744BFF" w14:textId="77777777" w:rsidR="00A40BA1" w:rsidRDefault="00A40BA1" w:rsidP="00564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2819F" w14:textId="77777777" w:rsidR="00A40BA1" w:rsidRDefault="00A40BA1" w:rsidP="00564FC6">
      <w:r>
        <w:separator/>
      </w:r>
    </w:p>
  </w:footnote>
  <w:footnote w:type="continuationSeparator" w:id="0">
    <w:p w14:paraId="57C6A420" w14:textId="77777777" w:rsidR="00A40BA1" w:rsidRDefault="00A40BA1" w:rsidP="00564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684912"/>
      <w:docPartObj>
        <w:docPartGallery w:val="Page Numbers (Top of Page)"/>
        <w:docPartUnique/>
      </w:docPartObj>
    </w:sdtPr>
    <w:sdtEndPr>
      <w:rPr>
        <w:sz w:val="26"/>
        <w:szCs w:val="26"/>
      </w:rPr>
    </w:sdtEndPr>
    <w:sdtContent>
      <w:p w14:paraId="01E08BCA" w14:textId="77777777" w:rsidR="00F1771D" w:rsidRPr="00F1771D" w:rsidRDefault="000148D0">
        <w:pPr>
          <w:pStyle w:val="afd"/>
          <w:jc w:val="center"/>
          <w:rPr>
            <w:sz w:val="26"/>
            <w:szCs w:val="26"/>
          </w:rPr>
        </w:pPr>
        <w:r w:rsidRPr="00F1771D">
          <w:rPr>
            <w:sz w:val="26"/>
            <w:szCs w:val="26"/>
          </w:rPr>
          <w:fldChar w:fldCharType="begin"/>
        </w:r>
        <w:r w:rsidR="00F1771D" w:rsidRPr="00F1771D">
          <w:rPr>
            <w:sz w:val="26"/>
            <w:szCs w:val="26"/>
          </w:rPr>
          <w:instrText xml:space="preserve"> PAGE   \* MERGEFORMAT </w:instrText>
        </w:r>
        <w:r w:rsidRPr="00F1771D">
          <w:rPr>
            <w:sz w:val="26"/>
            <w:szCs w:val="26"/>
          </w:rPr>
          <w:fldChar w:fldCharType="separate"/>
        </w:r>
        <w:r w:rsidR="005C2F9A">
          <w:rPr>
            <w:noProof/>
            <w:sz w:val="26"/>
            <w:szCs w:val="26"/>
          </w:rPr>
          <w:t>3</w:t>
        </w:r>
        <w:r w:rsidRPr="00F1771D">
          <w:rPr>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4800"/>
    <w:multiLevelType w:val="multilevel"/>
    <w:tmpl w:val="D5048E3A"/>
    <w:lvl w:ilvl="0">
      <w:start w:val="1"/>
      <w:numFmt w:val="decimal"/>
      <w:lvlText w:val="%1."/>
      <w:lvlJc w:val="left"/>
      <w:pPr>
        <w:tabs>
          <w:tab w:val="num" w:pos="0"/>
        </w:tabs>
        <w:ind w:left="76" w:hanging="360"/>
      </w:pPr>
    </w:lvl>
    <w:lvl w:ilvl="1">
      <w:start w:val="1"/>
      <w:numFmt w:val="lowerLetter"/>
      <w:lvlText w:val="%2."/>
      <w:lvlJc w:val="left"/>
      <w:pPr>
        <w:tabs>
          <w:tab w:val="num" w:pos="0"/>
        </w:tabs>
        <w:ind w:left="796" w:hanging="360"/>
      </w:pPr>
    </w:lvl>
    <w:lvl w:ilvl="2">
      <w:start w:val="1"/>
      <w:numFmt w:val="lowerRoman"/>
      <w:lvlText w:val="%3."/>
      <w:lvlJc w:val="right"/>
      <w:pPr>
        <w:tabs>
          <w:tab w:val="num" w:pos="0"/>
        </w:tabs>
        <w:ind w:left="1516" w:hanging="180"/>
      </w:pPr>
    </w:lvl>
    <w:lvl w:ilvl="3">
      <w:start w:val="1"/>
      <w:numFmt w:val="decimal"/>
      <w:lvlText w:val="%4."/>
      <w:lvlJc w:val="left"/>
      <w:pPr>
        <w:tabs>
          <w:tab w:val="num" w:pos="0"/>
        </w:tabs>
        <w:ind w:left="2236" w:hanging="360"/>
      </w:pPr>
    </w:lvl>
    <w:lvl w:ilvl="4">
      <w:start w:val="1"/>
      <w:numFmt w:val="lowerLetter"/>
      <w:lvlText w:val="%5."/>
      <w:lvlJc w:val="left"/>
      <w:pPr>
        <w:tabs>
          <w:tab w:val="num" w:pos="0"/>
        </w:tabs>
        <w:ind w:left="2956" w:hanging="360"/>
      </w:pPr>
    </w:lvl>
    <w:lvl w:ilvl="5">
      <w:start w:val="1"/>
      <w:numFmt w:val="lowerRoman"/>
      <w:lvlText w:val="%6."/>
      <w:lvlJc w:val="right"/>
      <w:pPr>
        <w:tabs>
          <w:tab w:val="num" w:pos="0"/>
        </w:tabs>
        <w:ind w:left="3676" w:hanging="180"/>
      </w:pPr>
    </w:lvl>
    <w:lvl w:ilvl="6">
      <w:start w:val="1"/>
      <w:numFmt w:val="decimal"/>
      <w:lvlText w:val="%7."/>
      <w:lvlJc w:val="left"/>
      <w:pPr>
        <w:tabs>
          <w:tab w:val="num" w:pos="0"/>
        </w:tabs>
        <w:ind w:left="4396" w:hanging="360"/>
      </w:pPr>
    </w:lvl>
    <w:lvl w:ilvl="7">
      <w:start w:val="1"/>
      <w:numFmt w:val="lowerLetter"/>
      <w:lvlText w:val="%8."/>
      <w:lvlJc w:val="left"/>
      <w:pPr>
        <w:tabs>
          <w:tab w:val="num" w:pos="0"/>
        </w:tabs>
        <w:ind w:left="5116" w:hanging="360"/>
      </w:pPr>
    </w:lvl>
    <w:lvl w:ilvl="8">
      <w:start w:val="1"/>
      <w:numFmt w:val="lowerRoman"/>
      <w:lvlText w:val="%9."/>
      <w:lvlJc w:val="right"/>
      <w:pPr>
        <w:tabs>
          <w:tab w:val="num" w:pos="0"/>
        </w:tabs>
        <w:ind w:left="5836" w:hanging="180"/>
      </w:pPr>
    </w:lvl>
  </w:abstractNum>
  <w:abstractNum w:abstractNumId="1" w15:restartNumberingAfterBreak="0">
    <w:nsid w:val="06AB0847"/>
    <w:multiLevelType w:val="multilevel"/>
    <w:tmpl w:val="936E87C6"/>
    <w:lvl w:ilvl="0">
      <w:start w:val="1"/>
      <w:numFmt w:val="decimal"/>
      <w:lvlText w:val="%1)"/>
      <w:lvlJc w:val="left"/>
      <w:pPr>
        <w:tabs>
          <w:tab w:val="num" w:pos="0"/>
        </w:tabs>
        <w:ind w:left="1368" w:hanging="393"/>
      </w:pPr>
      <w:rPr>
        <w:rFonts w:ascii="Times New Roman" w:eastAsia="Times New Roman" w:hAnsi="Times New Roman" w:cs="Times New Roman"/>
        <w:w w:val="97"/>
        <w:sz w:val="28"/>
        <w:szCs w:val="28"/>
        <w:lang w:val="ru-RU" w:eastAsia="ru-RU" w:bidi="ru-RU"/>
      </w:rPr>
    </w:lvl>
    <w:lvl w:ilvl="1">
      <w:numFmt w:val="bullet"/>
      <w:lvlText w:val=""/>
      <w:lvlJc w:val="left"/>
      <w:pPr>
        <w:tabs>
          <w:tab w:val="num" w:pos="0"/>
        </w:tabs>
        <w:ind w:left="2202" w:hanging="393"/>
      </w:pPr>
      <w:rPr>
        <w:rFonts w:ascii="Symbol" w:hAnsi="Symbol" w:cs="Symbol" w:hint="default"/>
      </w:rPr>
    </w:lvl>
    <w:lvl w:ilvl="2">
      <w:numFmt w:val="bullet"/>
      <w:lvlText w:val=""/>
      <w:lvlJc w:val="left"/>
      <w:pPr>
        <w:tabs>
          <w:tab w:val="num" w:pos="0"/>
        </w:tabs>
        <w:ind w:left="3044" w:hanging="393"/>
      </w:pPr>
      <w:rPr>
        <w:rFonts w:ascii="Symbol" w:hAnsi="Symbol" w:cs="Symbol" w:hint="default"/>
      </w:rPr>
    </w:lvl>
    <w:lvl w:ilvl="3">
      <w:numFmt w:val="bullet"/>
      <w:lvlText w:val=""/>
      <w:lvlJc w:val="left"/>
      <w:pPr>
        <w:tabs>
          <w:tab w:val="num" w:pos="0"/>
        </w:tabs>
        <w:ind w:left="3886" w:hanging="393"/>
      </w:pPr>
      <w:rPr>
        <w:rFonts w:ascii="Symbol" w:hAnsi="Symbol" w:cs="Symbol" w:hint="default"/>
      </w:rPr>
    </w:lvl>
    <w:lvl w:ilvl="4">
      <w:numFmt w:val="bullet"/>
      <w:lvlText w:val=""/>
      <w:lvlJc w:val="left"/>
      <w:pPr>
        <w:tabs>
          <w:tab w:val="num" w:pos="0"/>
        </w:tabs>
        <w:ind w:left="4728" w:hanging="393"/>
      </w:pPr>
      <w:rPr>
        <w:rFonts w:ascii="Symbol" w:hAnsi="Symbol" w:cs="Symbol" w:hint="default"/>
      </w:rPr>
    </w:lvl>
    <w:lvl w:ilvl="5">
      <w:numFmt w:val="bullet"/>
      <w:lvlText w:val=""/>
      <w:lvlJc w:val="left"/>
      <w:pPr>
        <w:tabs>
          <w:tab w:val="num" w:pos="0"/>
        </w:tabs>
        <w:ind w:left="5570" w:hanging="393"/>
      </w:pPr>
      <w:rPr>
        <w:rFonts w:ascii="Symbol" w:hAnsi="Symbol" w:cs="Symbol" w:hint="default"/>
      </w:rPr>
    </w:lvl>
    <w:lvl w:ilvl="6">
      <w:numFmt w:val="bullet"/>
      <w:lvlText w:val=""/>
      <w:lvlJc w:val="left"/>
      <w:pPr>
        <w:tabs>
          <w:tab w:val="num" w:pos="0"/>
        </w:tabs>
        <w:ind w:left="6412" w:hanging="393"/>
      </w:pPr>
      <w:rPr>
        <w:rFonts w:ascii="Symbol" w:hAnsi="Symbol" w:cs="Symbol" w:hint="default"/>
      </w:rPr>
    </w:lvl>
    <w:lvl w:ilvl="7">
      <w:numFmt w:val="bullet"/>
      <w:lvlText w:val=""/>
      <w:lvlJc w:val="left"/>
      <w:pPr>
        <w:tabs>
          <w:tab w:val="num" w:pos="0"/>
        </w:tabs>
        <w:ind w:left="7254" w:hanging="393"/>
      </w:pPr>
      <w:rPr>
        <w:rFonts w:ascii="Symbol" w:hAnsi="Symbol" w:cs="Symbol" w:hint="default"/>
      </w:rPr>
    </w:lvl>
    <w:lvl w:ilvl="8">
      <w:numFmt w:val="bullet"/>
      <w:lvlText w:val=""/>
      <w:lvlJc w:val="left"/>
      <w:pPr>
        <w:tabs>
          <w:tab w:val="num" w:pos="0"/>
        </w:tabs>
        <w:ind w:left="8096" w:hanging="393"/>
      </w:pPr>
      <w:rPr>
        <w:rFonts w:ascii="Symbol" w:hAnsi="Symbol" w:cs="Symbol" w:hint="default"/>
      </w:rPr>
    </w:lvl>
  </w:abstractNum>
  <w:abstractNum w:abstractNumId="2" w15:restartNumberingAfterBreak="0">
    <w:nsid w:val="085733BA"/>
    <w:multiLevelType w:val="multilevel"/>
    <w:tmpl w:val="44DAF3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9F5385A"/>
    <w:multiLevelType w:val="multilevel"/>
    <w:tmpl w:val="3DA2DE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A1454A"/>
    <w:multiLevelType w:val="multilevel"/>
    <w:tmpl w:val="BCFA66EE"/>
    <w:lvl w:ilvl="0">
      <w:start w:val="6"/>
      <w:numFmt w:val="decimal"/>
      <w:lvlText w:val="%1."/>
      <w:lvlJc w:val="left"/>
      <w:pPr>
        <w:tabs>
          <w:tab w:val="num" w:pos="0"/>
        </w:tabs>
        <w:ind w:left="1070" w:hanging="360"/>
      </w:pPr>
      <w:rPr>
        <w:b w:val="0"/>
      </w:rPr>
    </w:lvl>
    <w:lvl w:ilvl="1">
      <w:start w:val="1"/>
      <w:numFmt w:val="decimal"/>
      <w:lvlText w:val="%1.%2."/>
      <w:lvlJc w:val="left"/>
      <w:pPr>
        <w:tabs>
          <w:tab w:val="num" w:pos="0"/>
        </w:tabs>
        <w:ind w:left="1430" w:hanging="720"/>
      </w:pPr>
    </w:lvl>
    <w:lvl w:ilvl="2">
      <w:start w:val="1"/>
      <w:numFmt w:val="decimal"/>
      <w:lvlText w:val="%1.%2.%3."/>
      <w:lvlJc w:val="left"/>
      <w:pPr>
        <w:tabs>
          <w:tab w:val="num" w:pos="0"/>
        </w:tabs>
        <w:ind w:left="1856" w:hanging="720"/>
      </w:pPr>
    </w:lvl>
    <w:lvl w:ilvl="3">
      <w:start w:val="1"/>
      <w:numFmt w:val="decimal"/>
      <w:lvlText w:val="%1.%2.%3.%4."/>
      <w:lvlJc w:val="left"/>
      <w:pPr>
        <w:tabs>
          <w:tab w:val="num" w:pos="0"/>
        </w:tabs>
        <w:ind w:left="2642" w:hanging="1080"/>
      </w:pPr>
    </w:lvl>
    <w:lvl w:ilvl="4">
      <w:start w:val="1"/>
      <w:numFmt w:val="decimal"/>
      <w:lvlText w:val="%1.%2.%3.%4.%5."/>
      <w:lvlJc w:val="left"/>
      <w:pPr>
        <w:tabs>
          <w:tab w:val="num" w:pos="0"/>
        </w:tabs>
        <w:ind w:left="3068" w:hanging="1080"/>
      </w:pPr>
    </w:lvl>
    <w:lvl w:ilvl="5">
      <w:start w:val="1"/>
      <w:numFmt w:val="decimal"/>
      <w:lvlText w:val="%1.%2.%3.%4.%5.%6."/>
      <w:lvlJc w:val="left"/>
      <w:pPr>
        <w:tabs>
          <w:tab w:val="num" w:pos="0"/>
        </w:tabs>
        <w:ind w:left="3854" w:hanging="1440"/>
      </w:pPr>
    </w:lvl>
    <w:lvl w:ilvl="6">
      <w:start w:val="1"/>
      <w:numFmt w:val="decimal"/>
      <w:lvlText w:val="%1.%2.%3.%4.%5.%6.%7."/>
      <w:lvlJc w:val="left"/>
      <w:pPr>
        <w:tabs>
          <w:tab w:val="num" w:pos="0"/>
        </w:tabs>
        <w:ind w:left="4280" w:hanging="1440"/>
      </w:pPr>
    </w:lvl>
    <w:lvl w:ilvl="7">
      <w:start w:val="1"/>
      <w:numFmt w:val="decimal"/>
      <w:lvlText w:val="%1.%2.%3.%4.%5.%6.%7.%8."/>
      <w:lvlJc w:val="left"/>
      <w:pPr>
        <w:tabs>
          <w:tab w:val="num" w:pos="0"/>
        </w:tabs>
        <w:ind w:left="5066" w:hanging="1800"/>
      </w:pPr>
    </w:lvl>
    <w:lvl w:ilvl="8">
      <w:start w:val="1"/>
      <w:numFmt w:val="decimal"/>
      <w:lvlText w:val="%1.%2.%3.%4.%5.%6.%7.%8.%9."/>
      <w:lvlJc w:val="left"/>
      <w:pPr>
        <w:tabs>
          <w:tab w:val="num" w:pos="0"/>
        </w:tabs>
        <w:ind w:left="5492" w:hanging="1800"/>
      </w:pPr>
    </w:lvl>
  </w:abstractNum>
  <w:abstractNum w:abstractNumId="5" w15:restartNumberingAfterBreak="0">
    <w:nsid w:val="0DAB0C82"/>
    <w:multiLevelType w:val="multilevel"/>
    <w:tmpl w:val="0DEEAB4C"/>
    <w:lvl w:ilvl="0">
      <w:start w:val="1"/>
      <w:numFmt w:val="decimal"/>
      <w:lvlText w:val="%1."/>
      <w:lvlJc w:val="left"/>
      <w:pPr>
        <w:tabs>
          <w:tab w:val="num" w:pos="0"/>
        </w:tabs>
        <w:ind w:left="121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DFF21BC"/>
    <w:multiLevelType w:val="multilevel"/>
    <w:tmpl w:val="9ECC8D96"/>
    <w:lvl w:ilvl="0">
      <w:start w:val="12"/>
      <w:numFmt w:val="decimal"/>
      <w:lvlText w:val="%1."/>
      <w:lvlJc w:val="left"/>
      <w:pPr>
        <w:tabs>
          <w:tab w:val="num" w:pos="0"/>
        </w:tabs>
        <w:ind w:left="720" w:hanging="360"/>
      </w:pPr>
      <w:rPr>
        <w:b/>
        <w:i w:val="0"/>
      </w:rPr>
    </w:lvl>
    <w:lvl w:ilvl="1">
      <w:start w:val="1"/>
      <w:numFmt w:val="decimal"/>
      <w:lvlText w:val="%1.%2."/>
      <w:lvlJc w:val="left"/>
      <w:pPr>
        <w:tabs>
          <w:tab w:val="num" w:pos="0"/>
        </w:tabs>
        <w:ind w:left="1572" w:hanging="720"/>
      </w:pPr>
      <w:rPr>
        <w:b/>
        <w:sz w:val="28"/>
        <w:szCs w:val="28"/>
      </w:r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7" w15:restartNumberingAfterBreak="0">
    <w:nsid w:val="11A059C3"/>
    <w:multiLevelType w:val="multilevel"/>
    <w:tmpl w:val="CB1459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1D266F6"/>
    <w:multiLevelType w:val="multilevel"/>
    <w:tmpl w:val="7DE092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4A77203"/>
    <w:multiLevelType w:val="multilevel"/>
    <w:tmpl w:val="814A5B5A"/>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189842B2"/>
    <w:multiLevelType w:val="multilevel"/>
    <w:tmpl w:val="D9A63F9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0FB0535"/>
    <w:multiLevelType w:val="multilevel"/>
    <w:tmpl w:val="053AE260"/>
    <w:lvl w:ilvl="0">
      <w:start w:val="1"/>
      <w:numFmt w:val="decimal"/>
      <w:lvlText w:val="%1."/>
      <w:lvlJc w:val="left"/>
      <w:pPr>
        <w:tabs>
          <w:tab w:val="num" w:pos="0"/>
        </w:tabs>
        <w:ind w:left="332" w:hanging="400"/>
      </w:pPr>
      <w:rPr>
        <w:rFonts w:ascii="Times New Roman" w:eastAsia="Times New Roman" w:hAnsi="Times New Roman" w:cs="Times New Roman"/>
        <w:w w:val="97"/>
        <w:sz w:val="28"/>
        <w:szCs w:val="28"/>
        <w:lang w:val="ru-RU" w:eastAsia="ru-RU" w:bidi="ru-RU"/>
      </w:rPr>
    </w:lvl>
    <w:lvl w:ilvl="1">
      <w:numFmt w:val="bullet"/>
      <w:lvlText w:val=""/>
      <w:lvlJc w:val="left"/>
      <w:pPr>
        <w:tabs>
          <w:tab w:val="num" w:pos="0"/>
        </w:tabs>
        <w:ind w:left="1284" w:hanging="400"/>
      </w:pPr>
      <w:rPr>
        <w:rFonts w:ascii="Symbol" w:hAnsi="Symbol" w:cs="Symbol" w:hint="default"/>
        <w:lang w:val="ru-RU" w:eastAsia="ru-RU" w:bidi="ru-RU"/>
      </w:rPr>
    </w:lvl>
    <w:lvl w:ilvl="2">
      <w:numFmt w:val="bullet"/>
      <w:lvlText w:val=""/>
      <w:lvlJc w:val="left"/>
      <w:pPr>
        <w:tabs>
          <w:tab w:val="num" w:pos="0"/>
        </w:tabs>
        <w:ind w:left="2228" w:hanging="400"/>
      </w:pPr>
      <w:rPr>
        <w:rFonts w:ascii="Symbol" w:hAnsi="Symbol" w:cs="Symbol" w:hint="default"/>
        <w:lang w:val="ru-RU" w:eastAsia="ru-RU" w:bidi="ru-RU"/>
      </w:rPr>
    </w:lvl>
    <w:lvl w:ilvl="3">
      <w:numFmt w:val="bullet"/>
      <w:lvlText w:val=""/>
      <w:lvlJc w:val="left"/>
      <w:pPr>
        <w:tabs>
          <w:tab w:val="num" w:pos="0"/>
        </w:tabs>
        <w:ind w:left="3172" w:hanging="400"/>
      </w:pPr>
      <w:rPr>
        <w:rFonts w:ascii="Symbol" w:hAnsi="Symbol" w:cs="Symbol" w:hint="default"/>
        <w:lang w:val="ru-RU" w:eastAsia="ru-RU" w:bidi="ru-RU"/>
      </w:rPr>
    </w:lvl>
    <w:lvl w:ilvl="4">
      <w:numFmt w:val="bullet"/>
      <w:lvlText w:val=""/>
      <w:lvlJc w:val="left"/>
      <w:pPr>
        <w:tabs>
          <w:tab w:val="num" w:pos="0"/>
        </w:tabs>
        <w:ind w:left="4116" w:hanging="400"/>
      </w:pPr>
      <w:rPr>
        <w:rFonts w:ascii="Symbol" w:hAnsi="Symbol" w:cs="Symbol" w:hint="default"/>
        <w:lang w:val="ru-RU" w:eastAsia="ru-RU" w:bidi="ru-RU"/>
      </w:rPr>
    </w:lvl>
    <w:lvl w:ilvl="5">
      <w:numFmt w:val="bullet"/>
      <w:lvlText w:val=""/>
      <w:lvlJc w:val="left"/>
      <w:pPr>
        <w:tabs>
          <w:tab w:val="num" w:pos="0"/>
        </w:tabs>
        <w:ind w:left="5060" w:hanging="400"/>
      </w:pPr>
      <w:rPr>
        <w:rFonts w:ascii="Symbol" w:hAnsi="Symbol" w:cs="Symbol" w:hint="default"/>
        <w:lang w:val="ru-RU" w:eastAsia="ru-RU" w:bidi="ru-RU"/>
      </w:rPr>
    </w:lvl>
    <w:lvl w:ilvl="6">
      <w:numFmt w:val="bullet"/>
      <w:lvlText w:val=""/>
      <w:lvlJc w:val="left"/>
      <w:pPr>
        <w:tabs>
          <w:tab w:val="num" w:pos="0"/>
        </w:tabs>
        <w:ind w:left="6004" w:hanging="400"/>
      </w:pPr>
      <w:rPr>
        <w:rFonts w:ascii="Symbol" w:hAnsi="Symbol" w:cs="Symbol" w:hint="default"/>
        <w:lang w:val="ru-RU" w:eastAsia="ru-RU" w:bidi="ru-RU"/>
      </w:rPr>
    </w:lvl>
    <w:lvl w:ilvl="7">
      <w:numFmt w:val="bullet"/>
      <w:lvlText w:val=""/>
      <w:lvlJc w:val="left"/>
      <w:pPr>
        <w:tabs>
          <w:tab w:val="num" w:pos="0"/>
        </w:tabs>
        <w:ind w:left="6948" w:hanging="400"/>
      </w:pPr>
      <w:rPr>
        <w:rFonts w:ascii="Symbol" w:hAnsi="Symbol" w:cs="Symbol" w:hint="default"/>
        <w:lang w:val="ru-RU" w:eastAsia="ru-RU" w:bidi="ru-RU"/>
      </w:rPr>
    </w:lvl>
    <w:lvl w:ilvl="8">
      <w:numFmt w:val="bullet"/>
      <w:lvlText w:val=""/>
      <w:lvlJc w:val="left"/>
      <w:pPr>
        <w:tabs>
          <w:tab w:val="num" w:pos="0"/>
        </w:tabs>
        <w:ind w:left="7892" w:hanging="400"/>
      </w:pPr>
      <w:rPr>
        <w:rFonts w:ascii="Symbol" w:hAnsi="Symbol" w:cs="Symbol" w:hint="default"/>
        <w:lang w:val="ru-RU" w:eastAsia="ru-RU" w:bidi="ru-RU"/>
      </w:rPr>
    </w:lvl>
  </w:abstractNum>
  <w:abstractNum w:abstractNumId="12" w15:restartNumberingAfterBreak="0">
    <w:nsid w:val="27E36011"/>
    <w:multiLevelType w:val="multilevel"/>
    <w:tmpl w:val="8E0E52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41407C8F"/>
    <w:multiLevelType w:val="multilevel"/>
    <w:tmpl w:val="B57E4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1D54090"/>
    <w:multiLevelType w:val="multilevel"/>
    <w:tmpl w:val="3B5CBF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445A0666"/>
    <w:multiLevelType w:val="multilevel"/>
    <w:tmpl w:val="44665538"/>
    <w:lvl w:ilvl="0">
      <w:start w:val="1"/>
      <w:numFmt w:val="decimal"/>
      <w:lvlText w:val="%1."/>
      <w:lvlJc w:val="left"/>
      <w:pPr>
        <w:tabs>
          <w:tab w:val="num" w:pos="360"/>
        </w:tabs>
        <w:ind w:left="360" w:hanging="360"/>
      </w:pPr>
    </w:lvl>
    <w:lvl w:ilvl="1">
      <w:start w:val="1"/>
      <w:numFmt w:val="lowerLetter"/>
      <w:lvlText w:val="%2."/>
      <w:lvlJc w:val="left"/>
      <w:pPr>
        <w:tabs>
          <w:tab w:val="num" w:pos="816"/>
        </w:tabs>
        <w:ind w:left="816" w:hanging="360"/>
      </w:pPr>
    </w:lvl>
    <w:lvl w:ilvl="2">
      <w:start w:val="1"/>
      <w:numFmt w:val="lowerRoman"/>
      <w:lvlText w:val="%3."/>
      <w:lvlJc w:val="right"/>
      <w:pPr>
        <w:tabs>
          <w:tab w:val="num" w:pos="1536"/>
        </w:tabs>
        <w:ind w:left="1536" w:hanging="180"/>
      </w:pPr>
    </w:lvl>
    <w:lvl w:ilvl="3">
      <w:start w:val="1"/>
      <w:numFmt w:val="decimal"/>
      <w:lvlText w:val="%4."/>
      <w:lvlJc w:val="left"/>
      <w:pPr>
        <w:tabs>
          <w:tab w:val="num" w:pos="2256"/>
        </w:tabs>
        <w:ind w:left="2256" w:hanging="360"/>
      </w:pPr>
    </w:lvl>
    <w:lvl w:ilvl="4">
      <w:start w:val="1"/>
      <w:numFmt w:val="lowerLetter"/>
      <w:lvlText w:val="%5."/>
      <w:lvlJc w:val="left"/>
      <w:pPr>
        <w:tabs>
          <w:tab w:val="num" w:pos="2976"/>
        </w:tabs>
        <w:ind w:left="2976" w:hanging="360"/>
      </w:pPr>
    </w:lvl>
    <w:lvl w:ilvl="5">
      <w:start w:val="1"/>
      <w:numFmt w:val="lowerRoman"/>
      <w:lvlText w:val="%6."/>
      <w:lvlJc w:val="right"/>
      <w:pPr>
        <w:tabs>
          <w:tab w:val="num" w:pos="3696"/>
        </w:tabs>
        <w:ind w:left="3696" w:hanging="180"/>
      </w:pPr>
    </w:lvl>
    <w:lvl w:ilvl="6">
      <w:start w:val="1"/>
      <w:numFmt w:val="decimal"/>
      <w:lvlText w:val="%7."/>
      <w:lvlJc w:val="left"/>
      <w:pPr>
        <w:tabs>
          <w:tab w:val="num" w:pos="4416"/>
        </w:tabs>
        <w:ind w:left="4416" w:hanging="360"/>
      </w:pPr>
    </w:lvl>
    <w:lvl w:ilvl="7">
      <w:start w:val="1"/>
      <w:numFmt w:val="lowerLetter"/>
      <w:lvlText w:val="%8."/>
      <w:lvlJc w:val="left"/>
      <w:pPr>
        <w:tabs>
          <w:tab w:val="num" w:pos="5136"/>
        </w:tabs>
        <w:ind w:left="5136" w:hanging="360"/>
      </w:pPr>
    </w:lvl>
    <w:lvl w:ilvl="8">
      <w:start w:val="1"/>
      <w:numFmt w:val="lowerRoman"/>
      <w:lvlText w:val="%9."/>
      <w:lvlJc w:val="right"/>
      <w:pPr>
        <w:tabs>
          <w:tab w:val="num" w:pos="5856"/>
        </w:tabs>
        <w:ind w:left="5856" w:hanging="180"/>
      </w:pPr>
    </w:lvl>
  </w:abstractNum>
  <w:abstractNum w:abstractNumId="16" w15:restartNumberingAfterBreak="0">
    <w:nsid w:val="651F357F"/>
    <w:multiLevelType w:val="multilevel"/>
    <w:tmpl w:val="1CCC3E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68DA35A7"/>
    <w:multiLevelType w:val="multilevel"/>
    <w:tmpl w:val="212854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6C681376"/>
    <w:multiLevelType w:val="multilevel"/>
    <w:tmpl w:val="87CC3458"/>
    <w:lvl w:ilvl="0">
      <w:start w:val="1"/>
      <w:numFmt w:val="decimal"/>
      <w:pStyle w:val="11"/>
      <w:suff w:val="space"/>
      <w:lvlText w:val="%1."/>
      <w:lvlJc w:val="left"/>
      <w:pPr>
        <w:tabs>
          <w:tab w:val="num" w:pos="0"/>
        </w:tabs>
        <w:ind w:left="360" w:hanging="360"/>
      </w:pPr>
      <w:rPr>
        <w:rFonts w:ascii="Times New Roman" w:hAnsi="Times New Roman" w:cs="Times New Roman"/>
        <w:b/>
        <w:bCs w:val="0"/>
        <w:i w:val="0"/>
        <w:iCs w:val="0"/>
        <w:caps w:val="0"/>
        <w:smallCaps w:val="0"/>
        <w:strike w:val="0"/>
        <w:dstrike w:val="0"/>
        <w:outline w:val="0"/>
        <w:shadow w:val="0"/>
        <w:emboss w:val="0"/>
        <w:imprint w:val="0"/>
        <w:vanish w:val="0"/>
        <w:spacing w:val="0"/>
        <w:kern w:val="0"/>
        <w:position w:val="0"/>
        <w:sz w:val="22"/>
        <w:u w:val="none"/>
        <w:vertAlign w:val="baseline"/>
        <w:em w:val="no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6D825F28"/>
    <w:multiLevelType w:val="multilevel"/>
    <w:tmpl w:val="B484BD38"/>
    <w:lvl w:ilvl="0">
      <w:start w:val="2"/>
      <w:numFmt w:val="decimal"/>
      <w:lvlText w:val="%1."/>
      <w:lvlJc w:val="left"/>
      <w:pPr>
        <w:tabs>
          <w:tab w:val="num" w:pos="0"/>
        </w:tabs>
        <w:ind w:left="720" w:hanging="360"/>
      </w:pPr>
      <w:rPr>
        <w:b/>
        <w:i w:val="0"/>
      </w:rPr>
    </w:lvl>
    <w:lvl w:ilvl="1">
      <w:start w:val="1"/>
      <w:numFmt w:val="decimal"/>
      <w:lvlText w:val="%1.%2."/>
      <w:lvlJc w:val="left"/>
      <w:pPr>
        <w:tabs>
          <w:tab w:val="num" w:pos="0"/>
        </w:tabs>
        <w:ind w:left="1572" w:hanging="720"/>
      </w:pPr>
      <w:rPr>
        <w:b/>
        <w:sz w:val="28"/>
        <w:szCs w:val="28"/>
      </w:r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20" w15:restartNumberingAfterBreak="0">
    <w:nsid w:val="7605780E"/>
    <w:multiLevelType w:val="multilevel"/>
    <w:tmpl w:val="070A5AE4"/>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7C397454"/>
    <w:multiLevelType w:val="multilevel"/>
    <w:tmpl w:val="FB2682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F8724D0"/>
    <w:multiLevelType w:val="multilevel"/>
    <w:tmpl w:val="CEE002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7FDF6C5B"/>
    <w:multiLevelType w:val="multilevel"/>
    <w:tmpl w:val="646AD5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628512297">
    <w:abstractNumId w:val="18"/>
  </w:num>
  <w:num w:numId="2" w16cid:durableId="1349060180">
    <w:abstractNumId w:val="15"/>
  </w:num>
  <w:num w:numId="3" w16cid:durableId="725641729">
    <w:abstractNumId w:val="19"/>
  </w:num>
  <w:num w:numId="4" w16cid:durableId="193470509">
    <w:abstractNumId w:val="13"/>
  </w:num>
  <w:num w:numId="5" w16cid:durableId="1229612179">
    <w:abstractNumId w:val="10"/>
  </w:num>
  <w:num w:numId="6" w16cid:durableId="1705714998">
    <w:abstractNumId w:val="3"/>
  </w:num>
  <w:num w:numId="7" w16cid:durableId="2060588115">
    <w:abstractNumId w:val="23"/>
  </w:num>
  <w:num w:numId="8" w16cid:durableId="609968948">
    <w:abstractNumId w:val="16"/>
  </w:num>
  <w:num w:numId="9" w16cid:durableId="1404832412">
    <w:abstractNumId w:val="14"/>
  </w:num>
  <w:num w:numId="10" w16cid:durableId="1447697948">
    <w:abstractNumId w:val="2"/>
  </w:num>
  <w:num w:numId="11" w16cid:durableId="1120488580">
    <w:abstractNumId w:val="21"/>
  </w:num>
  <w:num w:numId="12" w16cid:durableId="381907110">
    <w:abstractNumId w:val="8"/>
  </w:num>
  <w:num w:numId="13" w16cid:durableId="206993958">
    <w:abstractNumId w:val="22"/>
  </w:num>
  <w:num w:numId="14" w16cid:durableId="757293854">
    <w:abstractNumId w:val="20"/>
  </w:num>
  <w:num w:numId="15" w16cid:durableId="1857693168">
    <w:abstractNumId w:val="11"/>
  </w:num>
  <w:num w:numId="16" w16cid:durableId="2146462236">
    <w:abstractNumId w:val="4"/>
  </w:num>
  <w:num w:numId="17" w16cid:durableId="926771338">
    <w:abstractNumId w:val="6"/>
  </w:num>
  <w:num w:numId="18" w16cid:durableId="1152986337">
    <w:abstractNumId w:val="7"/>
  </w:num>
  <w:num w:numId="19" w16cid:durableId="367723393">
    <w:abstractNumId w:val="1"/>
  </w:num>
  <w:num w:numId="20" w16cid:durableId="1242987834">
    <w:abstractNumId w:val="12"/>
  </w:num>
  <w:num w:numId="21" w16cid:durableId="1892569595">
    <w:abstractNumId w:val="5"/>
  </w:num>
  <w:num w:numId="22" w16cid:durableId="150412542">
    <w:abstractNumId w:val="9"/>
  </w:num>
  <w:num w:numId="23" w16cid:durableId="232589303">
    <w:abstractNumId w:val="0"/>
  </w:num>
  <w:num w:numId="24" w16cid:durableId="58137846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4FC6"/>
    <w:rsid w:val="000148D0"/>
    <w:rsid w:val="002219E3"/>
    <w:rsid w:val="00564FC6"/>
    <w:rsid w:val="005C2F9A"/>
    <w:rsid w:val="0062754F"/>
    <w:rsid w:val="009A16E4"/>
    <w:rsid w:val="009B79F0"/>
    <w:rsid w:val="00A40BA1"/>
    <w:rsid w:val="00AE07D0"/>
    <w:rsid w:val="00AF162B"/>
    <w:rsid w:val="00C957DD"/>
    <w:rsid w:val="00D8267B"/>
    <w:rsid w:val="00DA634B"/>
    <w:rsid w:val="00F1771D"/>
    <w:rsid w:val="00F35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988C5B"/>
  <w15:docId w15:val="{3A406113-1A9E-4263-B62C-39201C49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032A"/>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3"/>
    <w:next w:val="a"/>
    <w:link w:val="1"/>
    <w:uiPriority w:val="9"/>
    <w:qFormat/>
    <w:rsid w:val="00DD5313"/>
    <w:pPr>
      <w:keepNext/>
      <w:keepLines/>
      <w:widowControl w:val="0"/>
      <w:numPr>
        <w:numId w:val="1"/>
      </w:numPr>
      <w:spacing w:before="480" w:after="0"/>
      <w:outlineLvl w:val="0"/>
    </w:pPr>
    <w:rPr>
      <w:rFonts w:asciiTheme="majorHAnsi" w:eastAsiaTheme="majorEastAsia" w:hAnsiTheme="majorHAnsi" w:cstheme="majorBidi"/>
      <w:b/>
      <w:bCs/>
      <w:color w:val="365F91" w:themeColor="accent1" w:themeShade="BF"/>
      <w:sz w:val="28"/>
      <w:szCs w:val="28"/>
      <w:lang w:bidi="ru-RU"/>
    </w:rPr>
  </w:style>
  <w:style w:type="paragraph" w:customStyle="1" w:styleId="21">
    <w:name w:val="Заголовок 21"/>
    <w:basedOn w:val="a"/>
    <w:next w:val="a"/>
    <w:uiPriority w:val="9"/>
    <w:semiHidden/>
    <w:unhideWhenUsed/>
    <w:qFormat/>
    <w:rsid w:val="00820458"/>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31">
    <w:name w:val="Заголовок 31"/>
    <w:basedOn w:val="a"/>
    <w:next w:val="a"/>
    <w:link w:val="3"/>
    <w:uiPriority w:val="9"/>
    <w:semiHidden/>
    <w:unhideWhenUsed/>
    <w:qFormat/>
    <w:rsid w:val="006045A9"/>
    <w:pPr>
      <w:keepNext/>
      <w:keepLines/>
      <w:spacing w:before="200"/>
      <w:outlineLvl w:val="2"/>
    </w:pPr>
    <w:rPr>
      <w:rFonts w:asciiTheme="majorHAnsi" w:eastAsiaTheme="majorEastAsia" w:hAnsiTheme="majorHAnsi" w:cstheme="majorBidi"/>
      <w:b/>
      <w:bCs/>
      <w:color w:val="4F81BD" w:themeColor="accent1"/>
    </w:rPr>
  </w:style>
  <w:style w:type="character" w:customStyle="1" w:styleId="10">
    <w:name w:val="Основной текст с отступом Знак1"/>
    <w:basedOn w:val="a0"/>
    <w:link w:val="a4"/>
    <w:uiPriority w:val="99"/>
    <w:qFormat/>
    <w:rsid w:val="0007032A"/>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uiPriority w:val="99"/>
    <w:semiHidden/>
    <w:qFormat/>
    <w:rsid w:val="0007032A"/>
    <w:rPr>
      <w:rFonts w:ascii="Times New Roman" w:eastAsia="Times New Roman" w:hAnsi="Times New Roman" w:cs="Times New Roman"/>
      <w:sz w:val="20"/>
      <w:szCs w:val="20"/>
      <w:lang w:eastAsia="ru-RU"/>
    </w:rPr>
  </w:style>
  <w:style w:type="character" w:customStyle="1" w:styleId="a6">
    <w:name w:val="Нижний колонтитул Знак"/>
    <w:basedOn w:val="a0"/>
    <w:uiPriority w:val="99"/>
    <w:qFormat/>
    <w:rsid w:val="0007032A"/>
    <w:rPr>
      <w:rFonts w:ascii="Times New Roman" w:eastAsia="Times New Roman" w:hAnsi="Times New Roman" w:cs="Times New Roman"/>
      <w:sz w:val="20"/>
      <w:szCs w:val="20"/>
      <w:lang w:eastAsia="ru-RU"/>
    </w:rPr>
  </w:style>
  <w:style w:type="character" w:styleId="a7">
    <w:name w:val="page number"/>
    <w:basedOn w:val="a0"/>
    <w:uiPriority w:val="99"/>
    <w:qFormat/>
    <w:rsid w:val="0007032A"/>
    <w:rPr>
      <w:rFonts w:cs="Times New Roman"/>
    </w:rPr>
  </w:style>
  <w:style w:type="character" w:customStyle="1" w:styleId="-">
    <w:name w:val="Интернет-ссылка"/>
    <w:basedOn w:val="a0"/>
    <w:uiPriority w:val="99"/>
    <w:rsid w:val="0007032A"/>
    <w:rPr>
      <w:rFonts w:ascii="Arial" w:hAnsi="Arial" w:cs="Arial"/>
      <w:color w:val="000000"/>
      <w:sz w:val="20"/>
      <w:szCs w:val="20"/>
      <w:u w:val="single"/>
    </w:rPr>
  </w:style>
  <w:style w:type="character" w:customStyle="1" w:styleId="a8">
    <w:name w:val="Верхний колонтитул Знак"/>
    <w:basedOn w:val="a0"/>
    <w:uiPriority w:val="99"/>
    <w:qFormat/>
    <w:rsid w:val="0007032A"/>
    <w:rPr>
      <w:rFonts w:ascii="Times New Roman" w:eastAsia="Times New Roman" w:hAnsi="Times New Roman" w:cs="Times New Roman"/>
      <w:sz w:val="20"/>
      <w:szCs w:val="20"/>
      <w:lang w:eastAsia="ru-RU"/>
    </w:rPr>
  </w:style>
  <w:style w:type="character" w:customStyle="1" w:styleId="a9">
    <w:name w:val="Название Знак"/>
    <w:basedOn w:val="a0"/>
    <w:uiPriority w:val="99"/>
    <w:qFormat/>
    <w:rsid w:val="0007032A"/>
    <w:rPr>
      <w:rFonts w:ascii="Times New Roman" w:eastAsia="Times New Roman" w:hAnsi="Times New Roman" w:cs="Times New Roman"/>
      <w:sz w:val="28"/>
      <w:szCs w:val="20"/>
      <w:lang w:eastAsia="ru-RU"/>
    </w:rPr>
  </w:style>
  <w:style w:type="character" w:customStyle="1" w:styleId="apple-style-span">
    <w:name w:val="apple-style-span"/>
    <w:basedOn w:val="a0"/>
    <w:uiPriority w:val="99"/>
    <w:qFormat/>
    <w:rsid w:val="0007032A"/>
    <w:rPr>
      <w:rFonts w:cs="Times New Roman"/>
    </w:rPr>
  </w:style>
  <w:style w:type="character" w:customStyle="1" w:styleId="2">
    <w:name w:val="Основной текст с отступом 2 Знак"/>
    <w:basedOn w:val="a0"/>
    <w:uiPriority w:val="99"/>
    <w:semiHidden/>
    <w:qFormat/>
    <w:rsid w:val="0007032A"/>
    <w:rPr>
      <w:rFonts w:ascii="Times New Roman" w:eastAsia="Times New Roman" w:hAnsi="Times New Roman" w:cs="Times New Roman"/>
      <w:sz w:val="20"/>
      <w:szCs w:val="20"/>
      <w:lang w:eastAsia="ru-RU"/>
    </w:rPr>
  </w:style>
  <w:style w:type="character" w:customStyle="1" w:styleId="210">
    <w:name w:val="Основной текст с отступом 2 Знак1"/>
    <w:basedOn w:val="a0"/>
    <w:link w:val="20"/>
    <w:uiPriority w:val="99"/>
    <w:qFormat/>
    <w:rsid w:val="0007032A"/>
    <w:rPr>
      <w:rFonts w:ascii="Times New Roman" w:eastAsia="Times New Roman" w:hAnsi="Times New Roman" w:cs="Times New Roman"/>
      <w:sz w:val="20"/>
      <w:szCs w:val="20"/>
      <w:lang w:eastAsia="ru-RU"/>
    </w:rPr>
  </w:style>
  <w:style w:type="character" w:customStyle="1" w:styleId="aa">
    <w:name w:val="Основной текст Знак"/>
    <w:basedOn w:val="a0"/>
    <w:qFormat/>
    <w:rsid w:val="0007032A"/>
    <w:rPr>
      <w:rFonts w:ascii="Times New Roman" w:eastAsia="Lucida Sans Unicode" w:hAnsi="Times New Roman" w:cs="Times New Roman"/>
      <w:kern w:val="2"/>
      <w:sz w:val="24"/>
      <w:szCs w:val="24"/>
      <w:lang w:eastAsia="ar-SA"/>
    </w:rPr>
  </w:style>
  <w:style w:type="character" w:customStyle="1" w:styleId="1">
    <w:name w:val="Заголовок 1 Знак"/>
    <w:basedOn w:val="a0"/>
    <w:link w:val="11"/>
    <w:uiPriority w:val="9"/>
    <w:qFormat/>
    <w:rsid w:val="00280FF0"/>
    <w:rPr>
      <w:rFonts w:ascii="Times New Roman" w:eastAsia="Times New Roman" w:hAnsi="Times New Roman" w:cs="Times New Roman"/>
      <w:b/>
      <w:kern w:val="2"/>
      <w:sz w:val="28"/>
      <w:szCs w:val="24"/>
    </w:rPr>
  </w:style>
  <w:style w:type="character" w:customStyle="1" w:styleId="ab">
    <w:name w:val="Без интервала Знак"/>
    <w:qFormat/>
    <w:rsid w:val="00636AB6"/>
    <w:rPr>
      <w:rFonts w:ascii="Times New Roman" w:eastAsia="Times New Roman" w:hAnsi="Times New Roman" w:cs="Times New Roman"/>
      <w:sz w:val="20"/>
      <w:szCs w:val="20"/>
      <w:lang w:eastAsia="ru-RU"/>
    </w:rPr>
  </w:style>
  <w:style w:type="character" w:customStyle="1" w:styleId="3">
    <w:name w:val="Заголовок 3 Знак"/>
    <w:basedOn w:val="a0"/>
    <w:link w:val="31"/>
    <w:uiPriority w:val="9"/>
    <w:semiHidden/>
    <w:qFormat/>
    <w:rsid w:val="006045A9"/>
    <w:rPr>
      <w:rFonts w:asciiTheme="majorHAnsi" w:eastAsiaTheme="majorEastAsia" w:hAnsiTheme="majorHAnsi" w:cstheme="majorBidi"/>
      <w:b/>
      <w:bCs/>
      <w:color w:val="4F81BD" w:themeColor="accent1"/>
      <w:sz w:val="20"/>
      <w:szCs w:val="20"/>
      <w:lang w:eastAsia="ru-RU"/>
    </w:rPr>
  </w:style>
  <w:style w:type="character" w:customStyle="1" w:styleId="ac">
    <w:name w:val="Привязка сноски"/>
    <w:rsid w:val="00564FC6"/>
    <w:rPr>
      <w:vertAlign w:val="superscript"/>
    </w:rPr>
  </w:style>
  <w:style w:type="character" w:customStyle="1" w:styleId="FootnoteCharacters">
    <w:name w:val="Footnote Characters"/>
    <w:basedOn w:val="a0"/>
    <w:uiPriority w:val="99"/>
    <w:unhideWhenUsed/>
    <w:qFormat/>
    <w:rsid w:val="00674CE6"/>
    <w:rPr>
      <w:vertAlign w:val="superscript"/>
    </w:rPr>
  </w:style>
  <w:style w:type="character" w:customStyle="1" w:styleId="ad">
    <w:name w:val="Основной текст_"/>
    <w:basedOn w:val="a0"/>
    <w:link w:val="22"/>
    <w:qFormat/>
    <w:rsid w:val="00674CE6"/>
    <w:rPr>
      <w:sz w:val="26"/>
      <w:szCs w:val="26"/>
      <w:shd w:val="clear" w:color="auto" w:fill="FFFFFF"/>
    </w:rPr>
  </w:style>
  <w:style w:type="character" w:customStyle="1" w:styleId="5">
    <w:name w:val="Основной текст (5)_"/>
    <w:basedOn w:val="a0"/>
    <w:qFormat/>
    <w:rsid w:val="00003B01"/>
    <w:rPr>
      <w:rFonts w:ascii="Times New Roman" w:eastAsia="Times New Roman" w:hAnsi="Times New Roman" w:cs="Times New Roman"/>
      <w:sz w:val="23"/>
      <w:szCs w:val="23"/>
      <w:shd w:val="clear" w:color="auto" w:fill="FFFFFF"/>
    </w:rPr>
  </w:style>
  <w:style w:type="character" w:customStyle="1" w:styleId="50">
    <w:name w:val="Заголовок №5_"/>
    <w:basedOn w:val="a0"/>
    <w:link w:val="51"/>
    <w:qFormat/>
    <w:rsid w:val="006E2543"/>
    <w:rPr>
      <w:rFonts w:ascii="Times New Roman" w:eastAsia="Times New Roman" w:hAnsi="Times New Roman" w:cs="Times New Roman"/>
      <w:sz w:val="26"/>
      <w:szCs w:val="26"/>
      <w:shd w:val="clear" w:color="auto" w:fill="FFFFFF"/>
    </w:rPr>
  </w:style>
  <w:style w:type="character" w:customStyle="1" w:styleId="20">
    <w:name w:val="Заголовок 2 Знак"/>
    <w:basedOn w:val="a0"/>
    <w:link w:val="210"/>
    <w:uiPriority w:val="9"/>
    <w:semiHidden/>
    <w:qFormat/>
    <w:rsid w:val="00820458"/>
    <w:rPr>
      <w:rFonts w:asciiTheme="majorHAnsi" w:eastAsiaTheme="majorEastAsia" w:hAnsiTheme="majorHAnsi" w:cstheme="majorBidi"/>
      <w:b/>
      <w:bCs/>
      <w:color w:val="4F81BD" w:themeColor="accent1"/>
      <w:sz w:val="26"/>
      <w:szCs w:val="26"/>
      <w:lang w:eastAsia="ru-RU"/>
    </w:rPr>
  </w:style>
  <w:style w:type="character" w:customStyle="1" w:styleId="105pt0pt">
    <w:name w:val="Основной текст + 10;5 pt;Интервал 0 pt"/>
    <w:basedOn w:val="a0"/>
    <w:qFormat/>
    <w:rsid w:val="00447482"/>
    <w:rPr>
      <w:rFonts w:ascii="Times New Roman" w:eastAsia="Times New Roman" w:hAnsi="Times New Roman" w:cs="Times New Roman"/>
      <w:b w:val="0"/>
      <w:bCs w:val="0"/>
      <w:i w:val="0"/>
      <w:iCs w:val="0"/>
      <w:caps w:val="0"/>
      <w:smallCaps w:val="0"/>
      <w:strike w:val="0"/>
      <w:dstrike w:val="0"/>
      <w:color w:val="000000"/>
      <w:spacing w:val="2"/>
      <w:w w:val="100"/>
      <w:sz w:val="21"/>
      <w:szCs w:val="21"/>
      <w:u w:val="none"/>
      <w:shd w:val="clear" w:color="auto" w:fill="FFFFFF"/>
      <w:lang w:val="ru-RU" w:eastAsia="ru-RU" w:bidi="ru-RU"/>
    </w:rPr>
  </w:style>
  <w:style w:type="character" w:customStyle="1" w:styleId="FontStyle116">
    <w:name w:val="Font Style116"/>
    <w:basedOn w:val="a0"/>
    <w:qFormat/>
    <w:rsid w:val="002B68BF"/>
    <w:rPr>
      <w:rFonts w:ascii="Times New Roman" w:hAnsi="Times New Roman" w:cs="Times New Roman"/>
      <w:sz w:val="26"/>
      <w:szCs w:val="26"/>
    </w:rPr>
  </w:style>
  <w:style w:type="character" w:customStyle="1" w:styleId="11pt">
    <w:name w:val="Основной текст + 11 pt"/>
    <w:qFormat/>
    <w:rsid w:val="00D13DBB"/>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character" w:customStyle="1" w:styleId="ae">
    <w:name w:val="Текст выноски Знак"/>
    <w:basedOn w:val="a0"/>
    <w:uiPriority w:val="99"/>
    <w:semiHidden/>
    <w:qFormat/>
    <w:rsid w:val="00EB04CD"/>
    <w:rPr>
      <w:rFonts w:ascii="Tahoma" w:eastAsia="Times New Roman" w:hAnsi="Tahoma" w:cs="Tahoma"/>
      <w:sz w:val="16"/>
      <w:szCs w:val="16"/>
      <w:lang w:eastAsia="ru-RU"/>
    </w:rPr>
  </w:style>
  <w:style w:type="character" w:customStyle="1" w:styleId="af">
    <w:name w:val="Ссылка указателя"/>
    <w:qFormat/>
    <w:rsid w:val="00564FC6"/>
  </w:style>
  <w:style w:type="paragraph" w:customStyle="1" w:styleId="12">
    <w:name w:val="Заголовок1"/>
    <w:basedOn w:val="a"/>
    <w:next w:val="af0"/>
    <w:qFormat/>
    <w:rsid w:val="00564FC6"/>
    <w:pPr>
      <w:keepNext/>
      <w:spacing w:before="240" w:after="120"/>
    </w:pPr>
    <w:rPr>
      <w:rFonts w:ascii="Arial" w:eastAsia="Tahoma" w:hAnsi="Arial" w:cs="Droid Sans Devanagari"/>
      <w:sz w:val="28"/>
      <w:szCs w:val="28"/>
    </w:rPr>
  </w:style>
  <w:style w:type="paragraph" w:styleId="af0">
    <w:name w:val="Body Text"/>
    <w:basedOn w:val="a"/>
    <w:rsid w:val="0007032A"/>
    <w:pPr>
      <w:widowControl w:val="0"/>
      <w:spacing w:after="120"/>
    </w:pPr>
    <w:rPr>
      <w:rFonts w:eastAsia="Lucida Sans Unicode"/>
      <w:kern w:val="2"/>
      <w:sz w:val="24"/>
      <w:szCs w:val="24"/>
      <w:lang w:eastAsia="ar-SA"/>
    </w:rPr>
  </w:style>
  <w:style w:type="paragraph" w:styleId="af1">
    <w:name w:val="List"/>
    <w:basedOn w:val="af0"/>
    <w:rsid w:val="00564FC6"/>
    <w:rPr>
      <w:rFonts w:cs="Droid Sans Devanagari"/>
    </w:rPr>
  </w:style>
  <w:style w:type="paragraph" w:customStyle="1" w:styleId="13">
    <w:name w:val="Название объекта1"/>
    <w:basedOn w:val="a"/>
    <w:qFormat/>
    <w:rsid w:val="00564FC6"/>
    <w:pPr>
      <w:suppressLineNumbers/>
      <w:spacing w:before="120" w:after="120"/>
    </w:pPr>
    <w:rPr>
      <w:rFonts w:cs="Droid Sans Devanagari"/>
      <w:i/>
      <w:iCs/>
      <w:sz w:val="24"/>
      <w:szCs w:val="24"/>
    </w:rPr>
  </w:style>
  <w:style w:type="paragraph" w:styleId="af2">
    <w:name w:val="index heading"/>
    <w:basedOn w:val="a"/>
    <w:qFormat/>
    <w:rsid w:val="00564FC6"/>
    <w:pPr>
      <w:suppressLineNumbers/>
    </w:pPr>
    <w:rPr>
      <w:rFonts w:cs="Droid Sans Devanagari"/>
    </w:rPr>
  </w:style>
  <w:style w:type="paragraph" w:styleId="a4">
    <w:name w:val="Body Text Indent"/>
    <w:basedOn w:val="a"/>
    <w:link w:val="10"/>
    <w:uiPriority w:val="99"/>
    <w:rsid w:val="0007032A"/>
    <w:pPr>
      <w:widowControl w:val="0"/>
      <w:ind w:firstLine="720"/>
      <w:jc w:val="both"/>
    </w:pPr>
    <w:rPr>
      <w:sz w:val="28"/>
    </w:rPr>
  </w:style>
  <w:style w:type="paragraph" w:customStyle="1" w:styleId="af3">
    <w:name w:val="Верхний и нижний колонтитулы"/>
    <w:basedOn w:val="a"/>
    <w:qFormat/>
    <w:rsid w:val="00564FC6"/>
  </w:style>
  <w:style w:type="paragraph" w:customStyle="1" w:styleId="14">
    <w:name w:val="Нижний колонтитул1"/>
    <w:basedOn w:val="a"/>
    <w:uiPriority w:val="99"/>
    <w:rsid w:val="0007032A"/>
    <w:pPr>
      <w:tabs>
        <w:tab w:val="center" w:pos="4677"/>
        <w:tab w:val="right" w:pos="9355"/>
      </w:tabs>
    </w:pPr>
  </w:style>
  <w:style w:type="paragraph" w:customStyle="1" w:styleId="15">
    <w:name w:val="Верхний колонтитул1"/>
    <w:basedOn w:val="a"/>
    <w:uiPriority w:val="99"/>
    <w:unhideWhenUsed/>
    <w:rsid w:val="00DD5313"/>
    <w:pPr>
      <w:widowControl w:val="0"/>
      <w:tabs>
        <w:tab w:val="center" w:pos="4677"/>
        <w:tab w:val="right" w:pos="9355"/>
      </w:tabs>
    </w:pPr>
    <w:rPr>
      <w:sz w:val="22"/>
      <w:szCs w:val="22"/>
      <w:lang w:bidi="ru-RU"/>
    </w:rPr>
  </w:style>
  <w:style w:type="paragraph" w:styleId="af4">
    <w:name w:val="Title"/>
    <w:basedOn w:val="a"/>
    <w:uiPriority w:val="99"/>
    <w:qFormat/>
    <w:rsid w:val="0007032A"/>
    <w:pPr>
      <w:jc w:val="center"/>
    </w:pPr>
    <w:rPr>
      <w:sz w:val="28"/>
    </w:rPr>
  </w:style>
  <w:style w:type="paragraph" w:customStyle="1" w:styleId="af5">
    <w:name w:val="список с точками"/>
    <w:basedOn w:val="a"/>
    <w:qFormat/>
    <w:rsid w:val="0007032A"/>
    <w:pPr>
      <w:tabs>
        <w:tab w:val="left" w:pos="720"/>
        <w:tab w:val="left" w:pos="756"/>
      </w:tabs>
      <w:spacing w:line="312" w:lineRule="auto"/>
      <w:ind w:left="756" w:hanging="360"/>
      <w:jc w:val="both"/>
    </w:pPr>
    <w:rPr>
      <w:sz w:val="24"/>
      <w:szCs w:val="24"/>
    </w:rPr>
  </w:style>
  <w:style w:type="paragraph" w:styleId="af6">
    <w:name w:val="No Spacing"/>
    <w:qFormat/>
    <w:rsid w:val="0007032A"/>
    <w:rPr>
      <w:rFonts w:ascii="Times New Roman" w:eastAsia="Times New Roman" w:hAnsi="Times New Roman" w:cs="Times New Roman"/>
      <w:sz w:val="20"/>
      <w:szCs w:val="20"/>
      <w:lang w:eastAsia="ru-RU"/>
    </w:rPr>
  </w:style>
  <w:style w:type="paragraph" w:customStyle="1" w:styleId="Default">
    <w:name w:val="Default"/>
    <w:qFormat/>
    <w:rsid w:val="0007032A"/>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07032A"/>
    <w:pPr>
      <w:spacing w:after="200" w:line="276" w:lineRule="auto"/>
      <w:ind w:left="720"/>
      <w:contextualSpacing/>
    </w:pPr>
    <w:rPr>
      <w:sz w:val="24"/>
      <w:szCs w:val="24"/>
      <w:lang w:eastAsia="en-US"/>
    </w:rPr>
  </w:style>
  <w:style w:type="paragraph" w:customStyle="1" w:styleId="110">
    <w:name w:val="Оглавление 11"/>
    <w:basedOn w:val="a"/>
    <w:next w:val="a"/>
    <w:autoRedefine/>
    <w:uiPriority w:val="39"/>
    <w:unhideWhenUsed/>
    <w:rsid w:val="0007032A"/>
    <w:rPr>
      <w:sz w:val="28"/>
    </w:rPr>
  </w:style>
  <w:style w:type="paragraph" w:customStyle="1" w:styleId="af7">
    <w:name w:val="Содержимое таблицы"/>
    <w:basedOn w:val="a"/>
    <w:qFormat/>
    <w:rsid w:val="0007032A"/>
    <w:pPr>
      <w:widowControl w:val="0"/>
      <w:suppressLineNumbers/>
    </w:pPr>
    <w:rPr>
      <w:rFonts w:eastAsia="Lucida Sans Unicode"/>
      <w:kern w:val="2"/>
      <w:sz w:val="24"/>
      <w:szCs w:val="24"/>
      <w:lang w:eastAsia="ar-SA"/>
    </w:rPr>
  </w:style>
  <w:style w:type="paragraph" w:styleId="23">
    <w:name w:val="Body Text Indent 2"/>
    <w:basedOn w:val="a"/>
    <w:uiPriority w:val="99"/>
    <w:semiHidden/>
    <w:unhideWhenUsed/>
    <w:qFormat/>
    <w:rsid w:val="0007032A"/>
    <w:pPr>
      <w:spacing w:after="120" w:line="480" w:lineRule="auto"/>
      <w:ind w:left="283"/>
    </w:pPr>
  </w:style>
  <w:style w:type="paragraph" w:styleId="24">
    <w:name w:val="Body Text 2"/>
    <w:basedOn w:val="a"/>
    <w:link w:val="25"/>
    <w:uiPriority w:val="99"/>
    <w:unhideWhenUsed/>
    <w:qFormat/>
    <w:rsid w:val="0007032A"/>
    <w:pPr>
      <w:spacing w:after="120" w:line="480" w:lineRule="auto"/>
    </w:pPr>
  </w:style>
  <w:style w:type="paragraph" w:styleId="af8">
    <w:name w:val="Block Text"/>
    <w:basedOn w:val="a"/>
    <w:qFormat/>
    <w:rsid w:val="0007032A"/>
    <w:pPr>
      <w:ind w:left="-702" w:right="-239" w:firstLine="156"/>
      <w:jc w:val="both"/>
    </w:pPr>
    <w:rPr>
      <w:sz w:val="28"/>
    </w:rPr>
  </w:style>
  <w:style w:type="paragraph" w:customStyle="1" w:styleId="310">
    <w:name w:val="Основной текст 31"/>
    <w:basedOn w:val="a"/>
    <w:qFormat/>
    <w:rsid w:val="00033174"/>
    <w:pPr>
      <w:widowControl w:val="0"/>
    </w:pPr>
    <w:rPr>
      <w:sz w:val="28"/>
      <w:lang w:val="en-AU"/>
    </w:rPr>
  </w:style>
  <w:style w:type="paragraph" w:customStyle="1" w:styleId="ConsPlusNormal">
    <w:name w:val="ConsPlusNormal"/>
    <w:qFormat/>
    <w:rsid w:val="00636AB6"/>
    <w:pPr>
      <w:widowControl w:val="0"/>
    </w:pPr>
    <w:rPr>
      <w:rFonts w:ascii="Times New Roman" w:eastAsia="Times New Roman" w:hAnsi="Times New Roman" w:cs="Times New Roman"/>
      <w:sz w:val="28"/>
      <w:szCs w:val="20"/>
      <w:lang w:eastAsia="ru-RU"/>
    </w:rPr>
  </w:style>
  <w:style w:type="paragraph" w:styleId="af9">
    <w:name w:val="Normal (Web)"/>
    <w:basedOn w:val="a"/>
    <w:uiPriority w:val="99"/>
    <w:semiHidden/>
    <w:unhideWhenUsed/>
    <w:qFormat/>
    <w:rsid w:val="006045A9"/>
    <w:pPr>
      <w:spacing w:beforeAutospacing="1" w:afterAutospacing="1"/>
    </w:pPr>
    <w:rPr>
      <w:sz w:val="24"/>
      <w:szCs w:val="24"/>
    </w:rPr>
  </w:style>
  <w:style w:type="paragraph" w:customStyle="1" w:styleId="25">
    <w:name w:val="Основной текст 2 Знак"/>
    <w:basedOn w:val="a"/>
    <w:link w:val="24"/>
    <w:qFormat/>
    <w:rsid w:val="00674CE6"/>
    <w:pPr>
      <w:widowControl w:val="0"/>
      <w:shd w:val="clear" w:color="auto" w:fill="FFFFFF"/>
      <w:spacing w:line="331" w:lineRule="exact"/>
      <w:ind w:hanging="840"/>
    </w:pPr>
    <w:rPr>
      <w:rFonts w:asciiTheme="minorHAnsi" w:eastAsiaTheme="minorHAnsi" w:hAnsiTheme="minorHAnsi" w:cstheme="minorBidi"/>
      <w:sz w:val="26"/>
      <w:szCs w:val="26"/>
      <w:lang w:eastAsia="en-US"/>
    </w:rPr>
  </w:style>
  <w:style w:type="paragraph" w:customStyle="1" w:styleId="51">
    <w:name w:val="Основной текст (5)"/>
    <w:basedOn w:val="a"/>
    <w:link w:val="50"/>
    <w:qFormat/>
    <w:rsid w:val="00003B01"/>
    <w:pPr>
      <w:shd w:val="clear" w:color="auto" w:fill="FFFFFF"/>
      <w:spacing w:line="0" w:lineRule="atLeast"/>
      <w:jc w:val="both"/>
    </w:pPr>
    <w:rPr>
      <w:sz w:val="23"/>
      <w:szCs w:val="23"/>
      <w:lang w:eastAsia="en-US"/>
    </w:rPr>
  </w:style>
  <w:style w:type="paragraph" w:customStyle="1" w:styleId="4">
    <w:name w:val="Основной текст4"/>
    <w:basedOn w:val="a"/>
    <w:qFormat/>
    <w:rsid w:val="006E2543"/>
    <w:pPr>
      <w:shd w:val="clear" w:color="auto" w:fill="FFFFFF"/>
      <w:spacing w:line="0" w:lineRule="atLeast"/>
      <w:ind w:hanging="360"/>
    </w:pPr>
    <w:rPr>
      <w:color w:val="000000"/>
      <w:sz w:val="26"/>
      <w:szCs w:val="26"/>
    </w:rPr>
  </w:style>
  <w:style w:type="paragraph" w:customStyle="1" w:styleId="52">
    <w:name w:val="Заголовок №5"/>
    <w:basedOn w:val="a"/>
    <w:qFormat/>
    <w:rsid w:val="006E2543"/>
    <w:pPr>
      <w:shd w:val="clear" w:color="auto" w:fill="FFFFFF"/>
      <w:spacing w:after="360" w:line="0" w:lineRule="atLeast"/>
      <w:outlineLvl w:val="4"/>
    </w:pPr>
    <w:rPr>
      <w:sz w:val="26"/>
      <w:szCs w:val="26"/>
      <w:lang w:eastAsia="en-US"/>
    </w:rPr>
  </w:style>
  <w:style w:type="paragraph" w:customStyle="1" w:styleId="16">
    <w:name w:val="Обычный1"/>
    <w:qFormat/>
    <w:rsid w:val="00820458"/>
    <w:pPr>
      <w:widowControl w:val="0"/>
    </w:pPr>
    <w:rPr>
      <w:rFonts w:ascii="Times New Roman" w:eastAsia="Times New Roman" w:hAnsi="Times New Roman" w:cs="Times New Roman"/>
      <w:sz w:val="28"/>
      <w:szCs w:val="20"/>
      <w:lang w:eastAsia="ru-RU"/>
    </w:rPr>
  </w:style>
  <w:style w:type="paragraph" w:customStyle="1" w:styleId="17">
    <w:name w:val="Абзац списка1"/>
    <w:basedOn w:val="a"/>
    <w:qFormat/>
    <w:rsid w:val="00DD5313"/>
    <w:pPr>
      <w:ind w:left="720"/>
      <w:contextualSpacing/>
    </w:pPr>
    <w:rPr>
      <w:rFonts w:ascii="Calibri" w:eastAsia="Courier New" w:hAnsi="Calibri"/>
      <w:kern w:val="2"/>
      <w:sz w:val="28"/>
      <w:szCs w:val="28"/>
      <w:lang w:bidi="ru-RU"/>
    </w:rPr>
  </w:style>
  <w:style w:type="paragraph" w:customStyle="1" w:styleId="TableParagraph">
    <w:name w:val="Table Paragraph"/>
    <w:basedOn w:val="a"/>
    <w:uiPriority w:val="1"/>
    <w:qFormat/>
    <w:rsid w:val="00D050B0"/>
    <w:pPr>
      <w:widowControl w:val="0"/>
    </w:pPr>
    <w:rPr>
      <w:sz w:val="22"/>
      <w:szCs w:val="22"/>
      <w:lang w:bidi="ru-RU"/>
    </w:rPr>
  </w:style>
  <w:style w:type="paragraph" w:customStyle="1" w:styleId="22">
    <w:name w:val="Абзац списка2"/>
    <w:basedOn w:val="a"/>
    <w:link w:val="ad"/>
    <w:qFormat/>
    <w:rsid w:val="00D050B0"/>
    <w:pPr>
      <w:ind w:left="720"/>
      <w:contextualSpacing/>
    </w:pPr>
    <w:rPr>
      <w:rFonts w:ascii="Calibri" w:eastAsia="Courier New" w:hAnsi="Calibri"/>
      <w:kern w:val="2"/>
      <w:sz w:val="28"/>
      <w:szCs w:val="28"/>
      <w:lang w:bidi="ru-RU"/>
    </w:rPr>
  </w:style>
  <w:style w:type="paragraph" w:customStyle="1" w:styleId="18">
    <w:name w:val="Без интервала1"/>
    <w:qFormat/>
    <w:rsid w:val="00D050B0"/>
    <w:rPr>
      <w:rFonts w:eastAsia="Courier New"/>
      <w:kern w:val="2"/>
      <w:sz w:val="28"/>
    </w:rPr>
  </w:style>
  <w:style w:type="paragraph" w:styleId="afa">
    <w:name w:val="TOC Heading"/>
    <w:basedOn w:val="11"/>
    <w:next w:val="a"/>
    <w:uiPriority w:val="39"/>
    <w:unhideWhenUsed/>
    <w:qFormat/>
    <w:rsid w:val="00EB04CD"/>
    <w:pPr>
      <w:widowControl/>
      <w:numPr>
        <w:numId w:val="0"/>
      </w:numPr>
      <w:ind w:left="720"/>
    </w:pPr>
  </w:style>
  <w:style w:type="paragraph" w:customStyle="1" w:styleId="311">
    <w:name w:val="Оглавление 31"/>
    <w:basedOn w:val="a"/>
    <w:next w:val="a"/>
    <w:autoRedefine/>
    <w:uiPriority w:val="39"/>
    <w:unhideWhenUsed/>
    <w:rsid w:val="00EB04CD"/>
    <w:pPr>
      <w:spacing w:after="100"/>
      <w:ind w:left="400"/>
    </w:pPr>
  </w:style>
  <w:style w:type="paragraph" w:customStyle="1" w:styleId="211">
    <w:name w:val="Оглавление 21"/>
    <w:basedOn w:val="a"/>
    <w:next w:val="a"/>
    <w:autoRedefine/>
    <w:uiPriority w:val="39"/>
    <w:unhideWhenUsed/>
    <w:rsid w:val="00EB04CD"/>
    <w:pPr>
      <w:spacing w:after="100"/>
      <w:ind w:left="200"/>
    </w:pPr>
  </w:style>
  <w:style w:type="paragraph" w:styleId="afb">
    <w:name w:val="Balloon Text"/>
    <w:basedOn w:val="a"/>
    <w:uiPriority w:val="99"/>
    <w:semiHidden/>
    <w:unhideWhenUsed/>
    <w:qFormat/>
    <w:rsid w:val="00EB04CD"/>
    <w:rPr>
      <w:rFonts w:ascii="Tahoma" w:hAnsi="Tahoma" w:cs="Tahoma"/>
      <w:sz w:val="16"/>
      <w:szCs w:val="16"/>
    </w:rPr>
  </w:style>
  <w:style w:type="table" w:customStyle="1" w:styleId="19">
    <w:name w:val="Сетка таблицы1"/>
    <w:basedOn w:val="a1"/>
    <w:uiPriority w:val="59"/>
    <w:rsid w:val="00F15A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c">
    <w:name w:val="Table Grid"/>
    <w:basedOn w:val="a1"/>
    <w:uiPriority w:val="59"/>
    <w:rsid w:val="00783452"/>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d">
    <w:name w:val="header"/>
    <w:basedOn w:val="a"/>
    <w:link w:val="1a"/>
    <w:uiPriority w:val="99"/>
    <w:unhideWhenUsed/>
    <w:rsid w:val="00F1771D"/>
    <w:pPr>
      <w:tabs>
        <w:tab w:val="center" w:pos="4677"/>
        <w:tab w:val="right" w:pos="9355"/>
      </w:tabs>
    </w:pPr>
  </w:style>
  <w:style w:type="character" w:customStyle="1" w:styleId="1a">
    <w:name w:val="Верхний колонтитул Знак1"/>
    <w:basedOn w:val="a0"/>
    <w:link w:val="afd"/>
    <w:uiPriority w:val="99"/>
    <w:semiHidden/>
    <w:rsid w:val="00F1771D"/>
    <w:rPr>
      <w:rFonts w:ascii="Times New Roman" w:eastAsia="Times New Roman" w:hAnsi="Times New Roman" w:cs="Times New Roman"/>
      <w:sz w:val="20"/>
      <w:szCs w:val="20"/>
      <w:lang w:eastAsia="ru-RU"/>
    </w:rPr>
  </w:style>
  <w:style w:type="paragraph" w:styleId="afe">
    <w:name w:val="footer"/>
    <w:basedOn w:val="a"/>
    <w:link w:val="1b"/>
    <w:uiPriority w:val="99"/>
    <w:semiHidden/>
    <w:unhideWhenUsed/>
    <w:rsid w:val="00F1771D"/>
    <w:pPr>
      <w:tabs>
        <w:tab w:val="center" w:pos="4677"/>
        <w:tab w:val="right" w:pos="9355"/>
      </w:tabs>
    </w:pPr>
  </w:style>
  <w:style w:type="character" w:customStyle="1" w:styleId="1b">
    <w:name w:val="Нижний колонтитул Знак1"/>
    <w:basedOn w:val="a0"/>
    <w:link w:val="afe"/>
    <w:uiPriority w:val="99"/>
    <w:semiHidden/>
    <w:rsid w:val="00F1771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7921">
      <w:bodyDiv w:val="1"/>
      <w:marLeft w:val="0"/>
      <w:marRight w:val="0"/>
      <w:marTop w:val="0"/>
      <w:marBottom w:val="0"/>
      <w:divBdr>
        <w:top w:val="none" w:sz="0" w:space="0" w:color="auto"/>
        <w:left w:val="none" w:sz="0" w:space="0" w:color="auto"/>
        <w:bottom w:val="none" w:sz="0" w:space="0" w:color="auto"/>
        <w:right w:val="none" w:sz="0" w:space="0" w:color="auto"/>
      </w:divBdr>
    </w:div>
    <w:div w:id="1083575579">
      <w:bodyDiv w:val="1"/>
      <w:marLeft w:val="0"/>
      <w:marRight w:val="0"/>
      <w:marTop w:val="0"/>
      <w:marBottom w:val="0"/>
      <w:divBdr>
        <w:top w:val="none" w:sz="0" w:space="0" w:color="auto"/>
        <w:left w:val="none" w:sz="0" w:space="0" w:color="auto"/>
        <w:bottom w:val="none" w:sz="0" w:space="0" w:color="auto"/>
        <w:right w:val="none" w:sz="0" w:space="0" w:color="auto"/>
      </w:divBdr>
    </w:div>
    <w:div w:id="1714185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946112BE097080794A6BD78E46CCC6F37ED0B1112CB58BE47E849764F391176C5B428BBBCB5BBFA43CA40268AAC2D4195A5BF52515A57Cm5k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9946112BE097080794A6BD78E46CCC6F371DCB31E27B58BE47E849764F391176C5B428BBBCA5BB9A53CA40268AAC2D4195A5BF52515A57Cm5k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66308-D265-4ED4-93CF-F8A30CB47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1</Pages>
  <Words>6081</Words>
  <Characters>34665</Characters>
  <Application>Microsoft Office Word</Application>
  <DocSecurity>0</DocSecurity>
  <Lines>288</Lines>
  <Paragraphs>81</Paragraphs>
  <ScaleCrop>false</ScaleCrop>
  <Company>Microsoft</Company>
  <LinksUpToDate>false</LinksUpToDate>
  <CharactersWithSpaces>40665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Суюнов Артур Маратович</cp:lastModifiedBy>
  <cp:revision>30</cp:revision>
  <cp:lastPrinted>2022-06-29T08:39:00Z</cp:lastPrinted>
  <dcterms:created xsi:type="dcterms:W3CDTF">2017-05-24T08:41:00Z</dcterms:created>
  <dcterms:modified xsi:type="dcterms:W3CDTF">2023-12-29T05:59:00Z</dcterms:modified>
  <dc:language>ru-RU</dc:language>
</cp:coreProperties>
</file>