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D9F2" w14:textId="77777777" w:rsidR="004F0B5F" w:rsidRDefault="00607703">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0CA1DAB4" w14:textId="77777777" w:rsidR="004F0B5F" w:rsidRDefault="00607703">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384FF14D" w14:textId="77777777" w:rsidR="004F0B5F" w:rsidRDefault="00607703">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6DE8DC81" w14:textId="77777777" w:rsidR="004F0B5F" w:rsidRDefault="00607703">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19603049" w14:textId="77777777" w:rsidR="004F0B5F" w:rsidRDefault="00607703">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1A2917E5" w14:textId="77777777" w:rsidR="004F0B5F" w:rsidRDefault="004F0B5F">
      <w:pPr>
        <w:spacing w:after="0" w:line="240" w:lineRule="auto"/>
        <w:jc w:val="center"/>
        <w:rPr>
          <w:rFonts w:ascii="Times New Roman" w:eastAsia="Calibri" w:hAnsi="Times New Roman"/>
          <w:bCs/>
          <w:sz w:val="24"/>
          <w:szCs w:val="24"/>
          <w:lang w:eastAsia="en-US"/>
        </w:rPr>
      </w:pPr>
    </w:p>
    <w:p w14:paraId="35866896" w14:textId="77777777" w:rsidR="004F0B5F" w:rsidRDefault="00607703">
      <w:pPr>
        <w:spacing w:after="0" w:line="240" w:lineRule="auto"/>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Кафедра зоотехнии</w:t>
      </w:r>
    </w:p>
    <w:p w14:paraId="00670568" w14:textId="77777777" w:rsidR="004F0B5F" w:rsidRDefault="004F0B5F">
      <w:pPr>
        <w:spacing w:after="0" w:line="240" w:lineRule="auto"/>
        <w:jc w:val="center"/>
        <w:rPr>
          <w:rFonts w:ascii="Times New Roman" w:eastAsia="Calibri" w:hAnsi="Times New Roman"/>
          <w:bCs/>
          <w:sz w:val="28"/>
          <w:szCs w:val="28"/>
          <w:lang w:eastAsia="en-US"/>
        </w:rPr>
      </w:pPr>
    </w:p>
    <w:p w14:paraId="4ABA3C75" w14:textId="77777777" w:rsidR="004F21C8" w:rsidRDefault="004F21C8" w:rsidP="004F21C8">
      <w:pPr>
        <w:pStyle w:val="af6"/>
        <w:rPr>
          <w:sz w:val="28"/>
          <w:szCs w:val="28"/>
        </w:rPr>
      </w:pPr>
    </w:p>
    <w:p w14:paraId="65AE3755" w14:textId="77777777" w:rsidR="004F21C8" w:rsidRDefault="004F21C8" w:rsidP="004F21C8">
      <w:pPr>
        <w:pStyle w:val="af6"/>
        <w:rPr>
          <w:sz w:val="28"/>
          <w:szCs w:val="28"/>
        </w:rPr>
      </w:pPr>
    </w:p>
    <w:p w14:paraId="678DA81F" w14:textId="77777777" w:rsidR="004F21C8" w:rsidRDefault="004F21C8" w:rsidP="004F21C8">
      <w:pPr>
        <w:pStyle w:val="af6"/>
        <w:rPr>
          <w:sz w:val="28"/>
          <w:szCs w:val="28"/>
        </w:rPr>
      </w:pPr>
    </w:p>
    <w:p w14:paraId="40778AD9" w14:textId="77777777" w:rsidR="004F21C8" w:rsidRDefault="004F21C8" w:rsidP="004F21C8">
      <w:pPr>
        <w:pStyle w:val="af6"/>
        <w:rPr>
          <w:sz w:val="28"/>
          <w:szCs w:val="28"/>
        </w:rPr>
      </w:pPr>
    </w:p>
    <w:p w14:paraId="45167BA7" w14:textId="77777777" w:rsidR="004F21C8" w:rsidRDefault="004F21C8" w:rsidP="004F21C8">
      <w:pPr>
        <w:pStyle w:val="af6"/>
        <w:rPr>
          <w:sz w:val="28"/>
          <w:szCs w:val="28"/>
        </w:rPr>
      </w:pPr>
    </w:p>
    <w:p w14:paraId="0A9280D3" w14:textId="77777777" w:rsidR="004F21C8" w:rsidRDefault="004F21C8" w:rsidP="004F21C8">
      <w:pPr>
        <w:pStyle w:val="af6"/>
        <w:rPr>
          <w:sz w:val="28"/>
          <w:szCs w:val="28"/>
        </w:rPr>
      </w:pPr>
    </w:p>
    <w:p w14:paraId="3576B4A8" w14:textId="77777777" w:rsidR="004F0B5F" w:rsidRDefault="004F0B5F">
      <w:pPr>
        <w:spacing w:after="0" w:line="240" w:lineRule="auto"/>
        <w:rPr>
          <w:rFonts w:ascii="Times New Roman" w:hAnsi="Times New Roman"/>
          <w:b/>
          <w:sz w:val="26"/>
          <w:szCs w:val="26"/>
        </w:rPr>
      </w:pPr>
    </w:p>
    <w:p w14:paraId="2CE03E8B" w14:textId="77777777" w:rsidR="004F21C8" w:rsidRDefault="004F21C8">
      <w:pPr>
        <w:spacing w:after="0" w:line="240" w:lineRule="auto"/>
        <w:rPr>
          <w:rFonts w:ascii="Times New Roman" w:hAnsi="Times New Roman"/>
          <w:b/>
          <w:sz w:val="26"/>
          <w:szCs w:val="26"/>
        </w:rPr>
      </w:pPr>
    </w:p>
    <w:p w14:paraId="7D1E312B" w14:textId="77777777" w:rsidR="004F21C8" w:rsidRDefault="004F21C8">
      <w:pPr>
        <w:spacing w:after="0" w:line="240" w:lineRule="auto"/>
        <w:rPr>
          <w:rFonts w:ascii="Times New Roman" w:hAnsi="Times New Roman"/>
          <w:b/>
          <w:sz w:val="26"/>
          <w:szCs w:val="26"/>
        </w:rPr>
      </w:pPr>
    </w:p>
    <w:p w14:paraId="68432939" w14:textId="77777777" w:rsidR="004F21C8" w:rsidRDefault="004F21C8">
      <w:pPr>
        <w:spacing w:after="0" w:line="240" w:lineRule="auto"/>
        <w:rPr>
          <w:rFonts w:ascii="Times New Roman" w:hAnsi="Times New Roman"/>
          <w:b/>
          <w:sz w:val="26"/>
          <w:szCs w:val="26"/>
        </w:rPr>
      </w:pPr>
    </w:p>
    <w:p w14:paraId="25FD6541" w14:textId="77777777" w:rsidR="004F0B5F" w:rsidRDefault="004F0B5F">
      <w:pPr>
        <w:spacing w:after="0" w:line="240" w:lineRule="auto"/>
        <w:rPr>
          <w:rFonts w:ascii="Times New Roman" w:hAnsi="Times New Roman"/>
          <w:sz w:val="26"/>
          <w:szCs w:val="26"/>
        </w:rPr>
      </w:pPr>
    </w:p>
    <w:p w14:paraId="05222863" w14:textId="77777777" w:rsidR="004F0B5F" w:rsidRDefault="00607703">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0A74132B"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«ЭТОЛОГИЯ С ОСНОВАМИ ЗООПСИХОЛОГИИ»</w:t>
      </w:r>
    </w:p>
    <w:p w14:paraId="22100AC0"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5C792F15"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30100F79"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sz w:val="28"/>
          <w:szCs w:val="28"/>
        </w:rPr>
        <w:t xml:space="preserve">36.03.02 </w:t>
      </w:r>
      <w:r>
        <w:rPr>
          <w:rFonts w:ascii="Times New Roman" w:eastAsia="Calibri" w:hAnsi="Times New Roman"/>
          <w:bCs/>
          <w:sz w:val="28"/>
          <w:szCs w:val="28"/>
          <w:lang w:eastAsia="en-US"/>
        </w:rPr>
        <w:t>Зоотехния</w:t>
      </w:r>
    </w:p>
    <w:p w14:paraId="732E5C70"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549D1977"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29E6CFE9"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16C2E3C8" w14:textId="77777777" w:rsidR="004F0B5F" w:rsidRDefault="004F0B5F">
      <w:pPr>
        <w:tabs>
          <w:tab w:val="left" w:pos="0"/>
        </w:tabs>
        <w:spacing w:after="0" w:line="240" w:lineRule="auto"/>
        <w:jc w:val="center"/>
        <w:rPr>
          <w:rFonts w:ascii="Times New Roman" w:eastAsia="Calibri" w:hAnsi="Times New Roman"/>
          <w:b/>
          <w:bCs/>
          <w:sz w:val="28"/>
          <w:szCs w:val="28"/>
          <w:lang w:eastAsia="en-US"/>
        </w:rPr>
      </w:pPr>
    </w:p>
    <w:p w14:paraId="4DA923BB"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ведомственная специализация:</w:t>
      </w:r>
    </w:p>
    <w:p w14:paraId="6CCC9FFD"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01228BB3"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2555FCF7"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ED64647"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2D530020"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438A443"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C0299F8"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3AD9B40F"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4CDD6BC1"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57BAFD1"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5514C38F"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189F2E9A"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2DCB81C5"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733E2267"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31BAC055"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4713A8B"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66DFD324"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33B3F474" w14:textId="77777777" w:rsidR="004F0B5F" w:rsidRDefault="00607703">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«Этология с основами зоопсихологи»по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21 с.</w:t>
      </w:r>
    </w:p>
    <w:p w14:paraId="19B5E0F5" w14:textId="77777777" w:rsidR="004F0B5F" w:rsidRDefault="004F0B5F">
      <w:pPr>
        <w:spacing w:after="0" w:line="240" w:lineRule="auto"/>
        <w:ind w:firstLine="709"/>
        <w:jc w:val="both"/>
        <w:rPr>
          <w:rFonts w:ascii="Times New Roman" w:eastAsia="Calibri" w:hAnsi="Times New Roman"/>
          <w:b/>
          <w:sz w:val="28"/>
          <w:szCs w:val="28"/>
          <w:lang w:eastAsia="en-US"/>
        </w:rPr>
      </w:pPr>
    </w:p>
    <w:p w14:paraId="7183D02C"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68D61886"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w:t>
      </w:r>
      <w:r>
        <w:rPr>
          <w:rFonts w:ascii="Times New Roman" w:hAnsi="Times New Roman"/>
          <w:spacing w:val="2"/>
          <w:sz w:val="28"/>
          <w:szCs w:val="28"/>
        </w:rPr>
        <w:br/>
        <w:t>ФСИН России,</w:t>
      </w:r>
      <w:r>
        <w:rPr>
          <w:rFonts w:ascii="Times New Roman" w:eastAsia="Calibri" w:hAnsi="Times New Roman"/>
          <w:sz w:val="28"/>
          <w:szCs w:val="28"/>
          <w:lang w:eastAsia="en-US"/>
        </w:rPr>
        <w:t xml:space="preserve"> майор внутренней службы Попцова О.С.кандидат сельскохозяйственных наук.</w:t>
      </w:r>
    </w:p>
    <w:p w14:paraId="7877C649" w14:textId="77777777" w:rsidR="004F0B5F" w:rsidRDefault="004F0B5F">
      <w:pPr>
        <w:spacing w:after="0" w:line="240" w:lineRule="auto"/>
        <w:ind w:firstLine="709"/>
        <w:jc w:val="both"/>
        <w:rPr>
          <w:rFonts w:ascii="Times New Roman" w:eastAsia="Calibri" w:hAnsi="Times New Roman"/>
          <w:strike/>
          <w:sz w:val="28"/>
          <w:szCs w:val="28"/>
          <w:lang w:eastAsia="en-US"/>
        </w:rPr>
      </w:pPr>
    </w:p>
    <w:p w14:paraId="25FED728"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3C90DE17" w14:textId="77777777" w:rsidR="004F0B5F" w:rsidRDefault="00607703">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1</w:t>
      </w:r>
      <w:r>
        <w:rPr>
          <w:bCs/>
          <w:sz w:val="28"/>
          <w:szCs w:val="28"/>
        </w:rPr>
        <w:t xml:space="preserve">. </w:t>
      </w:r>
      <w:r>
        <w:rPr>
          <w:rFonts w:ascii="Times New Roman" w:hAnsi="Times New Roman"/>
          <w:sz w:val="28"/>
          <w:szCs w:val="28"/>
        </w:rPr>
        <w:t>Доцент кафедры животноводства факультета ветеринарной медицины и зоотехнии ФГБОУ ВО Пермский ГАТУ Юнусова О.Ю., кандидат биологических наук.</w:t>
      </w:r>
    </w:p>
    <w:p w14:paraId="1CA4F9EA" w14:textId="77777777" w:rsidR="004F0B5F" w:rsidRDefault="00607703">
      <w:pPr>
        <w:pStyle w:val="af6"/>
        <w:widowControl w:val="0"/>
        <w:jc w:val="both"/>
        <w:rPr>
          <w:sz w:val="28"/>
          <w:szCs w:val="28"/>
        </w:rPr>
      </w:pPr>
      <w:r>
        <w:rPr>
          <w:sz w:val="28"/>
          <w:szCs w:val="28"/>
        </w:rPr>
        <w:t xml:space="preserve">2. Профессор кафедры зоотехнии </w:t>
      </w:r>
      <w:r>
        <w:rPr>
          <w:iCs/>
          <w:sz w:val="28"/>
          <w:szCs w:val="28"/>
        </w:rPr>
        <w:t xml:space="preserve">ФКОУ ВО Пермский институт </w:t>
      </w:r>
      <w:r>
        <w:rPr>
          <w:iCs/>
          <w:sz w:val="28"/>
          <w:szCs w:val="28"/>
        </w:rPr>
        <w:br/>
        <w:t xml:space="preserve">ФСИН России </w:t>
      </w:r>
      <w:r>
        <w:rPr>
          <w:sz w:val="28"/>
          <w:szCs w:val="28"/>
        </w:rPr>
        <w:t>Перевойко Ж.А., доктор сельскохозяйственных наук, доцент.</w:t>
      </w:r>
    </w:p>
    <w:p w14:paraId="00144C85" w14:textId="77777777" w:rsidR="004F0B5F" w:rsidRDefault="004F0B5F">
      <w:pPr>
        <w:spacing w:after="0" w:line="240" w:lineRule="auto"/>
        <w:ind w:firstLine="709"/>
        <w:jc w:val="both"/>
        <w:rPr>
          <w:rFonts w:ascii="Times New Roman" w:eastAsia="Calibri" w:hAnsi="Times New Roman"/>
          <w:sz w:val="28"/>
          <w:szCs w:val="28"/>
          <w:lang w:eastAsia="en-US"/>
        </w:rPr>
      </w:pPr>
    </w:p>
    <w:p w14:paraId="25C83ADF" w14:textId="77777777" w:rsidR="004F0B5F" w:rsidRDefault="00607703">
      <w:pPr>
        <w:widowControl w:val="0"/>
        <w:tabs>
          <w:tab w:val="left" w:pos="-284"/>
        </w:tabs>
        <w:spacing w:after="0" w:line="240" w:lineRule="auto"/>
        <w:ind w:firstLine="709"/>
        <w:jc w:val="both"/>
        <w:rPr>
          <w:rFonts w:ascii="Times New Roman" w:hAnsi="Times New Roman"/>
        </w:rPr>
      </w:pPr>
      <w:r>
        <w:rPr>
          <w:rFonts w:ascii="Times New Roman" w:hAnsi="Times New Roman"/>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rFonts w:ascii="Times New Roman" w:hAnsi="Times New Roman"/>
          <w:sz w:val="28"/>
          <w:szCs w:val="28"/>
        </w:rPr>
        <w:br/>
        <w:t>по направлению подготовки 36.03.02 Зоотехния, утвержденного приказом Минобрнауки России от 22 сентября 2017 года № 972.</w:t>
      </w:r>
    </w:p>
    <w:p w14:paraId="0D874B77" w14:textId="77777777" w:rsidR="004F0B5F" w:rsidRDefault="00607703">
      <w:pPr>
        <w:widowControl w:val="0"/>
        <w:tabs>
          <w:tab w:val="left" w:pos="-284"/>
        </w:tabs>
        <w:spacing w:after="0" w:line="240" w:lineRule="auto"/>
        <w:ind w:firstLine="709"/>
        <w:jc w:val="both"/>
        <w:rPr>
          <w:iCs/>
          <w:sz w:val="28"/>
          <w:szCs w:val="28"/>
        </w:rPr>
      </w:pPr>
      <w:r>
        <w:rPr>
          <w:rFonts w:ascii="Times New Roman" w:hAnsi="Times New Roman"/>
          <w:sz w:val="28"/>
          <w:szCs w:val="28"/>
        </w:rPr>
        <w:t xml:space="preserve">Примерная программа по дисциплине отсутствует. </w:t>
      </w:r>
    </w:p>
    <w:p w14:paraId="1A66DC2A" w14:textId="77777777" w:rsidR="004F0B5F" w:rsidRDefault="004F0B5F">
      <w:pPr>
        <w:pStyle w:val="af6"/>
        <w:jc w:val="both"/>
        <w:rPr>
          <w:sz w:val="28"/>
          <w:szCs w:val="28"/>
        </w:rPr>
      </w:pPr>
    </w:p>
    <w:p w14:paraId="7718F91E" w14:textId="77777777" w:rsidR="004F0B5F" w:rsidRDefault="00607703">
      <w:pPr>
        <w:pStyle w:val="af6"/>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1419E724" w14:textId="77777777" w:rsidR="004F0B5F" w:rsidRDefault="00607703">
      <w:pPr>
        <w:pStyle w:val="af6"/>
        <w:ind w:right="57" w:firstLine="737"/>
        <w:jc w:val="both"/>
        <w:rPr>
          <w:sz w:val="28"/>
          <w:szCs w:val="28"/>
        </w:rPr>
      </w:pPr>
      <w:r>
        <w:rPr>
          <w:sz w:val="28"/>
          <w:szCs w:val="28"/>
        </w:rPr>
        <w:t>кафедры зоотехнии, протокол от «16» марта 2021 года № 7;</w:t>
      </w:r>
    </w:p>
    <w:p w14:paraId="40C511A4" w14:textId="77777777" w:rsidR="004F0B5F" w:rsidRDefault="00607703">
      <w:pPr>
        <w:pStyle w:val="af6"/>
        <w:jc w:val="both"/>
        <w:rPr>
          <w:spacing w:val="-7"/>
          <w:sz w:val="28"/>
          <w:szCs w:val="28"/>
        </w:rPr>
      </w:pPr>
      <w:r>
        <w:rPr>
          <w:spacing w:val="-7"/>
          <w:sz w:val="28"/>
          <w:szCs w:val="28"/>
        </w:rPr>
        <w:t xml:space="preserve">методического совета ФКОУ ВО Пермский институт ФСИН </w:t>
      </w:r>
      <w:r>
        <w:rPr>
          <w:rFonts w:eastAsia="Calibri"/>
          <w:bCs/>
          <w:spacing w:val="-7"/>
          <w:sz w:val="28"/>
          <w:szCs w:val="28"/>
          <w:lang w:eastAsia="en-US"/>
        </w:rPr>
        <w:t>России</w:t>
      </w:r>
      <w:r>
        <w:rPr>
          <w:spacing w:val="-7"/>
          <w:sz w:val="28"/>
          <w:szCs w:val="28"/>
        </w:rPr>
        <w:t xml:space="preserve">, </w:t>
      </w:r>
      <w:r>
        <w:rPr>
          <w:spacing w:val="-7"/>
          <w:sz w:val="28"/>
          <w:szCs w:val="28"/>
        </w:rPr>
        <w:br/>
        <w:t>протокол </w:t>
      </w:r>
      <w:r>
        <w:rPr>
          <w:spacing w:val="-8"/>
          <w:sz w:val="28"/>
          <w:szCs w:val="28"/>
        </w:rPr>
        <w:t>от «</w:t>
      </w:r>
      <w:r>
        <w:rPr>
          <w:spacing w:val="-7"/>
          <w:sz w:val="28"/>
          <w:szCs w:val="28"/>
        </w:rPr>
        <w:t>14» апреля 2021 </w:t>
      </w:r>
      <w:r>
        <w:rPr>
          <w:spacing w:val="-12"/>
          <w:sz w:val="28"/>
          <w:szCs w:val="28"/>
        </w:rPr>
        <w:t>года</w:t>
      </w:r>
      <w:r>
        <w:rPr>
          <w:spacing w:val="-7"/>
          <w:sz w:val="28"/>
          <w:szCs w:val="28"/>
        </w:rPr>
        <w:t xml:space="preserve"> № 9.</w:t>
      </w:r>
    </w:p>
    <w:p w14:paraId="634297F1" w14:textId="77777777" w:rsidR="004F0B5F" w:rsidRDefault="004F0B5F">
      <w:pPr>
        <w:pStyle w:val="af6"/>
        <w:jc w:val="both"/>
        <w:rPr>
          <w:spacing w:val="-7"/>
          <w:sz w:val="28"/>
          <w:szCs w:val="28"/>
        </w:rPr>
      </w:pPr>
    </w:p>
    <w:p w14:paraId="0CCBF0D0" w14:textId="77777777" w:rsidR="004F0B5F" w:rsidRDefault="00607703">
      <w:pPr>
        <w:pStyle w:val="af6"/>
        <w:jc w:val="both"/>
      </w:pPr>
      <w:r>
        <w:rPr>
          <w:rFonts w:eastAsia="Calibri"/>
          <w:sz w:val="28"/>
          <w:szCs w:val="28"/>
          <w:lang w:eastAsia="en-US"/>
        </w:rPr>
        <w:t>Рабочая программа дисциплины рассмотрена и одобрена на заседаниях:</w:t>
      </w:r>
    </w:p>
    <w:p w14:paraId="06E2237F" w14:textId="77777777" w:rsidR="004F0B5F" w:rsidRDefault="00607703">
      <w:pPr>
        <w:pStyle w:val="af6"/>
        <w:ind w:right="50"/>
        <w:jc w:val="both"/>
      </w:pPr>
      <w:r>
        <w:rPr>
          <w:sz w:val="28"/>
          <w:szCs w:val="28"/>
        </w:rPr>
        <w:t>кафедры зоотехнии, протокол от «16» марта 2021 года № 7;</w:t>
      </w:r>
    </w:p>
    <w:p w14:paraId="2C788100" w14:textId="77777777" w:rsidR="004F0B5F" w:rsidRDefault="00607703">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Методического совета ФКОУ ВО Пермский институт ФСИН России, «14» апреля 2021 г., протокол № 9.</w:t>
      </w:r>
    </w:p>
    <w:p w14:paraId="25F9A9E1" w14:textId="77777777" w:rsidR="004F0B5F" w:rsidRDefault="004F0B5F">
      <w:pPr>
        <w:pStyle w:val="af6"/>
        <w:jc w:val="both"/>
        <w:rPr>
          <w:spacing w:val="-12"/>
          <w:sz w:val="28"/>
          <w:szCs w:val="28"/>
        </w:rPr>
      </w:pPr>
    </w:p>
    <w:p w14:paraId="75F6DE26" w14:textId="77777777" w:rsidR="004F0B5F" w:rsidRDefault="004F0B5F">
      <w:pPr>
        <w:pStyle w:val="af6"/>
        <w:jc w:val="both"/>
        <w:rPr>
          <w:spacing w:val="-12"/>
          <w:sz w:val="28"/>
          <w:szCs w:val="28"/>
        </w:rPr>
      </w:pPr>
    </w:p>
    <w:p w14:paraId="1AB5479A" w14:textId="77777777" w:rsidR="004F0B5F" w:rsidRDefault="004F0B5F">
      <w:pPr>
        <w:pStyle w:val="af6"/>
        <w:jc w:val="both"/>
        <w:rPr>
          <w:spacing w:val="-12"/>
          <w:sz w:val="28"/>
          <w:szCs w:val="28"/>
        </w:rPr>
      </w:pPr>
    </w:p>
    <w:p w14:paraId="378892B9" w14:textId="77777777" w:rsidR="004F0B5F" w:rsidRDefault="00607703">
      <w:pPr>
        <w:tabs>
          <w:tab w:val="left" w:pos="-851"/>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Начальник кафедры зоотехнии</w:t>
      </w:r>
    </w:p>
    <w:p w14:paraId="0D718A64" w14:textId="77777777" w:rsidR="004F0B5F" w:rsidRDefault="00607703">
      <w:pPr>
        <w:tabs>
          <w:tab w:val="left" w:pos="-851"/>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кандидат ветеринарных наук</w:t>
      </w:r>
    </w:p>
    <w:p w14:paraId="57D6E73B" w14:textId="77777777" w:rsidR="004F0B5F" w:rsidRDefault="00607703">
      <w:pPr>
        <w:tabs>
          <w:tab w:val="left" w:pos="-851"/>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подполковник внутренней службы                                         С.В. Поносов</w:t>
      </w:r>
    </w:p>
    <w:p w14:paraId="6A71B885" w14:textId="77777777" w:rsidR="004F0B5F" w:rsidRDefault="004F0B5F">
      <w:pPr>
        <w:spacing w:after="0" w:line="240" w:lineRule="auto"/>
        <w:ind w:firstLine="709"/>
        <w:jc w:val="both"/>
        <w:rPr>
          <w:rFonts w:ascii="Times New Roman" w:eastAsia="Calibri" w:hAnsi="Times New Roman"/>
          <w:sz w:val="28"/>
          <w:szCs w:val="28"/>
          <w:lang w:eastAsia="en-US"/>
        </w:rPr>
      </w:pPr>
    </w:p>
    <w:p w14:paraId="27C0AA59" w14:textId="77777777" w:rsidR="004F0B5F" w:rsidRDefault="004F0B5F">
      <w:pPr>
        <w:spacing w:after="0" w:line="240" w:lineRule="auto"/>
        <w:ind w:firstLine="709"/>
        <w:jc w:val="both"/>
        <w:rPr>
          <w:rFonts w:ascii="Times New Roman" w:eastAsia="Calibri" w:hAnsi="Times New Roman"/>
          <w:sz w:val="28"/>
          <w:szCs w:val="28"/>
          <w:lang w:eastAsia="en-US"/>
        </w:rPr>
      </w:pPr>
    </w:p>
    <w:p w14:paraId="2553DE9E" w14:textId="77777777" w:rsidR="004F0B5F" w:rsidRDefault="00607703">
      <w:pPr>
        <w:spacing w:after="0" w:line="240" w:lineRule="auto"/>
        <w:ind w:firstLine="709"/>
        <w:jc w:val="both"/>
        <w:rPr>
          <w:rFonts w:ascii="Times New Roman" w:eastAsia="Calibri" w:hAnsi="Times New Roman"/>
          <w:b/>
          <w:sz w:val="28"/>
          <w:szCs w:val="28"/>
          <w:lang w:eastAsia="en-US"/>
        </w:rPr>
      </w:pPr>
      <w:r>
        <w:br w:type="page"/>
      </w:r>
    </w:p>
    <w:p w14:paraId="1D90156A" w14:textId="77777777" w:rsidR="004F0B5F" w:rsidRDefault="00607703">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3B9237F5" w14:textId="77777777" w:rsidR="004F0B5F" w:rsidRDefault="004F0B5F">
      <w:pPr>
        <w:spacing w:after="0" w:line="240" w:lineRule="auto"/>
        <w:jc w:val="center"/>
        <w:rPr>
          <w:rFonts w:ascii="Times New Roman" w:eastAsia="Calibri" w:hAnsi="Times New Roman"/>
          <w:b/>
          <w:sz w:val="26"/>
          <w:szCs w:val="26"/>
          <w:lang w:eastAsia="en-US"/>
        </w:rPr>
      </w:pPr>
    </w:p>
    <w:tbl>
      <w:tblPr>
        <w:tblW w:w="9776" w:type="dxa"/>
        <w:tblLayout w:type="fixed"/>
        <w:tblLook w:val="04A0" w:firstRow="1" w:lastRow="0" w:firstColumn="1" w:lastColumn="0" w:noHBand="0" w:noVBand="1"/>
      </w:tblPr>
      <w:tblGrid>
        <w:gridCol w:w="636"/>
        <w:gridCol w:w="8290"/>
        <w:gridCol w:w="850"/>
      </w:tblGrid>
      <w:tr w:rsidR="004F0B5F" w14:paraId="6A8345F8" w14:textId="77777777">
        <w:tc>
          <w:tcPr>
            <w:tcW w:w="636" w:type="dxa"/>
          </w:tcPr>
          <w:p w14:paraId="73799189"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290" w:type="dxa"/>
          </w:tcPr>
          <w:p w14:paraId="19D12551"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50" w:type="dxa"/>
          </w:tcPr>
          <w:p w14:paraId="07914150" w14:textId="77777777" w:rsidR="004F0B5F" w:rsidRDefault="00607703">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4F0B5F" w14:paraId="32842A2B" w14:textId="77777777">
        <w:tc>
          <w:tcPr>
            <w:tcW w:w="636" w:type="dxa"/>
          </w:tcPr>
          <w:p w14:paraId="492025D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90" w:type="dxa"/>
          </w:tcPr>
          <w:p w14:paraId="71598944" w14:textId="77777777" w:rsidR="004F0B5F" w:rsidRDefault="00607703">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50" w:type="dxa"/>
          </w:tcPr>
          <w:p w14:paraId="12F3EAD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62DAB8F8" w14:textId="77777777">
        <w:tc>
          <w:tcPr>
            <w:tcW w:w="636" w:type="dxa"/>
          </w:tcPr>
          <w:p w14:paraId="1352901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90" w:type="dxa"/>
          </w:tcPr>
          <w:p w14:paraId="616E5503"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50" w:type="dxa"/>
          </w:tcPr>
          <w:p w14:paraId="60C036B2"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48FF2600"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7F61B7F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7E56BC22" w14:textId="77777777">
        <w:tc>
          <w:tcPr>
            <w:tcW w:w="636" w:type="dxa"/>
          </w:tcPr>
          <w:p w14:paraId="7BF6FE3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90" w:type="dxa"/>
          </w:tcPr>
          <w:p w14:paraId="4D84B64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850" w:type="dxa"/>
          </w:tcPr>
          <w:p w14:paraId="7751207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4F0B5F" w14:paraId="30796217" w14:textId="77777777">
        <w:tc>
          <w:tcPr>
            <w:tcW w:w="636" w:type="dxa"/>
          </w:tcPr>
          <w:p w14:paraId="607C54F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90" w:type="dxa"/>
          </w:tcPr>
          <w:p w14:paraId="1CD4883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850" w:type="dxa"/>
          </w:tcPr>
          <w:p w14:paraId="207B2CF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2A847F34" w14:textId="77777777">
        <w:tc>
          <w:tcPr>
            <w:tcW w:w="636" w:type="dxa"/>
          </w:tcPr>
          <w:p w14:paraId="3BB4DC1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90" w:type="dxa"/>
          </w:tcPr>
          <w:p w14:paraId="246BCF4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850" w:type="dxa"/>
          </w:tcPr>
          <w:p w14:paraId="56FC5CE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188C4D0B" w14:textId="77777777">
        <w:tc>
          <w:tcPr>
            <w:tcW w:w="636" w:type="dxa"/>
          </w:tcPr>
          <w:p w14:paraId="3810C8B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90" w:type="dxa"/>
          </w:tcPr>
          <w:p w14:paraId="76F080E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850" w:type="dxa"/>
          </w:tcPr>
          <w:p w14:paraId="038ECE4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3BA55A37" w14:textId="77777777">
        <w:tc>
          <w:tcPr>
            <w:tcW w:w="636" w:type="dxa"/>
          </w:tcPr>
          <w:p w14:paraId="59744AE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90" w:type="dxa"/>
          </w:tcPr>
          <w:p w14:paraId="5D6A6AB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850" w:type="dxa"/>
          </w:tcPr>
          <w:p w14:paraId="568BDBEB"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4E80BB7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1E1DC5BE" w14:textId="77777777">
        <w:tc>
          <w:tcPr>
            <w:tcW w:w="636" w:type="dxa"/>
          </w:tcPr>
          <w:p w14:paraId="5182C57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90" w:type="dxa"/>
          </w:tcPr>
          <w:p w14:paraId="20DE9677" w14:textId="77777777" w:rsidR="004F0B5F" w:rsidRDefault="00607703">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50" w:type="dxa"/>
          </w:tcPr>
          <w:p w14:paraId="163F0F1A"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0C3310F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3CCFA6AF" w14:textId="77777777">
        <w:tc>
          <w:tcPr>
            <w:tcW w:w="636" w:type="dxa"/>
          </w:tcPr>
          <w:p w14:paraId="7737DBD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90" w:type="dxa"/>
          </w:tcPr>
          <w:p w14:paraId="34F9D4CC"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50" w:type="dxa"/>
          </w:tcPr>
          <w:p w14:paraId="6F655C2A"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1E8DB11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57F08B74" w14:textId="77777777">
        <w:tc>
          <w:tcPr>
            <w:tcW w:w="636" w:type="dxa"/>
          </w:tcPr>
          <w:p w14:paraId="053A4D9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90" w:type="dxa"/>
          </w:tcPr>
          <w:p w14:paraId="28BE3374"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r>
              <w:rPr>
                <w:rFonts w:ascii="Times New Roman" w:hAnsi="Times New Roman"/>
              </w:rPr>
              <w:br/>
              <w:t>для промежуточной аттестации………………………………………</w:t>
            </w:r>
          </w:p>
        </w:tc>
        <w:tc>
          <w:tcPr>
            <w:tcW w:w="850" w:type="dxa"/>
          </w:tcPr>
          <w:p w14:paraId="23C8AE14"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64CAECE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75A397A9" w14:textId="77777777">
        <w:tc>
          <w:tcPr>
            <w:tcW w:w="636" w:type="dxa"/>
          </w:tcPr>
          <w:p w14:paraId="4222B9E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90" w:type="dxa"/>
          </w:tcPr>
          <w:p w14:paraId="4943C2AA" w14:textId="77777777" w:rsidR="004F0B5F" w:rsidRDefault="00607703">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850" w:type="dxa"/>
          </w:tcPr>
          <w:p w14:paraId="478FE07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0267EDF8" w14:textId="77777777">
        <w:tc>
          <w:tcPr>
            <w:tcW w:w="636" w:type="dxa"/>
          </w:tcPr>
          <w:p w14:paraId="1FFE2B7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90" w:type="dxa"/>
          </w:tcPr>
          <w:p w14:paraId="74D5BAC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850" w:type="dxa"/>
          </w:tcPr>
          <w:p w14:paraId="466A987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65A010A3" w14:textId="77777777">
        <w:tc>
          <w:tcPr>
            <w:tcW w:w="636" w:type="dxa"/>
          </w:tcPr>
          <w:p w14:paraId="6820E35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90" w:type="dxa"/>
          </w:tcPr>
          <w:p w14:paraId="50BD51F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850" w:type="dxa"/>
          </w:tcPr>
          <w:p w14:paraId="09FDB89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4632C3C5" w14:textId="77777777">
        <w:tc>
          <w:tcPr>
            <w:tcW w:w="636" w:type="dxa"/>
          </w:tcPr>
          <w:p w14:paraId="48AB207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90" w:type="dxa"/>
          </w:tcPr>
          <w:p w14:paraId="680A7576" w14:textId="77777777" w:rsidR="004F0B5F" w:rsidRDefault="00607703">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50" w:type="dxa"/>
          </w:tcPr>
          <w:p w14:paraId="74491B16"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33A1186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5C6E103A" w14:textId="77777777">
        <w:tc>
          <w:tcPr>
            <w:tcW w:w="636" w:type="dxa"/>
          </w:tcPr>
          <w:p w14:paraId="248D42E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90" w:type="dxa"/>
          </w:tcPr>
          <w:p w14:paraId="5A4D0FDB" w14:textId="77777777" w:rsidR="004F0B5F" w:rsidRDefault="00607703">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50" w:type="dxa"/>
          </w:tcPr>
          <w:p w14:paraId="59662045"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3DF0DD7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103A08DB" w14:textId="77777777">
        <w:tc>
          <w:tcPr>
            <w:tcW w:w="636" w:type="dxa"/>
          </w:tcPr>
          <w:p w14:paraId="057158AA"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90" w:type="dxa"/>
          </w:tcPr>
          <w:p w14:paraId="68633232" w14:textId="77777777" w:rsidR="004F0B5F" w:rsidRDefault="00607703">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Описание материально-технической базы, необходимой </w:t>
            </w:r>
            <w:r>
              <w:rPr>
                <w:rFonts w:ascii="Times New Roman" w:hAnsi="Times New Roman"/>
                <w:sz w:val="28"/>
                <w:szCs w:val="28"/>
              </w:rPr>
              <w:br/>
              <w:t xml:space="preserve">для осуществления образовательного процесса </w:t>
            </w:r>
            <w:r>
              <w:rPr>
                <w:rFonts w:ascii="Times New Roman" w:hAnsi="Times New Roman"/>
                <w:sz w:val="28"/>
                <w:szCs w:val="28"/>
              </w:rPr>
              <w:br/>
              <w:t>по дисциплине……….</w:t>
            </w:r>
          </w:p>
        </w:tc>
        <w:tc>
          <w:tcPr>
            <w:tcW w:w="850" w:type="dxa"/>
          </w:tcPr>
          <w:p w14:paraId="40898A18"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7783A41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bl>
    <w:p w14:paraId="1D726399" w14:textId="77777777" w:rsidR="004F0B5F" w:rsidRDefault="004F0B5F">
      <w:pPr>
        <w:spacing w:after="0" w:line="240" w:lineRule="auto"/>
        <w:ind w:left="709"/>
        <w:rPr>
          <w:rFonts w:ascii="Times New Roman" w:hAnsi="Times New Roman"/>
          <w:b/>
          <w:sz w:val="28"/>
          <w:szCs w:val="28"/>
        </w:rPr>
      </w:pPr>
    </w:p>
    <w:p w14:paraId="4863943C" w14:textId="77777777" w:rsidR="004F0B5F" w:rsidRDefault="004F0B5F">
      <w:pPr>
        <w:spacing w:after="0" w:line="240" w:lineRule="auto"/>
        <w:ind w:left="709"/>
        <w:jc w:val="center"/>
        <w:rPr>
          <w:rFonts w:ascii="Times New Roman" w:hAnsi="Times New Roman"/>
          <w:b/>
          <w:sz w:val="28"/>
          <w:szCs w:val="28"/>
        </w:rPr>
      </w:pPr>
    </w:p>
    <w:p w14:paraId="2F3AAFB8" w14:textId="77777777" w:rsidR="004F0B5F" w:rsidRDefault="004F0B5F">
      <w:pPr>
        <w:spacing w:after="0" w:line="240" w:lineRule="auto"/>
        <w:rPr>
          <w:rFonts w:ascii="Times New Roman" w:eastAsia="Calibri" w:hAnsi="Times New Roman"/>
          <w:sz w:val="28"/>
          <w:szCs w:val="28"/>
          <w:lang w:eastAsia="en-US"/>
        </w:rPr>
      </w:pPr>
    </w:p>
    <w:p w14:paraId="7973EB39" w14:textId="77777777" w:rsidR="004F0B5F" w:rsidRDefault="004F0B5F">
      <w:pPr>
        <w:spacing w:after="0" w:line="240" w:lineRule="auto"/>
        <w:ind w:left="709"/>
        <w:rPr>
          <w:rFonts w:ascii="Times New Roman" w:hAnsi="Times New Roman"/>
          <w:sz w:val="26"/>
          <w:szCs w:val="26"/>
        </w:rPr>
      </w:pPr>
    </w:p>
    <w:p w14:paraId="6F13F18D" w14:textId="77777777" w:rsidR="004F0B5F" w:rsidRDefault="00607703">
      <w:pPr>
        <w:tabs>
          <w:tab w:val="left" w:pos="0"/>
        </w:tabs>
        <w:spacing w:after="0" w:line="240" w:lineRule="auto"/>
        <w:ind w:left="1069"/>
        <w:jc w:val="center"/>
        <w:rPr>
          <w:rFonts w:ascii="Times New Roman" w:hAnsi="Times New Roman"/>
          <w:b/>
          <w:sz w:val="28"/>
          <w:szCs w:val="28"/>
        </w:rPr>
      </w:pPr>
      <w:r>
        <w:br w:type="page"/>
      </w:r>
    </w:p>
    <w:p w14:paraId="6B269433"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42104A9C" w14:textId="77777777" w:rsidR="004F0B5F" w:rsidRDefault="004F0B5F">
      <w:pPr>
        <w:pStyle w:val="af3"/>
        <w:spacing w:after="0" w:line="240" w:lineRule="auto"/>
        <w:ind w:left="0" w:firstLine="709"/>
        <w:jc w:val="both"/>
        <w:rPr>
          <w:rFonts w:ascii="Times New Roman" w:hAnsi="Times New Roman"/>
          <w:sz w:val="28"/>
          <w:szCs w:val="28"/>
        </w:rPr>
      </w:pPr>
    </w:p>
    <w:p w14:paraId="060B13A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Этология с основами зоопсихологии</w:t>
      </w:r>
      <w:r>
        <w:rPr>
          <w:rFonts w:ascii="Times New Roman" w:hAnsi="Times New Roman"/>
          <w:sz w:val="28"/>
          <w:szCs w:val="28"/>
        </w:rPr>
        <w:t>» является формирование у обучающихся элементов компетенции ОПК-2.</w:t>
      </w:r>
    </w:p>
    <w:p w14:paraId="71FE6E85" w14:textId="77777777" w:rsidR="004F0B5F" w:rsidRDefault="004F0B5F">
      <w:pPr>
        <w:spacing w:after="0" w:line="240" w:lineRule="auto"/>
        <w:ind w:firstLine="709"/>
        <w:jc w:val="both"/>
        <w:rPr>
          <w:rFonts w:ascii="Times New Roman" w:hAnsi="Times New Roman"/>
          <w:sz w:val="28"/>
          <w:szCs w:val="28"/>
        </w:rPr>
      </w:pPr>
    </w:p>
    <w:p w14:paraId="48E2D7A1" w14:textId="77777777" w:rsidR="004F0B5F" w:rsidRDefault="00607703">
      <w:pPr>
        <w:pStyle w:val="af3"/>
        <w:numPr>
          <w:ilvl w:val="0"/>
          <w:numId w:val="10"/>
        </w:numPr>
        <w:spacing w:after="0" w:line="240" w:lineRule="auto"/>
        <w:ind w:left="0"/>
        <w:jc w:val="center"/>
        <w:rPr>
          <w:rFonts w:ascii="Times New Roman" w:hAnsi="Times New Roman"/>
          <w:sz w:val="28"/>
          <w:szCs w:val="28"/>
        </w:rPr>
      </w:pPr>
      <w:r>
        <w:rPr>
          <w:rFonts w:ascii="Times New Roman" w:hAnsi="Times New Roman"/>
          <w:b/>
          <w:sz w:val="28"/>
          <w:szCs w:val="28"/>
        </w:rPr>
        <w:t>Перечень планируемых результатов обученияпо дисциплине,</w:t>
      </w:r>
    </w:p>
    <w:p w14:paraId="41772A4F" w14:textId="77777777" w:rsidR="004F0B5F" w:rsidRDefault="00607703">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139EE4FB" w14:textId="77777777" w:rsidR="004F0B5F" w:rsidRDefault="004F0B5F">
      <w:pPr>
        <w:tabs>
          <w:tab w:val="left" w:pos="0"/>
        </w:tabs>
        <w:spacing w:after="0" w:line="240" w:lineRule="auto"/>
        <w:ind w:left="1069"/>
        <w:rPr>
          <w:rFonts w:ascii="Times New Roman" w:hAnsi="Times New Roman"/>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4F0B5F" w14:paraId="2F74BB95"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32136"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FF04"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708D1398"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59192"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88D8"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F0B5F" w14:paraId="24D32DFA"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2C4D195F" w14:textId="77777777" w:rsidR="004F0B5F" w:rsidRDefault="00607703">
            <w:pPr>
              <w:pStyle w:val="afb"/>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4F0B5F" w14:paraId="44065BC5"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9788D7" w14:textId="77777777" w:rsidR="004F0B5F" w:rsidRDefault="00607703">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Учет факторов внешней среды</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6982B6" w14:textId="77777777" w:rsidR="004F0B5F" w:rsidRDefault="00607703">
            <w:pPr>
              <w:widowControl w:val="0"/>
              <w:spacing w:after="0" w:line="240" w:lineRule="auto"/>
              <w:rPr>
                <w:rFonts w:ascii="Times New Roman" w:hAnsi="Times New Roman"/>
                <w:sz w:val="24"/>
                <w:szCs w:val="24"/>
              </w:rPr>
            </w:pPr>
            <w:r>
              <w:rPr>
                <w:rFonts w:ascii="Times New Roman" w:hAnsi="Times New Roman"/>
                <w:sz w:val="24"/>
                <w:szCs w:val="24"/>
              </w:rPr>
              <w:t>ОПК-2</w:t>
            </w:r>
          </w:p>
          <w:p w14:paraId="6EC85B74"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способность осуществлять профессиональную деятельность </w:t>
            </w:r>
            <w:r>
              <w:rPr>
                <w:rFonts w:ascii="Times New Roman" w:hAnsi="Times New Roman"/>
                <w:color w:val="000000"/>
                <w:sz w:val="24"/>
                <w:szCs w:val="24"/>
              </w:rPr>
              <w:br/>
              <w:t>с учетом влияния на организм животных природных, социально-хозяйственных, генетических и экономических факторов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695B18" w14:textId="77777777" w:rsidR="004F0B5F" w:rsidRDefault="00607703">
            <w:pPr>
              <w:pStyle w:val="Default"/>
              <w:widowControl w:val="0"/>
              <w:jc w:val="both"/>
              <w:rPr>
                <w:b/>
                <w:bCs/>
                <w:iCs/>
                <w:color w:val="auto"/>
                <w:vertAlign w:val="subscript"/>
              </w:rPr>
            </w:pPr>
            <w:r>
              <w:rPr>
                <w:b/>
                <w:bCs/>
                <w:iCs/>
                <w:color w:val="auto"/>
              </w:rPr>
              <w:t>ОПК-2.1</w:t>
            </w:r>
          </w:p>
          <w:p w14:paraId="3FD85533" w14:textId="77777777" w:rsidR="004F0B5F" w:rsidRDefault="00607703">
            <w:pPr>
              <w:pStyle w:val="Default"/>
              <w:widowControl w:val="0"/>
              <w:jc w:val="both"/>
              <w:rPr>
                <w:bCs/>
                <w:iCs/>
                <w:color w:val="auto"/>
              </w:rPr>
            </w:pPr>
            <w:r>
              <w:rPr>
                <w:bCs/>
                <w:iCs/>
                <w:color w:val="auto"/>
              </w:rPr>
              <w:t xml:space="preserve">Определяет состояние </w:t>
            </w:r>
            <w:r>
              <w:t>организма животных в зависимости от влияния определенных природных, социально-хозяйственных, генетических и экономических факторов.</w:t>
            </w:r>
          </w:p>
          <w:p w14:paraId="6949692E" w14:textId="77777777" w:rsidR="004F0B5F" w:rsidRDefault="00607703">
            <w:pPr>
              <w:pStyle w:val="Default"/>
              <w:widowControl w:val="0"/>
              <w:jc w:val="both"/>
              <w:rPr>
                <w:color w:val="auto"/>
              </w:rPr>
            </w:pPr>
            <w:r>
              <w:rPr>
                <w:b/>
                <w:bCs/>
                <w:iCs/>
                <w:color w:val="auto"/>
              </w:rPr>
              <w:t>ОПК-2.2</w:t>
            </w:r>
          </w:p>
          <w:p w14:paraId="4054F9E1" w14:textId="77777777" w:rsidR="004F0B5F" w:rsidRDefault="00607703">
            <w:pPr>
              <w:pStyle w:val="Default"/>
              <w:widowControl w:val="0"/>
              <w:jc w:val="both"/>
            </w:pPr>
            <w:r>
              <w:t>Использует знание о типах высшей нервной деятельности с целью формирования продуктивных признаков и управления животными.</w:t>
            </w:r>
          </w:p>
          <w:p w14:paraId="1703035C" w14:textId="77777777" w:rsidR="004F0B5F" w:rsidRDefault="00607703">
            <w:pPr>
              <w:pStyle w:val="Default"/>
              <w:widowControl w:val="0"/>
              <w:jc w:val="both"/>
              <w:rPr>
                <w:color w:val="auto"/>
              </w:rPr>
            </w:pPr>
            <w:r>
              <w:rPr>
                <w:b/>
                <w:bCs/>
                <w:iCs/>
                <w:color w:val="auto"/>
              </w:rPr>
              <w:t>ОПК-2.3</w:t>
            </w:r>
          </w:p>
          <w:p w14:paraId="69A492FF"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Использует прикладные методы работы с продуктивными животными и служебными собаками, владеет методиками определения типологических </w:t>
            </w:r>
            <w:r>
              <w:rPr>
                <w:rFonts w:ascii="Times New Roman" w:hAnsi="Times New Roman"/>
                <w:sz w:val="24"/>
                <w:szCs w:val="24"/>
              </w:rPr>
              <w:lastRenderedPageBreak/>
              <w:t>свойств нервной системы животных.</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9A831C7" w14:textId="77777777" w:rsidR="004F0B5F" w:rsidRDefault="00607703">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748A83C5"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историю развития этологии </w:t>
            </w:r>
            <w:r>
              <w:rPr>
                <w:rFonts w:ascii="Times New Roman" w:hAnsi="Times New Roman"/>
                <w:sz w:val="24"/>
                <w:szCs w:val="24"/>
              </w:rPr>
              <w:br/>
              <w:t xml:space="preserve">и зоопсихологии; </w:t>
            </w:r>
          </w:p>
          <w:p w14:paraId="00EE0CAA"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различные формы поведения животных;</w:t>
            </w:r>
          </w:p>
          <w:p w14:paraId="47687F0B"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механизмы формирования поведенческих реакций;</w:t>
            </w:r>
          </w:p>
          <w:p w14:paraId="0EDEA610"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формирования поведения в филогенезе и онтогенезе;</w:t>
            </w:r>
          </w:p>
          <w:p w14:paraId="0E956352"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социального поведения животных разных видов;</w:t>
            </w:r>
          </w:p>
          <w:p w14:paraId="140FFA69"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особенности развития ВНД и поведения у собак, крупного рогатого скота, лошадей, свиней, птицы.</w:t>
            </w:r>
            <w:r>
              <w:rPr>
                <w:rFonts w:ascii="Times New Roman" w:hAnsi="Times New Roman"/>
                <w:sz w:val="24"/>
                <w:szCs w:val="24"/>
              </w:rPr>
              <w:t>;</w:t>
            </w:r>
          </w:p>
        </w:tc>
      </w:tr>
      <w:tr w:rsidR="004F0B5F" w14:paraId="454478F0"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2FB754D"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3CFD18E"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6A71279"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27C764A" w14:textId="77777777" w:rsidR="004F0B5F" w:rsidRDefault="00607703">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1BD2AF8E" w14:textId="77777777" w:rsidR="004F0B5F" w:rsidRDefault="00607703">
            <w:pPr>
              <w:pStyle w:val="af5"/>
              <w:widowControl w:val="0"/>
              <w:tabs>
                <w:tab w:val="clear" w:pos="720"/>
                <w:tab w:val="clear" w:pos="756"/>
              </w:tabs>
              <w:spacing w:line="240" w:lineRule="auto"/>
              <w:ind w:left="0" w:firstLine="0"/>
            </w:pPr>
            <w:r>
              <w:t xml:space="preserve">самостоятельно определять типы высшей нервной деятельности у животных; </w:t>
            </w:r>
          </w:p>
          <w:p w14:paraId="7CA596AD" w14:textId="77777777" w:rsidR="004F0B5F" w:rsidRDefault="00607703">
            <w:pPr>
              <w:pStyle w:val="af5"/>
              <w:widowControl w:val="0"/>
              <w:tabs>
                <w:tab w:val="clear" w:pos="720"/>
                <w:tab w:val="clear" w:pos="756"/>
              </w:tabs>
              <w:spacing w:line="240" w:lineRule="auto"/>
              <w:ind w:left="0" w:firstLine="0"/>
            </w:pPr>
            <w:r>
              <w:t>анализировать поведение у разных видов с/х животных и собак;</w:t>
            </w:r>
          </w:p>
          <w:p w14:paraId="77925E9C"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использовать знания о поведении животных при оценке состояния животного и в процессе дрессировки животных.</w:t>
            </w:r>
          </w:p>
        </w:tc>
      </w:tr>
      <w:tr w:rsidR="004F0B5F" w14:paraId="1C35342A"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EE0692D"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22FC2F5"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D570226"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DFA6125" w14:textId="77777777" w:rsidR="004F0B5F" w:rsidRDefault="00607703">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496D8D4D"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сравнительного подхода </w:t>
            </w:r>
          </w:p>
          <w:p w14:paraId="0AD29A0B"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к изучению поведения различных видов с/х животных и собак;</w:t>
            </w:r>
          </w:p>
          <w:p w14:paraId="4C6C4E05" w14:textId="77777777" w:rsidR="004F0B5F" w:rsidRDefault="00607703">
            <w:pPr>
              <w:widowControl w:val="0"/>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методиками определения типологических особенностей </w:t>
            </w:r>
            <w:r>
              <w:rPr>
                <w:rFonts w:ascii="Times New Roman" w:hAnsi="Times New Roman"/>
                <w:bCs/>
                <w:sz w:val="24"/>
                <w:szCs w:val="24"/>
              </w:rPr>
              <w:t xml:space="preserve">ВНД </w:t>
            </w:r>
          </w:p>
          <w:p w14:paraId="71F9EE3B"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и поведения у собак (щенков)</w:t>
            </w:r>
            <w:r>
              <w:rPr>
                <w:rFonts w:ascii="Times New Roman" w:hAnsi="Times New Roman"/>
                <w:sz w:val="24"/>
                <w:szCs w:val="24"/>
              </w:rPr>
              <w:t>.</w:t>
            </w:r>
          </w:p>
        </w:tc>
      </w:tr>
    </w:tbl>
    <w:p w14:paraId="401EE3EF" w14:textId="77777777" w:rsidR="004F0B5F" w:rsidRDefault="004F0B5F">
      <w:pPr>
        <w:tabs>
          <w:tab w:val="left" w:pos="0"/>
        </w:tabs>
        <w:spacing w:after="0" w:line="240" w:lineRule="auto"/>
        <w:ind w:left="1069"/>
        <w:rPr>
          <w:rFonts w:ascii="Times New Roman" w:hAnsi="Times New Roman"/>
          <w:b/>
          <w:sz w:val="28"/>
          <w:szCs w:val="28"/>
        </w:rPr>
      </w:pPr>
    </w:p>
    <w:p w14:paraId="7C1B15E5" w14:textId="77777777" w:rsidR="004F0B5F" w:rsidRDefault="00607703">
      <w:pPr>
        <w:pStyle w:val="af3"/>
        <w:numPr>
          <w:ilvl w:val="0"/>
          <w:numId w:val="10"/>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3623FCBC" w14:textId="77777777" w:rsidR="004F0B5F" w:rsidRDefault="004F0B5F">
      <w:pPr>
        <w:pStyle w:val="af3"/>
        <w:spacing w:after="0" w:line="240" w:lineRule="auto"/>
        <w:ind w:left="1069"/>
        <w:rPr>
          <w:rFonts w:ascii="Times New Roman" w:hAnsi="Times New Roman"/>
          <w:i/>
          <w:sz w:val="28"/>
          <w:szCs w:val="28"/>
        </w:rPr>
      </w:pPr>
    </w:p>
    <w:p w14:paraId="1DA38C98"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sz w:val="28"/>
          <w:szCs w:val="28"/>
        </w:rPr>
        <w:t>Дисциплина «Этология с основами зоопсихологии» относится</w:t>
      </w:r>
      <w:r>
        <w:rPr>
          <w:rFonts w:ascii="Times New Roman" w:hAnsi="Times New Roman"/>
          <w:sz w:val="28"/>
          <w:szCs w:val="28"/>
        </w:rPr>
        <w:br/>
        <w:t>к дисциплинам обязательной части блока 1 «Дисциплины (модули)» (</w:t>
      </w:r>
      <w:r>
        <w:rPr>
          <w:rFonts w:ascii="Times New Roman" w:hAnsi="Times New Roman"/>
          <w:color w:val="000000"/>
          <w:sz w:val="28"/>
          <w:szCs w:val="28"/>
        </w:rPr>
        <w:t>Б1.О.32</w:t>
      </w:r>
      <w:r>
        <w:rPr>
          <w:rFonts w:ascii="Times New Roman" w:hAnsi="Times New Roman"/>
          <w:sz w:val="28"/>
          <w:szCs w:val="28"/>
        </w:rPr>
        <w:t xml:space="preserve">) </w:t>
      </w:r>
      <w:r>
        <w:rPr>
          <w:rFonts w:ascii="Times New Roman" w:hAnsi="Times New Roman"/>
          <w:bCs/>
          <w:sz w:val="28"/>
          <w:szCs w:val="28"/>
        </w:rPr>
        <w:t xml:space="preserve">в соответствии с ФГОС ВО по направлению подготовки 36.03.02Зоотехния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дисциплин«Биология с основами экологии», «Зоология», «Морфология животных», «Физиология животных»,«Физиологические основы поведения и дрессировки собак».</w:t>
      </w:r>
    </w:p>
    <w:p w14:paraId="265563F5"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hAnsi="Times New Roman"/>
          <w:sz w:val="28"/>
          <w:szCs w:val="28"/>
        </w:rPr>
        <w:t>Этология с основами зоопсихологии</w:t>
      </w:r>
      <w:r>
        <w:rPr>
          <w:rFonts w:ascii="Times New Roman" w:hAnsi="Times New Roman"/>
          <w:bCs/>
          <w:sz w:val="28"/>
          <w:szCs w:val="28"/>
        </w:rPr>
        <w:t>» обучающиеся должны:</w:t>
      </w:r>
    </w:p>
    <w:p w14:paraId="34E88572"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57543F47"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 причины и факторы эволюции,</w:t>
      </w:r>
    </w:p>
    <w:p w14:paraId="560C70F7"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биологические понятия и законы,</w:t>
      </w:r>
    </w:p>
    <w:p w14:paraId="36569C55"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закономерности формирования поведения животных, </w:t>
      </w:r>
    </w:p>
    <w:p w14:paraId="33B8323C" w14:textId="77777777" w:rsidR="004F0B5F" w:rsidRDefault="00607703">
      <w:pPr>
        <w:widowControl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эмоции как фактор поведения и их этологическая значимость; внутренние побудительные мотивы поведения; </w:t>
      </w:r>
    </w:p>
    <w:p w14:paraId="3C6BFAF8"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особенности группового поведения собак и различных видов сельскохозяйственных животных;</w:t>
      </w:r>
    </w:p>
    <w:p w14:paraId="1587C766"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особенности взаимодействия организма животных с окружающей средой, </w:t>
      </w:r>
    </w:p>
    <w:p w14:paraId="14F95C97"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методы изучения поведения животных;</w:t>
      </w:r>
    </w:p>
    <w:p w14:paraId="3D61B9BD"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причины, вызывающих нарушения в поведении, приводящие к резкому снижению продуктивности, появлению у животных нервных заболеваний.</w:t>
      </w:r>
    </w:p>
    <w:p w14:paraId="691F59EE"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72C9EA3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самостоятельно проводить исследования по изучению </w:t>
      </w:r>
      <w:r>
        <w:rPr>
          <w:rFonts w:ascii="Times New Roman" w:hAnsi="Times New Roman"/>
          <w:color w:val="000000"/>
          <w:sz w:val="28"/>
          <w:szCs w:val="28"/>
          <w:shd w:val="clear" w:color="auto" w:fill="FFFFFF"/>
        </w:rPr>
        <w:t xml:space="preserve">благополучия содержания сельскохозяйственных животных и служебных собак, </w:t>
      </w:r>
    </w:p>
    <w:p w14:paraId="472BD36B" w14:textId="77777777" w:rsidR="004F0B5F" w:rsidRDefault="0060770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формировать группы животных с учётом их темперамента, типа преобладающей реакции и возраста;</w:t>
      </w:r>
    </w:p>
    <w:p w14:paraId="775A7E9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использовать знания этологии в практике животноводства и дрессировке служебных собак.</w:t>
      </w:r>
    </w:p>
    <w:p w14:paraId="65B86FED" w14:textId="77777777" w:rsidR="004F0B5F" w:rsidRDefault="00607703">
      <w:pPr>
        <w:spacing w:after="0" w:line="240" w:lineRule="auto"/>
        <w:ind w:firstLine="709"/>
        <w:jc w:val="both"/>
        <w:rPr>
          <w:rFonts w:ascii="Times New Roman" w:hAnsi="Times New Roman"/>
          <w:bCs/>
          <w:i/>
          <w:sz w:val="28"/>
          <w:szCs w:val="28"/>
        </w:rPr>
      </w:pPr>
      <w:r>
        <w:rPr>
          <w:rFonts w:ascii="Times New Roman" w:hAnsi="Times New Roman"/>
          <w:bCs/>
          <w:i/>
          <w:sz w:val="28"/>
          <w:szCs w:val="28"/>
        </w:rPr>
        <w:t>Владеть:</w:t>
      </w:r>
    </w:p>
    <w:p w14:paraId="6FAAD31A"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методами оценки поведенческих реакции</w:t>
      </w:r>
      <w:r>
        <w:rPr>
          <w:rFonts w:ascii="Times New Roman" w:hAnsi="Times New Roman"/>
          <w:sz w:val="28"/>
          <w:szCs w:val="28"/>
        </w:rPr>
        <w:t xml:space="preserve">, </w:t>
      </w:r>
    </w:p>
    <w:p w14:paraId="07717DE4"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этологическими аспектами активных и неактивных форм поведения </w:t>
      </w:r>
      <w:r>
        <w:rPr>
          <w:rFonts w:ascii="Times New Roman" w:hAnsi="Times New Roman"/>
          <w:sz w:val="28"/>
          <w:szCs w:val="28"/>
        </w:rPr>
        <w:t>в их взаимосвязи между собой в организме продуктивных сельскохозяйственных животных и собак, способствующих научной организации их содержания, кормления и эксплуатации.</w:t>
      </w:r>
    </w:p>
    <w:p w14:paraId="27F7479B" w14:textId="77777777" w:rsidR="004F0B5F" w:rsidRDefault="00607703">
      <w:pPr>
        <w:pStyle w:val="af3"/>
        <w:widowControl w:val="0"/>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5482CC7D" w14:textId="77777777" w:rsidR="004F0B5F" w:rsidRDefault="00607703">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w:t>
      </w:r>
      <w:r>
        <w:rPr>
          <w:rFonts w:ascii="Times New Roman" w:hAnsi="Times New Roman"/>
          <w:sz w:val="28"/>
          <w:szCs w:val="28"/>
        </w:rPr>
        <w:t>Этология с основами зоопсихологии</w:t>
      </w:r>
      <w:r>
        <w:rPr>
          <w:rFonts w:ascii="Times New Roman" w:eastAsia="Calibri" w:hAnsi="Times New Roman"/>
          <w:color w:val="000000"/>
          <w:sz w:val="28"/>
          <w:szCs w:val="28"/>
          <w:lang w:eastAsia="en-US"/>
        </w:rPr>
        <w:t>»составляет 2 зачетные единицы (72 часа).</w:t>
      </w:r>
    </w:p>
    <w:p w14:paraId="38EBC6AE" w14:textId="77777777" w:rsidR="004F0B5F" w:rsidRDefault="004F0B5F">
      <w:pPr>
        <w:spacing w:after="0" w:line="240" w:lineRule="auto"/>
        <w:ind w:firstLine="709"/>
        <w:jc w:val="both"/>
        <w:rPr>
          <w:rFonts w:ascii="Times New Roman" w:eastAsia="Calibri" w:hAnsi="Times New Roman"/>
          <w:color w:val="000000"/>
          <w:sz w:val="28"/>
          <w:szCs w:val="28"/>
          <w:lang w:eastAsia="en-US"/>
        </w:rPr>
      </w:pPr>
    </w:p>
    <w:p w14:paraId="4831D0EF"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3A2944DB" w14:textId="77777777" w:rsidR="004F0B5F" w:rsidRDefault="00607703">
      <w:pPr>
        <w:pStyle w:val="af3"/>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5C434BD7" w14:textId="77777777" w:rsidR="004F0B5F" w:rsidRDefault="00607703">
      <w:pPr>
        <w:tabs>
          <w:tab w:val="left" w:pos="709"/>
        </w:tabs>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5000" w:type="pct"/>
        <w:tblLayout w:type="fixed"/>
        <w:tblLook w:val="04A0" w:firstRow="1" w:lastRow="0" w:firstColumn="1" w:lastColumn="0" w:noHBand="0" w:noVBand="1"/>
      </w:tblPr>
      <w:tblGrid>
        <w:gridCol w:w="812"/>
        <w:gridCol w:w="4047"/>
        <w:gridCol w:w="700"/>
        <w:gridCol w:w="697"/>
        <w:gridCol w:w="700"/>
        <w:gridCol w:w="699"/>
        <w:gridCol w:w="495"/>
        <w:gridCol w:w="776"/>
        <w:gridCol w:w="9"/>
        <w:gridCol w:w="636"/>
      </w:tblGrid>
      <w:tr w:rsidR="004F0B5F" w14:paraId="0BBF519B" w14:textId="77777777">
        <w:trPr>
          <w:trHeight w:val="437"/>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14:paraId="1CC15F7C" w14:textId="77777777" w:rsidR="004F0B5F" w:rsidRDefault="00607703">
            <w:pPr>
              <w:pStyle w:val="af6"/>
              <w:widowControl w:val="0"/>
              <w:ind w:firstLine="0"/>
              <w:jc w:val="center"/>
              <w:rPr>
                <w:sz w:val="26"/>
                <w:szCs w:val="26"/>
              </w:rPr>
            </w:pPr>
            <w:r>
              <w:rPr>
                <w:sz w:val="26"/>
                <w:szCs w:val="26"/>
              </w:rPr>
              <w:t>№</w:t>
            </w:r>
          </w:p>
          <w:p w14:paraId="4178CC7F" w14:textId="77777777" w:rsidR="004F0B5F" w:rsidRDefault="00607703">
            <w:pPr>
              <w:pStyle w:val="af6"/>
              <w:widowControl w:val="0"/>
              <w:ind w:firstLine="0"/>
              <w:jc w:val="center"/>
              <w:rPr>
                <w:sz w:val="26"/>
                <w:szCs w:val="26"/>
              </w:rPr>
            </w:pPr>
            <w:r>
              <w:rPr>
                <w:sz w:val="26"/>
                <w:szCs w:val="26"/>
              </w:rPr>
              <w:t>темы</w:t>
            </w:r>
          </w:p>
        </w:tc>
        <w:tc>
          <w:tcPr>
            <w:tcW w:w="3955" w:type="dxa"/>
            <w:vMerge w:val="restart"/>
            <w:tcBorders>
              <w:top w:val="single" w:sz="4" w:space="0" w:color="000000"/>
              <w:left w:val="single" w:sz="4" w:space="0" w:color="000000"/>
              <w:bottom w:val="single" w:sz="4" w:space="0" w:color="000000"/>
              <w:right w:val="single" w:sz="4" w:space="0" w:color="000000"/>
            </w:tcBorders>
            <w:vAlign w:val="center"/>
          </w:tcPr>
          <w:p w14:paraId="524A03AB" w14:textId="77777777" w:rsidR="004F0B5F" w:rsidRDefault="00607703">
            <w:pPr>
              <w:pStyle w:val="af6"/>
              <w:widowControl w:val="0"/>
              <w:ind w:firstLine="0"/>
              <w:jc w:val="both"/>
              <w:rPr>
                <w:sz w:val="26"/>
                <w:szCs w:val="26"/>
              </w:rPr>
            </w:pPr>
            <w:r>
              <w:rPr>
                <w:sz w:val="26"/>
                <w:szCs w:val="26"/>
              </w:rPr>
              <w:t>Наименование разделов и тем</w:t>
            </w:r>
          </w:p>
        </w:tc>
        <w:tc>
          <w:tcPr>
            <w:tcW w:w="6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C7BA7A9" w14:textId="77777777" w:rsidR="004F0B5F" w:rsidRDefault="00607703">
            <w:pPr>
              <w:pStyle w:val="af6"/>
              <w:widowControl w:val="0"/>
              <w:ind w:firstLine="0"/>
              <w:jc w:val="both"/>
              <w:rPr>
                <w:sz w:val="26"/>
                <w:szCs w:val="26"/>
              </w:rPr>
            </w:pPr>
            <w:r>
              <w:rPr>
                <w:sz w:val="26"/>
                <w:szCs w:val="26"/>
              </w:rPr>
              <w:t>Всего часов</w:t>
            </w:r>
          </w:p>
          <w:p w14:paraId="2EDBF7DB" w14:textId="77777777" w:rsidR="004F0B5F" w:rsidRDefault="00607703">
            <w:pPr>
              <w:pStyle w:val="af6"/>
              <w:widowControl w:val="0"/>
              <w:ind w:firstLine="0"/>
              <w:jc w:val="both"/>
              <w:rPr>
                <w:sz w:val="26"/>
                <w:szCs w:val="26"/>
              </w:rPr>
            </w:pPr>
            <w:r>
              <w:rPr>
                <w:sz w:val="26"/>
                <w:szCs w:val="26"/>
              </w:rPr>
              <w:t>по учебному плану</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47C050F8" w14:textId="77777777" w:rsidR="004F0B5F" w:rsidRDefault="00607703">
            <w:pPr>
              <w:pStyle w:val="af6"/>
              <w:widowControl w:val="0"/>
              <w:ind w:firstLine="0"/>
              <w:jc w:val="both"/>
              <w:rPr>
                <w:sz w:val="26"/>
                <w:szCs w:val="26"/>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22" w:type="dxa"/>
            <w:vMerge w:val="restart"/>
            <w:tcBorders>
              <w:top w:val="single" w:sz="4" w:space="0" w:color="000000"/>
              <w:left w:val="single" w:sz="4" w:space="0" w:color="000000"/>
              <w:bottom w:val="single" w:sz="4" w:space="0" w:color="000000"/>
              <w:right w:val="single" w:sz="4" w:space="0" w:color="000000"/>
            </w:tcBorders>
            <w:textDirection w:val="btLr"/>
          </w:tcPr>
          <w:p w14:paraId="37EF0DB7"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Самостоятельная</w:t>
            </w:r>
          </w:p>
          <w:p w14:paraId="68EDF43A"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работа</w:t>
            </w:r>
          </w:p>
        </w:tc>
      </w:tr>
      <w:tr w:rsidR="004F0B5F" w14:paraId="07973310" w14:textId="77777777">
        <w:trPr>
          <w:cantSplit/>
          <w:trHeight w:val="2575"/>
        </w:trPr>
        <w:tc>
          <w:tcPr>
            <w:tcW w:w="794" w:type="dxa"/>
            <w:vMerge/>
            <w:tcBorders>
              <w:top w:val="single" w:sz="4" w:space="0" w:color="000000"/>
              <w:left w:val="single" w:sz="4" w:space="0" w:color="000000"/>
              <w:bottom w:val="single" w:sz="4" w:space="0" w:color="000000"/>
              <w:right w:val="single" w:sz="4" w:space="0" w:color="000000"/>
            </w:tcBorders>
          </w:tcPr>
          <w:p w14:paraId="45AA5670" w14:textId="77777777" w:rsidR="004F0B5F" w:rsidRDefault="004F0B5F">
            <w:pPr>
              <w:pStyle w:val="af6"/>
              <w:widowControl w:val="0"/>
              <w:ind w:firstLine="0"/>
              <w:jc w:val="both"/>
              <w:rPr>
                <w:sz w:val="26"/>
                <w:szCs w:val="26"/>
              </w:rPr>
            </w:pPr>
          </w:p>
        </w:tc>
        <w:tc>
          <w:tcPr>
            <w:tcW w:w="3955" w:type="dxa"/>
            <w:vMerge/>
            <w:tcBorders>
              <w:top w:val="single" w:sz="4" w:space="0" w:color="000000"/>
              <w:left w:val="single" w:sz="4" w:space="0" w:color="000000"/>
              <w:bottom w:val="single" w:sz="4" w:space="0" w:color="000000"/>
              <w:right w:val="single" w:sz="4" w:space="0" w:color="000000"/>
            </w:tcBorders>
          </w:tcPr>
          <w:p w14:paraId="32C2EA32" w14:textId="77777777" w:rsidR="004F0B5F" w:rsidRDefault="004F0B5F">
            <w:pPr>
              <w:pStyle w:val="af6"/>
              <w:widowControl w:val="0"/>
              <w:ind w:firstLine="0"/>
              <w:jc w:val="both"/>
              <w:rPr>
                <w:sz w:val="26"/>
                <w:szCs w:val="26"/>
              </w:rPr>
            </w:pPr>
          </w:p>
        </w:tc>
        <w:tc>
          <w:tcPr>
            <w:tcW w:w="684" w:type="dxa"/>
            <w:vMerge/>
            <w:tcBorders>
              <w:top w:val="single" w:sz="4" w:space="0" w:color="000000"/>
              <w:left w:val="single" w:sz="4" w:space="0" w:color="000000"/>
              <w:bottom w:val="single" w:sz="4" w:space="0" w:color="000000"/>
              <w:right w:val="single" w:sz="4" w:space="0" w:color="000000"/>
            </w:tcBorders>
          </w:tcPr>
          <w:p w14:paraId="7A9F3C07" w14:textId="77777777" w:rsidR="004F0B5F" w:rsidRDefault="004F0B5F">
            <w:pPr>
              <w:pStyle w:val="af6"/>
              <w:widowControl w:val="0"/>
              <w:ind w:firstLine="0"/>
              <w:jc w:val="both"/>
              <w:rPr>
                <w:sz w:val="26"/>
                <w:szCs w:val="26"/>
              </w:rPr>
            </w:pPr>
          </w:p>
        </w:tc>
        <w:tc>
          <w:tcPr>
            <w:tcW w:w="681" w:type="dxa"/>
            <w:tcBorders>
              <w:top w:val="single" w:sz="4" w:space="0" w:color="000000"/>
              <w:left w:val="single" w:sz="4" w:space="0" w:color="000000"/>
              <w:bottom w:val="single" w:sz="4" w:space="0" w:color="000000"/>
              <w:right w:val="single" w:sz="4" w:space="0" w:color="000000"/>
            </w:tcBorders>
            <w:textDirection w:val="btLr"/>
            <w:vAlign w:val="center"/>
          </w:tcPr>
          <w:p w14:paraId="49CEDDC4" w14:textId="77777777" w:rsidR="004F0B5F" w:rsidRDefault="00607703">
            <w:pPr>
              <w:pStyle w:val="af6"/>
              <w:widowControl w:val="0"/>
              <w:ind w:firstLine="0"/>
              <w:jc w:val="both"/>
              <w:rPr>
                <w:sz w:val="26"/>
                <w:szCs w:val="26"/>
              </w:rPr>
            </w:pPr>
            <w:r>
              <w:rPr>
                <w:sz w:val="26"/>
                <w:szCs w:val="26"/>
              </w:rPr>
              <w:t>Всего часов</w:t>
            </w:r>
          </w:p>
        </w:tc>
        <w:tc>
          <w:tcPr>
            <w:tcW w:w="684" w:type="dxa"/>
            <w:tcBorders>
              <w:top w:val="single" w:sz="4" w:space="0" w:color="000000"/>
              <w:left w:val="single" w:sz="4" w:space="0" w:color="000000"/>
              <w:bottom w:val="single" w:sz="4" w:space="0" w:color="000000"/>
              <w:right w:val="single" w:sz="4" w:space="0" w:color="000000"/>
            </w:tcBorders>
            <w:textDirection w:val="btLr"/>
            <w:vAlign w:val="center"/>
          </w:tcPr>
          <w:p w14:paraId="201E808C" w14:textId="77777777" w:rsidR="004F0B5F" w:rsidRDefault="00607703">
            <w:pPr>
              <w:pStyle w:val="af6"/>
              <w:widowControl w:val="0"/>
              <w:ind w:firstLine="0"/>
              <w:jc w:val="both"/>
              <w:rPr>
                <w:sz w:val="26"/>
                <w:szCs w:val="26"/>
              </w:rPr>
            </w:pPr>
            <w:r>
              <w:rPr>
                <w:sz w:val="26"/>
                <w:szCs w:val="26"/>
              </w:rPr>
              <w:t>Лекции</w:t>
            </w:r>
          </w:p>
        </w:tc>
        <w:tc>
          <w:tcPr>
            <w:tcW w:w="683" w:type="dxa"/>
            <w:tcBorders>
              <w:top w:val="single" w:sz="4" w:space="0" w:color="000000"/>
              <w:left w:val="single" w:sz="4" w:space="0" w:color="000000"/>
              <w:bottom w:val="single" w:sz="4" w:space="0" w:color="000000"/>
              <w:right w:val="single" w:sz="4" w:space="0" w:color="000000"/>
            </w:tcBorders>
            <w:textDirection w:val="btLr"/>
            <w:vAlign w:val="center"/>
          </w:tcPr>
          <w:p w14:paraId="4D363441" w14:textId="77777777" w:rsidR="004F0B5F" w:rsidRDefault="00607703">
            <w:pPr>
              <w:pStyle w:val="af6"/>
              <w:widowControl w:val="0"/>
              <w:ind w:firstLine="0"/>
              <w:jc w:val="both"/>
              <w:rPr>
                <w:sz w:val="26"/>
                <w:szCs w:val="26"/>
              </w:rPr>
            </w:pPr>
            <w:r>
              <w:rPr>
                <w:sz w:val="26"/>
                <w:szCs w:val="26"/>
              </w:rPr>
              <w:t>Семинарские занятия</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14:paraId="337F80B3" w14:textId="77777777" w:rsidR="004F0B5F" w:rsidRDefault="00607703">
            <w:pPr>
              <w:pStyle w:val="af6"/>
              <w:widowControl w:val="0"/>
              <w:ind w:firstLine="0"/>
              <w:jc w:val="both"/>
              <w:rPr>
                <w:sz w:val="26"/>
                <w:szCs w:val="26"/>
              </w:rPr>
            </w:pPr>
            <w:r>
              <w:rPr>
                <w:sz w:val="26"/>
                <w:szCs w:val="26"/>
              </w:rPr>
              <w:t>Практические занятия</w:t>
            </w:r>
          </w:p>
        </w:tc>
        <w:tc>
          <w:tcPr>
            <w:tcW w:w="76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3D7919C3" w14:textId="77777777" w:rsidR="004F0B5F" w:rsidRDefault="00607703">
            <w:pPr>
              <w:pStyle w:val="af6"/>
              <w:widowControl w:val="0"/>
              <w:ind w:firstLine="0"/>
              <w:jc w:val="both"/>
              <w:rPr>
                <w:sz w:val="26"/>
                <w:szCs w:val="26"/>
              </w:rPr>
            </w:pPr>
            <w:r>
              <w:rPr>
                <w:sz w:val="26"/>
                <w:szCs w:val="26"/>
              </w:rPr>
              <w:t>В форме практической подготовки</w:t>
            </w:r>
          </w:p>
        </w:tc>
        <w:tc>
          <w:tcPr>
            <w:tcW w:w="622" w:type="dxa"/>
            <w:vMerge/>
            <w:tcBorders>
              <w:top w:val="single" w:sz="4" w:space="0" w:color="000000"/>
              <w:left w:val="single" w:sz="4" w:space="0" w:color="000000"/>
              <w:bottom w:val="single" w:sz="4" w:space="0" w:color="000000"/>
              <w:right w:val="single" w:sz="4" w:space="0" w:color="000000"/>
            </w:tcBorders>
            <w:textDirection w:val="btLr"/>
          </w:tcPr>
          <w:p w14:paraId="69DE134C" w14:textId="77777777" w:rsidR="004F0B5F" w:rsidRDefault="004F0B5F">
            <w:pPr>
              <w:pStyle w:val="af6"/>
              <w:widowControl w:val="0"/>
              <w:ind w:firstLine="0"/>
              <w:jc w:val="both"/>
              <w:rPr>
                <w:sz w:val="26"/>
                <w:szCs w:val="26"/>
              </w:rPr>
            </w:pPr>
          </w:p>
        </w:tc>
      </w:tr>
      <w:tr w:rsidR="004F0B5F" w14:paraId="4A2E5478" w14:textId="77777777">
        <w:trPr>
          <w:cantSplit/>
          <w:trHeight w:val="147"/>
        </w:trPr>
        <w:tc>
          <w:tcPr>
            <w:tcW w:w="794" w:type="dxa"/>
            <w:tcBorders>
              <w:top w:val="single" w:sz="4" w:space="0" w:color="000000"/>
              <w:left w:val="single" w:sz="4" w:space="0" w:color="000000"/>
              <w:bottom w:val="single" w:sz="4" w:space="0" w:color="000000"/>
              <w:right w:val="single" w:sz="4" w:space="0" w:color="000000"/>
            </w:tcBorders>
            <w:vAlign w:val="center"/>
          </w:tcPr>
          <w:p w14:paraId="4E8EA83B" w14:textId="77777777" w:rsidR="004F0B5F" w:rsidRDefault="00607703">
            <w:pPr>
              <w:pStyle w:val="af6"/>
              <w:widowControl w:val="0"/>
              <w:ind w:firstLine="0"/>
              <w:jc w:val="center"/>
              <w:rPr>
                <w:sz w:val="24"/>
                <w:szCs w:val="24"/>
              </w:rPr>
            </w:pPr>
            <w:r>
              <w:rPr>
                <w:sz w:val="24"/>
                <w:szCs w:val="24"/>
              </w:rPr>
              <w:t>1</w:t>
            </w:r>
          </w:p>
        </w:tc>
        <w:tc>
          <w:tcPr>
            <w:tcW w:w="3955" w:type="dxa"/>
            <w:tcBorders>
              <w:top w:val="single" w:sz="4" w:space="0" w:color="000000"/>
              <w:left w:val="single" w:sz="4" w:space="0" w:color="000000"/>
              <w:bottom w:val="single" w:sz="4" w:space="0" w:color="000000"/>
              <w:right w:val="single" w:sz="4" w:space="0" w:color="000000"/>
            </w:tcBorders>
            <w:vAlign w:val="center"/>
          </w:tcPr>
          <w:p w14:paraId="51D8BAD8" w14:textId="77777777" w:rsidR="004F0B5F" w:rsidRDefault="00607703">
            <w:pPr>
              <w:pStyle w:val="af6"/>
              <w:widowControl w:val="0"/>
              <w:ind w:firstLine="0"/>
              <w:jc w:val="center"/>
              <w:rPr>
                <w:sz w:val="24"/>
                <w:szCs w:val="24"/>
              </w:rPr>
            </w:pPr>
            <w:r>
              <w:rPr>
                <w:sz w:val="24"/>
                <w:szCs w:val="24"/>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0284E164" w14:textId="77777777" w:rsidR="004F0B5F" w:rsidRDefault="00607703">
            <w:pPr>
              <w:pStyle w:val="af6"/>
              <w:widowControl w:val="0"/>
              <w:ind w:firstLine="0"/>
              <w:jc w:val="center"/>
              <w:rPr>
                <w:sz w:val="24"/>
                <w:szCs w:val="24"/>
              </w:rPr>
            </w:pPr>
            <w:r>
              <w:rPr>
                <w:sz w:val="24"/>
                <w:szCs w:val="24"/>
              </w:rPr>
              <w:t>3</w:t>
            </w:r>
          </w:p>
        </w:tc>
        <w:tc>
          <w:tcPr>
            <w:tcW w:w="681" w:type="dxa"/>
            <w:tcBorders>
              <w:top w:val="single" w:sz="4" w:space="0" w:color="000000"/>
              <w:left w:val="single" w:sz="4" w:space="0" w:color="000000"/>
              <w:bottom w:val="single" w:sz="4" w:space="0" w:color="000000"/>
              <w:right w:val="single" w:sz="4" w:space="0" w:color="000000"/>
            </w:tcBorders>
            <w:vAlign w:val="center"/>
          </w:tcPr>
          <w:p w14:paraId="3EC7628A" w14:textId="77777777" w:rsidR="004F0B5F" w:rsidRDefault="00607703">
            <w:pPr>
              <w:pStyle w:val="af6"/>
              <w:widowControl w:val="0"/>
              <w:ind w:firstLine="0"/>
              <w:jc w:val="center"/>
              <w:rPr>
                <w:sz w:val="24"/>
                <w:szCs w:val="24"/>
              </w:rPr>
            </w:pPr>
            <w:r>
              <w:rPr>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021C1E3B" w14:textId="77777777" w:rsidR="004F0B5F" w:rsidRDefault="00607703">
            <w:pPr>
              <w:pStyle w:val="af6"/>
              <w:widowControl w:val="0"/>
              <w:ind w:firstLine="0"/>
              <w:jc w:val="center"/>
              <w:rPr>
                <w:sz w:val="24"/>
                <w:szCs w:val="24"/>
              </w:rPr>
            </w:pPr>
            <w:r>
              <w:rPr>
                <w:sz w:val="24"/>
                <w:szCs w:val="24"/>
              </w:rPr>
              <w:t>5</w:t>
            </w:r>
          </w:p>
        </w:tc>
        <w:tc>
          <w:tcPr>
            <w:tcW w:w="683" w:type="dxa"/>
            <w:tcBorders>
              <w:top w:val="single" w:sz="4" w:space="0" w:color="000000"/>
              <w:left w:val="single" w:sz="4" w:space="0" w:color="000000"/>
              <w:bottom w:val="single" w:sz="4" w:space="0" w:color="000000"/>
              <w:right w:val="single" w:sz="4" w:space="0" w:color="000000"/>
            </w:tcBorders>
            <w:vAlign w:val="center"/>
          </w:tcPr>
          <w:p w14:paraId="0BC07C9A" w14:textId="77777777" w:rsidR="004F0B5F" w:rsidRDefault="00607703">
            <w:pPr>
              <w:pStyle w:val="af6"/>
              <w:widowControl w:val="0"/>
              <w:ind w:firstLine="0"/>
              <w:jc w:val="center"/>
              <w:rPr>
                <w:sz w:val="24"/>
                <w:szCs w:val="24"/>
              </w:rPr>
            </w:pPr>
            <w:r>
              <w:rPr>
                <w:sz w:val="24"/>
                <w:szCs w:val="24"/>
              </w:rPr>
              <w:t>6</w:t>
            </w:r>
          </w:p>
        </w:tc>
        <w:tc>
          <w:tcPr>
            <w:tcW w:w="484" w:type="dxa"/>
            <w:tcBorders>
              <w:top w:val="single" w:sz="4" w:space="0" w:color="000000"/>
              <w:left w:val="single" w:sz="4" w:space="0" w:color="000000"/>
              <w:bottom w:val="single" w:sz="4" w:space="0" w:color="000000"/>
              <w:right w:val="single" w:sz="4" w:space="0" w:color="000000"/>
            </w:tcBorders>
            <w:vAlign w:val="center"/>
          </w:tcPr>
          <w:p w14:paraId="7278D824" w14:textId="77777777" w:rsidR="004F0B5F" w:rsidRDefault="00607703">
            <w:pPr>
              <w:pStyle w:val="af6"/>
              <w:widowControl w:val="0"/>
              <w:ind w:firstLine="0"/>
              <w:jc w:val="center"/>
              <w:rPr>
                <w:sz w:val="24"/>
                <w:szCs w:val="24"/>
              </w:rPr>
            </w:pPr>
            <w:r>
              <w:rPr>
                <w:sz w:val="24"/>
                <w:szCs w:val="24"/>
              </w:rPr>
              <w:t>7</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108D6C1" w14:textId="77777777" w:rsidR="004F0B5F" w:rsidRDefault="00607703">
            <w:pPr>
              <w:pStyle w:val="af6"/>
              <w:widowControl w:val="0"/>
              <w:ind w:firstLine="0"/>
              <w:jc w:val="center"/>
              <w:rPr>
                <w:sz w:val="24"/>
                <w:szCs w:val="24"/>
              </w:rPr>
            </w:pPr>
            <w:r>
              <w:rPr>
                <w:sz w:val="24"/>
                <w:szCs w:val="24"/>
              </w:rPr>
              <w:t>8</w:t>
            </w:r>
          </w:p>
        </w:tc>
        <w:tc>
          <w:tcPr>
            <w:tcW w:w="622" w:type="dxa"/>
            <w:tcBorders>
              <w:top w:val="single" w:sz="4" w:space="0" w:color="000000"/>
              <w:left w:val="single" w:sz="4" w:space="0" w:color="000000"/>
              <w:bottom w:val="single" w:sz="4" w:space="0" w:color="000000"/>
              <w:right w:val="single" w:sz="4" w:space="0" w:color="000000"/>
            </w:tcBorders>
            <w:vAlign w:val="center"/>
          </w:tcPr>
          <w:p w14:paraId="6B237437" w14:textId="77777777" w:rsidR="004F0B5F" w:rsidRDefault="00607703">
            <w:pPr>
              <w:pStyle w:val="af6"/>
              <w:widowControl w:val="0"/>
              <w:ind w:firstLine="0"/>
              <w:jc w:val="center"/>
              <w:rPr>
                <w:sz w:val="24"/>
                <w:szCs w:val="24"/>
              </w:rPr>
            </w:pPr>
            <w:r>
              <w:rPr>
                <w:sz w:val="24"/>
                <w:szCs w:val="24"/>
              </w:rPr>
              <w:t>9</w:t>
            </w:r>
          </w:p>
        </w:tc>
      </w:tr>
      <w:tr w:rsidR="004F0B5F" w14:paraId="2A77A4C9" w14:textId="77777777">
        <w:trPr>
          <w:cantSplit/>
          <w:trHeight w:val="277"/>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6E6B6E69" w14:textId="77777777" w:rsidR="004F0B5F" w:rsidRDefault="00607703">
            <w:pPr>
              <w:pStyle w:val="af6"/>
              <w:widowControl w:val="0"/>
              <w:ind w:firstLine="0"/>
              <w:jc w:val="center"/>
              <w:rPr>
                <w:sz w:val="26"/>
                <w:szCs w:val="26"/>
              </w:rPr>
            </w:pPr>
            <w:r>
              <w:rPr>
                <w:sz w:val="26"/>
                <w:szCs w:val="26"/>
              </w:rPr>
              <w:t>2 курс 4 семестр</w:t>
            </w:r>
          </w:p>
        </w:tc>
      </w:tr>
      <w:tr w:rsidR="004F0B5F" w14:paraId="621F2B48"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4AF9899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6515C943"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60CC5E6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1.1</w:t>
            </w:r>
          </w:p>
        </w:tc>
        <w:tc>
          <w:tcPr>
            <w:tcW w:w="3955" w:type="dxa"/>
            <w:tcBorders>
              <w:top w:val="single" w:sz="4" w:space="0" w:color="000000"/>
              <w:left w:val="single" w:sz="4" w:space="0" w:color="000000"/>
              <w:bottom w:val="single" w:sz="4" w:space="0" w:color="000000"/>
              <w:right w:val="single" w:sz="4" w:space="0" w:color="000000"/>
            </w:tcBorders>
            <w:vAlign w:val="center"/>
          </w:tcPr>
          <w:p w14:paraId="1B4F12FA"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Введение</w:t>
            </w:r>
            <w:r>
              <w:rPr>
                <w:rFonts w:ascii="Times New Roman" w:hAnsi="Times New Roman"/>
                <w:sz w:val="26"/>
                <w:szCs w:val="26"/>
              </w:rPr>
              <w:t xml:space="preserve"> в этологию. Классическая этология и зоопсихология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4397CE1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31C96CC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175F82F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462EE6D6"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05A7BAF"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A47972D"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77F98C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4EA4697" w14:textId="77777777">
        <w:trPr>
          <w:cantSplit/>
          <w:trHeight w:val="475"/>
        </w:trPr>
        <w:tc>
          <w:tcPr>
            <w:tcW w:w="794" w:type="dxa"/>
            <w:tcBorders>
              <w:top w:val="single" w:sz="4" w:space="0" w:color="000000"/>
              <w:left w:val="single" w:sz="4" w:space="0" w:color="000000"/>
              <w:bottom w:val="single" w:sz="4" w:space="0" w:color="000000"/>
              <w:right w:val="single" w:sz="4" w:space="0" w:color="000000"/>
            </w:tcBorders>
            <w:vAlign w:val="center"/>
          </w:tcPr>
          <w:p w14:paraId="0FD6F28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1.2.</w:t>
            </w:r>
          </w:p>
        </w:tc>
        <w:tc>
          <w:tcPr>
            <w:tcW w:w="3955" w:type="dxa"/>
            <w:tcBorders>
              <w:top w:val="single" w:sz="4" w:space="0" w:color="000000"/>
              <w:left w:val="single" w:sz="4" w:space="0" w:color="000000"/>
              <w:bottom w:val="single" w:sz="4" w:space="0" w:color="000000"/>
              <w:right w:val="single" w:sz="4" w:space="0" w:color="000000"/>
            </w:tcBorders>
            <w:vAlign w:val="center"/>
          </w:tcPr>
          <w:p w14:paraId="4423AB38"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Биологические основы и основные механизмы поведения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276C4C5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00B8E2D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4" w:type="dxa"/>
            <w:tcBorders>
              <w:top w:val="single" w:sz="4" w:space="0" w:color="000000"/>
              <w:left w:val="single" w:sz="4" w:space="0" w:color="000000"/>
              <w:bottom w:val="single" w:sz="4" w:space="0" w:color="000000"/>
              <w:right w:val="single" w:sz="4" w:space="0" w:color="000000"/>
            </w:tcBorders>
            <w:vAlign w:val="center"/>
          </w:tcPr>
          <w:p w14:paraId="4FE3586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5FC247E5"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B4D0C8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15E5BBC9"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961B85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02970701" w14:textId="77777777">
        <w:trPr>
          <w:cantSplit/>
          <w:trHeight w:val="447"/>
        </w:trPr>
        <w:tc>
          <w:tcPr>
            <w:tcW w:w="794" w:type="dxa"/>
            <w:tcBorders>
              <w:top w:val="single" w:sz="4" w:space="0" w:color="000000"/>
              <w:left w:val="single" w:sz="4" w:space="0" w:color="000000"/>
              <w:bottom w:val="single" w:sz="4" w:space="0" w:color="000000"/>
              <w:right w:val="single" w:sz="4" w:space="0" w:color="000000"/>
            </w:tcBorders>
            <w:vAlign w:val="center"/>
          </w:tcPr>
          <w:p w14:paraId="4AA2C5E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1.3.</w:t>
            </w:r>
          </w:p>
        </w:tc>
        <w:tc>
          <w:tcPr>
            <w:tcW w:w="3955" w:type="dxa"/>
            <w:tcBorders>
              <w:top w:val="single" w:sz="4" w:space="0" w:color="000000"/>
              <w:left w:val="single" w:sz="4" w:space="0" w:color="000000"/>
              <w:bottom w:val="single" w:sz="4" w:space="0" w:color="000000"/>
              <w:right w:val="single" w:sz="4" w:space="0" w:color="000000"/>
            </w:tcBorders>
            <w:vAlign w:val="center"/>
          </w:tcPr>
          <w:p w14:paraId="61900257"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Коммуникация и язык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6CB6BD5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398B78F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36AD8AC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3AB2D53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79AA19F5"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0DB2C5B1"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1E56CA2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110EBBED" w14:textId="77777777">
        <w:trPr>
          <w:cantSplit/>
          <w:trHeight w:val="271"/>
        </w:trPr>
        <w:tc>
          <w:tcPr>
            <w:tcW w:w="794" w:type="dxa"/>
            <w:tcBorders>
              <w:top w:val="single" w:sz="4" w:space="0" w:color="000000"/>
              <w:left w:val="single" w:sz="4" w:space="0" w:color="000000"/>
              <w:bottom w:val="single" w:sz="4" w:space="0" w:color="000000"/>
              <w:right w:val="single" w:sz="4" w:space="0" w:color="000000"/>
            </w:tcBorders>
            <w:vAlign w:val="center"/>
          </w:tcPr>
          <w:p w14:paraId="76F45EF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1.4.</w:t>
            </w:r>
          </w:p>
        </w:tc>
        <w:tc>
          <w:tcPr>
            <w:tcW w:w="3955" w:type="dxa"/>
            <w:tcBorders>
              <w:top w:val="single" w:sz="4" w:space="0" w:color="000000"/>
              <w:left w:val="single" w:sz="4" w:space="0" w:color="000000"/>
              <w:bottom w:val="single" w:sz="4" w:space="0" w:color="000000"/>
              <w:right w:val="single" w:sz="4" w:space="0" w:color="000000"/>
            </w:tcBorders>
            <w:vAlign w:val="center"/>
          </w:tcPr>
          <w:p w14:paraId="17ED27DF"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Филогенез и онтогенез поведения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001F484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4B25142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6882EAC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01755E30"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0EAB0A0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52AC063B"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C77F56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0DA6EE61" w14:textId="77777777">
        <w:trPr>
          <w:cantSplit/>
          <w:trHeight w:val="390"/>
        </w:trPr>
        <w:tc>
          <w:tcPr>
            <w:tcW w:w="794" w:type="dxa"/>
            <w:tcBorders>
              <w:top w:val="single" w:sz="4" w:space="0" w:color="000000"/>
              <w:left w:val="single" w:sz="4" w:space="0" w:color="000000"/>
              <w:bottom w:val="single" w:sz="4" w:space="0" w:color="000000"/>
              <w:right w:val="single" w:sz="4" w:space="0" w:color="000000"/>
            </w:tcBorders>
            <w:vAlign w:val="center"/>
          </w:tcPr>
          <w:p w14:paraId="7D4C337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1.5.</w:t>
            </w:r>
          </w:p>
        </w:tc>
        <w:tc>
          <w:tcPr>
            <w:tcW w:w="3955" w:type="dxa"/>
            <w:tcBorders>
              <w:top w:val="single" w:sz="4" w:space="0" w:color="000000"/>
              <w:left w:val="single" w:sz="4" w:space="0" w:color="000000"/>
              <w:bottom w:val="single" w:sz="4" w:space="0" w:color="000000"/>
              <w:right w:val="single" w:sz="4" w:space="0" w:color="000000"/>
            </w:tcBorders>
            <w:vAlign w:val="center"/>
          </w:tcPr>
          <w:p w14:paraId="6F5F10D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Общественное поведение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2D1582A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2D41772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438558D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DAD9D4C"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878561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B8C406B"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E90375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05A514B3"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5813AB7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2. Частная этология животных</w:t>
            </w:r>
          </w:p>
        </w:tc>
      </w:tr>
      <w:tr w:rsidR="004F0B5F" w14:paraId="72B5C87C"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2917DA2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2.1.</w:t>
            </w:r>
          </w:p>
        </w:tc>
        <w:tc>
          <w:tcPr>
            <w:tcW w:w="3955" w:type="dxa"/>
            <w:tcBorders>
              <w:top w:val="single" w:sz="4" w:space="0" w:color="000000"/>
              <w:left w:val="single" w:sz="4" w:space="0" w:color="000000"/>
              <w:bottom w:val="single" w:sz="4" w:space="0" w:color="000000"/>
              <w:right w:val="single" w:sz="4" w:space="0" w:color="000000"/>
            </w:tcBorders>
            <w:vAlign w:val="center"/>
          </w:tcPr>
          <w:p w14:paraId="13194D82"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высшей нервной деятельности и поведения собак</w:t>
            </w:r>
          </w:p>
        </w:tc>
        <w:tc>
          <w:tcPr>
            <w:tcW w:w="684" w:type="dxa"/>
            <w:tcBorders>
              <w:top w:val="single" w:sz="4" w:space="0" w:color="000000"/>
              <w:left w:val="single" w:sz="4" w:space="0" w:color="000000"/>
              <w:bottom w:val="single" w:sz="4" w:space="0" w:color="000000"/>
              <w:right w:val="single" w:sz="4" w:space="0" w:color="000000"/>
            </w:tcBorders>
            <w:vAlign w:val="center"/>
          </w:tcPr>
          <w:p w14:paraId="4CBF3C4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5F79727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4" w:type="dxa"/>
            <w:tcBorders>
              <w:top w:val="single" w:sz="4" w:space="0" w:color="000000"/>
              <w:left w:val="single" w:sz="4" w:space="0" w:color="000000"/>
              <w:bottom w:val="single" w:sz="4" w:space="0" w:color="000000"/>
              <w:right w:val="single" w:sz="4" w:space="0" w:color="000000"/>
            </w:tcBorders>
            <w:vAlign w:val="center"/>
          </w:tcPr>
          <w:p w14:paraId="512A5D2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143C9E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0A47F2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1ADC5EB"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28E934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70A858F5"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42D9433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2.2.</w:t>
            </w:r>
          </w:p>
        </w:tc>
        <w:tc>
          <w:tcPr>
            <w:tcW w:w="3955" w:type="dxa"/>
            <w:tcBorders>
              <w:top w:val="single" w:sz="4" w:space="0" w:color="000000"/>
              <w:left w:val="single" w:sz="4" w:space="0" w:color="000000"/>
              <w:bottom w:val="single" w:sz="4" w:space="0" w:color="000000"/>
              <w:right w:val="single" w:sz="4" w:space="0" w:color="000000"/>
            </w:tcBorders>
            <w:vAlign w:val="center"/>
          </w:tcPr>
          <w:p w14:paraId="23F587A7"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крупного рогатого скота</w:t>
            </w:r>
          </w:p>
        </w:tc>
        <w:tc>
          <w:tcPr>
            <w:tcW w:w="684" w:type="dxa"/>
            <w:tcBorders>
              <w:top w:val="single" w:sz="4" w:space="0" w:color="000000"/>
              <w:left w:val="single" w:sz="4" w:space="0" w:color="000000"/>
              <w:bottom w:val="single" w:sz="4" w:space="0" w:color="000000"/>
              <w:right w:val="single" w:sz="4" w:space="0" w:color="000000"/>
            </w:tcBorders>
            <w:vAlign w:val="center"/>
          </w:tcPr>
          <w:p w14:paraId="1D61DB4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4E24E7F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78E3ADA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518A692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45F052D5"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FA69D88"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5F6305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06D154DD"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05699E6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2.3</w:t>
            </w:r>
          </w:p>
        </w:tc>
        <w:tc>
          <w:tcPr>
            <w:tcW w:w="3955" w:type="dxa"/>
            <w:tcBorders>
              <w:top w:val="single" w:sz="4" w:space="0" w:color="000000"/>
              <w:left w:val="single" w:sz="4" w:space="0" w:color="000000"/>
              <w:bottom w:val="single" w:sz="4" w:space="0" w:color="000000"/>
              <w:right w:val="single" w:sz="4" w:space="0" w:color="000000"/>
            </w:tcBorders>
            <w:vAlign w:val="center"/>
          </w:tcPr>
          <w:p w14:paraId="3FEF72F8"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лошадей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601A76D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724E4C1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40CA898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350A616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lang w:val="en-US"/>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6A4754BA"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D8A5922"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F8A46F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0CC5FC7C"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27B161A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2.4.</w:t>
            </w:r>
          </w:p>
        </w:tc>
        <w:tc>
          <w:tcPr>
            <w:tcW w:w="3955" w:type="dxa"/>
            <w:tcBorders>
              <w:top w:val="single" w:sz="4" w:space="0" w:color="000000"/>
              <w:left w:val="single" w:sz="4" w:space="0" w:color="000000"/>
              <w:bottom w:val="single" w:sz="4" w:space="0" w:color="000000"/>
              <w:right w:val="single" w:sz="4" w:space="0" w:color="000000"/>
            </w:tcBorders>
            <w:vAlign w:val="center"/>
          </w:tcPr>
          <w:p w14:paraId="5AFCF6F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Этология свиней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359A9E9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07C310A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61628B9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1C911CA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60530DA"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102FCA2E"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146BF5E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1F0F3135"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2273D8C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2.5.</w:t>
            </w:r>
          </w:p>
        </w:tc>
        <w:tc>
          <w:tcPr>
            <w:tcW w:w="3955" w:type="dxa"/>
            <w:tcBorders>
              <w:top w:val="single" w:sz="4" w:space="0" w:color="000000"/>
              <w:left w:val="single" w:sz="4" w:space="0" w:color="000000"/>
              <w:bottom w:val="single" w:sz="4" w:space="0" w:color="000000"/>
              <w:right w:val="single" w:sz="4" w:space="0" w:color="000000"/>
            </w:tcBorders>
            <w:vAlign w:val="center"/>
          </w:tcPr>
          <w:p w14:paraId="5150C2FB"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этологии птиц</w:t>
            </w:r>
          </w:p>
        </w:tc>
        <w:tc>
          <w:tcPr>
            <w:tcW w:w="684" w:type="dxa"/>
            <w:tcBorders>
              <w:top w:val="single" w:sz="4" w:space="0" w:color="000000"/>
              <w:left w:val="single" w:sz="4" w:space="0" w:color="000000"/>
              <w:bottom w:val="single" w:sz="4" w:space="0" w:color="000000"/>
              <w:right w:val="single" w:sz="4" w:space="0" w:color="000000"/>
            </w:tcBorders>
            <w:vAlign w:val="center"/>
          </w:tcPr>
          <w:p w14:paraId="2254EBD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1" w:type="dxa"/>
            <w:tcBorders>
              <w:top w:val="single" w:sz="4" w:space="0" w:color="000000"/>
              <w:left w:val="single" w:sz="4" w:space="0" w:color="000000"/>
              <w:bottom w:val="single" w:sz="4" w:space="0" w:color="000000"/>
              <w:right w:val="single" w:sz="4" w:space="0" w:color="000000"/>
            </w:tcBorders>
            <w:vAlign w:val="center"/>
          </w:tcPr>
          <w:p w14:paraId="2EE8EDC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38F6AE2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A8302B9" w14:textId="77777777" w:rsidR="004F0B5F" w:rsidRDefault="004F0B5F">
            <w:pPr>
              <w:widowControl w:val="0"/>
              <w:spacing w:after="0" w:line="240" w:lineRule="auto"/>
              <w:jc w:val="center"/>
              <w:rPr>
                <w:rFonts w:ascii="Times New Roman" w:hAnsi="Times New Roman"/>
                <w:sz w:val="26"/>
                <w:szCs w:val="26"/>
                <w:lang w:val="en-US"/>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F0C7223"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5B837703"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5D79A72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2C3777CE"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24DF7926" w14:textId="77777777" w:rsidR="004F0B5F" w:rsidRDefault="00607703">
            <w:pPr>
              <w:pStyle w:val="af6"/>
              <w:widowControl w:val="0"/>
              <w:ind w:firstLine="0"/>
              <w:rPr>
                <w:sz w:val="26"/>
                <w:szCs w:val="26"/>
              </w:rPr>
            </w:pPr>
            <w:r>
              <w:rPr>
                <w:sz w:val="26"/>
                <w:szCs w:val="26"/>
              </w:rPr>
              <w:t>Форма контроля - зачет</w:t>
            </w:r>
          </w:p>
        </w:tc>
      </w:tr>
      <w:tr w:rsidR="004F0B5F" w14:paraId="7220DD24"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66FBDADF" w14:textId="77777777" w:rsidR="004F0B5F" w:rsidRDefault="00607703">
            <w:pPr>
              <w:pStyle w:val="af6"/>
              <w:widowControl w:val="0"/>
              <w:ind w:firstLine="0"/>
              <w:jc w:val="both"/>
              <w:rPr>
                <w:b/>
                <w:sz w:val="26"/>
                <w:szCs w:val="26"/>
              </w:rPr>
            </w:pPr>
            <w:r>
              <w:rPr>
                <w:b/>
                <w:sz w:val="26"/>
                <w:szCs w:val="26"/>
              </w:rPr>
              <w:t>Всего за 4 семестр:</w:t>
            </w:r>
          </w:p>
        </w:tc>
        <w:tc>
          <w:tcPr>
            <w:tcW w:w="684" w:type="dxa"/>
            <w:tcBorders>
              <w:top w:val="single" w:sz="4" w:space="0" w:color="000000"/>
              <w:left w:val="single" w:sz="4" w:space="0" w:color="000000"/>
              <w:bottom w:val="single" w:sz="4" w:space="0" w:color="000000"/>
              <w:right w:val="single" w:sz="4" w:space="0" w:color="000000"/>
            </w:tcBorders>
            <w:vAlign w:val="center"/>
          </w:tcPr>
          <w:p w14:paraId="67089053" w14:textId="77777777" w:rsidR="004F0B5F" w:rsidRDefault="00607703">
            <w:pPr>
              <w:pStyle w:val="af6"/>
              <w:widowControl w:val="0"/>
              <w:ind w:firstLine="0"/>
              <w:jc w:val="center"/>
              <w:rPr>
                <w:b/>
                <w:bCs/>
                <w:sz w:val="26"/>
                <w:szCs w:val="26"/>
              </w:rPr>
            </w:pPr>
            <w:r>
              <w:rPr>
                <w:b/>
                <w:bCs/>
                <w:sz w:val="26"/>
                <w:szCs w:val="26"/>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4E95AEE5"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5F6372DD"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053A62CD"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2BED1622"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4176F104" w14:textId="77777777" w:rsidR="004F0B5F" w:rsidRDefault="004F0B5F">
            <w:pPr>
              <w:widowControl w:val="0"/>
              <w:spacing w:after="0" w:line="240" w:lineRule="auto"/>
              <w:jc w:val="center"/>
              <w:rPr>
                <w:rFonts w:ascii="Times New Roman" w:hAnsi="Times New Roman"/>
                <w:b/>
                <w:bCs/>
                <w:sz w:val="26"/>
                <w:szCs w:val="26"/>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0B08F80E"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30</w:t>
            </w:r>
          </w:p>
        </w:tc>
      </w:tr>
      <w:tr w:rsidR="004F0B5F" w14:paraId="6E9E0BE8"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71D0A6C9" w14:textId="77777777" w:rsidR="004F0B5F" w:rsidRDefault="00607703">
            <w:pPr>
              <w:pStyle w:val="af6"/>
              <w:widowControl w:val="0"/>
              <w:ind w:firstLine="0"/>
              <w:jc w:val="both"/>
              <w:rPr>
                <w:b/>
                <w:sz w:val="26"/>
                <w:szCs w:val="26"/>
              </w:rPr>
            </w:pPr>
            <w:r>
              <w:rPr>
                <w:b/>
                <w:sz w:val="26"/>
                <w:szCs w:val="26"/>
              </w:rPr>
              <w:t>Итого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6C9B5ED5" w14:textId="77777777" w:rsidR="004F0B5F" w:rsidRDefault="00607703">
            <w:pPr>
              <w:pStyle w:val="af6"/>
              <w:widowControl w:val="0"/>
              <w:ind w:firstLine="0"/>
              <w:jc w:val="center"/>
              <w:rPr>
                <w:b/>
                <w:bCs/>
                <w:sz w:val="26"/>
                <w:szCs w:val="26"/>
              </w:rPr>
            </w:pPr>
            <w:r>
              <w:rPr>
                <w:b/>
                <w:bCs/>
                <w:sz w:val="26"/>
                <w:szCs w:val="26"/>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1F920E49"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413AD891"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0993088C"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68BB9C7A"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006EE850" w14:textId="77777777" w:rsidR="004F0B5F" w:rsidRDefault="004F0B5F">
            <w:pPr>
              <w:widowControl w:val="0"/>
              <w:spacing w:after="0" w:line="240" w:lineRule="auto"/>
              <w:jc w:val="center"/>
              <w:rPr>
                <w:rFonts w:ascii="Times New Roman" w:hAnsi="Times New Roman"/>
                <w:b/>
                <w:bCs/>
                <w:sz w:val="26"/>
                <w:szCs w:val="26"/>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39D2FF6F"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30</w:t>
            </w:r>
          </w:p>
        </w:tc>
      </w:tr>
    </w:tbl>
    <w:p w14:paraId="403BACA1" w14:textId="77777777" w:rsidR="004F0B5F" w:rsidRDefault="004F0B5F">
      <w:pPr>
        <w:spacing w:after="0" w:line="240" w:lineRule="auto"/>
        <w:jc w:val="both"/>
        <w:rPr>
          <w:sz w:val="28"/>
          <w:szCs w:val="28"/>
        </w:rPr>
      </w:pPr>
    </w:p>
    <w:p w14:paraId="4C5A8550"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lastRenderedPageBreak/>
        <w:t>Объем учебной нагрузки обучающегося по подготовке к сдаче и сдача зачета – 10 ч.</w:t>
      </w:r>
    </w:p>
    <w:p w14:paraId="47B92C52" w14:textId="77777777" w:rsidR="004F0B5F" w:rsidRDefault="004F0B5F">
      <w:pPr>
        <w:pStyle w:val="af6"/>
        <w:widowControl w:val="0"/>
        <w:ind w:firstLine="0"/>
        <w:jc w:val="center"/>
        <w:rPr>
          <w:sz w:val="28"/>
          <w:szCs w:val="28"/>
        </w:rPr>
      </w:pPr>
    </w:p>
    <w:p w14:paraId="25E632F6" w14:textId="77777777" w:rsidR="004F0B5F" w:rsidRDefault="00607703">
      <w:pPr>
        <w:pStyle w:val="af6"/>
        <w:widowControl w:val="0"/>
        <w:ind w:firstLine="0"/>
        <w:jc w:val="center"/>
        <w:rPr>
          <w:sz w:val="28"/>
          <w:szCs w:val="28"/>
        </w:rPr>
      </w:pPr>
      <w:r>
        <w:rPr>
          <w:rFonts w:eastAsia="Calibri"/>
          <w:b/>
          <w:color w:val="000000"/>
          <w:sz w:val="28"/>
          <w:szCs w:val="28"/>
          <w:lang w:eastAsia="en-US"/>
        </w:rPr>
        <w:t>Тематический план</w:t>
      </w:r>
    </w:p>
    <w:p w14:paraId="0B3DD3CC" w14:textId="77777777" w:rsidR="004F0B5F" w:rsidRDefault="00607703">
      <w:pPr>
        <w:pStyle w:val="af6"/>
        <w:widowControl w:val="0"/>
        <w:ind w:firstLine="0"/>
        <w:jc w:val="center"/>
        <w:rPr>
          <w:sz w:val="28"/>
          <w:szCs w:val="28"/>
        </w:rPr>
      </w:pPr>
      <w:r>
        <w:rPr>
          <w:sz w:val="28"/>
          <w:szCs w:val="28"/>
        </w:rPr>
        <w:t>Заочная форма обучения</w:t>
      </w:r>
    </w:p>
    <w:tbl>
      <w:tblPr>
        <w:tblW w:w="9781" w:type="dxa"/>
        <w:tblInd w:w="-34" w:type="dxa"/>
        <w:tblLayout w:type="fixed"/>
        <w:tblLook w:val="04A0" w:firstRow="1" w:lastRow="0" w:firstColumn="1" w:lastColumn="0" w:noHBand="0" w:noVBand="1"/>
      </w:tblPr>
      <w:tblGrid>
        <w:gridCol w:w="851"/>
        <w:gridCol w:w="4111"/>
        <w:gridCol w:w="142"/>
        <w:gridCol w:w="568"/>
        <w:gridCol w:w="708"/>
        <w:gridCol w:w="709"/>
        <w:gridCol w:w="709"/>
        <w:gridCol w:w="596"/>
        <w:gridCol w:w="679"/>
        <w:gridCol w:w="708"/>
      </w:tblGrid>
      <w:tr w:rsidR="004F0B5F" w14:paraId="3863CA75"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5DF2F713" w14:textId="77777777" w:rsidR="004F0B5F" w:rsidRDefault="00607703">
            <w:pPr>
              <w:pStyle w:val="af6"/>
              <w:widowControl w:val="0"/>
              <w:ind w:firstLine="0"/>
              <w:jc w:val="both"/>
              <w:rPr>
                <w:sz w:val="26"/>
                <w:szCs w:val="26"/>
              </w:rPr>
            </w:pPr>
            <w:r>
              <w:rPr>
                <w:sz w:val="26"/>
                <w:szCs w:val="26"/>
              </w:rPr>
              <w:t>№</w:t>
            </w:r>
          </w:p>
          <w:p w14:paraId="4CFD760F" w14:textId="77777777" w:rsidR="004F0B5F" w:rsidRDefault="00607703">
            <w:pPr>
              <w:pStyle w:val="af6"/>
              <w:widowControl w:val="0"/>
              <w:ind w:firstLine="0"/>
              <w:jc w:val="both"/>
              <w:rPr>
                <w:sz w:val="26"/>
                <w:szCs w:val="26"/>
              </w:rPr>
            </w:pPr>
            <w:r>
              <w:rPr>
                <w:sz w:val="26"/>
                <w:szCs w:val="26"/>
              </w:rPr>
              <w:t>темы</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14:paraId="32A6F557" w14:textId="77777777" w:rsidR="004F0B5F" w:rsidRDefault="00607703">
            <w:pPr>
              <w:pStyle w:val="af6"/>
              <w:widowControl w:val="0"/>
              <w:ind w:firstLine="0"/>
              <w:jc w:val="both"/>
              <w:rPr>
                <w:sz w:val="26"/>
                <w:szCs w:val="26"/>
              </w:rPr>
            </w:pPr>
            <w:r>
              <w:rPr>
                <w:sz w:val="26"/>
                <w:szCs w:val="26"/>
              </w:rPr>
              <w:t>Наименование разделов и тем</w:t>
            </w:r>
          </w:p>
        </w:tc>
        <w:tc>
          <w:tcPr>
            <w:tcW w:w="71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4A1EE6EB" w14:textId="77777777" w:rsidR="004F0B5F" w:rsidRDefault="00607703">
            <w:pPr>
              <w:pStyle w:val="af6"/>
              <w:widowControl w:val="0"/>
              <w:ind w:firstLine="0"/>
              <w:jc w:val="both"/>
              <w:rPr>
                <w:sz w:val="26"/>
                <w:szCs w:val="26"/>
              </w:rPr>
            </w:pPr>
            <w:r>
              <w:rPr>
                <w:sz w:val="26"/>
                <w:szCs w:val="26"/>
              </w:rPr>
              <w:t>Всего часов</w:t>
            </w:r>
          </w:p>
          <w:p w14:paraId="1E8D96D2" w14:textId="77777777" w:rsidR="004F0B5F" w:rsidRDefault="00607703">
            <w:pPr>
              <w:pStyle w:val="af6"/>
              <w:widowControl w:val="0"/>
              <w:ind w:firstLine="0"/>
              <w:jc w:val="both"/>
              <w:rPr>
                <w:sz w:val="26"/>
                <w:szCs w:val="26"/>
              </w:rPr>
            </w:pPr>
            <w:r>
              <w:rPr>
                <w:sz w:val="26"/>
                <w:szCs w:val="26"/>
              </w:rPr>
              <w:t>по учебному плану</w:t>
            </w:r>
          </w:p>
        </w:tc>
        <w:tc>
          <w:tcPr>
            <w:tcW w:w="3401" w:type="dxa"/>
            <w:gridSpan w:val="5"/>
            <w:tcBorders>
              <w:top w:val="single" w:sz="4" w:space="0" w:color="000000"/>
              <w:left w:val="single" w:sz="4" w:space="0" w:color="000000"/>
              <w:bottom w:val="single" w:sz="4" w:space="0" w:color="000000"/>
              <w:right w:val="single" w:sz="4" w:space="0" w:color="000000"/>
            </w:tcBorders>
            <w:vAlign w:val="center"/>
          </w:tcPr>
          <w:p w14:paraId="38DFBAC6" w14:textId="77777777" w:rsidR="004F0B5F" w:rsidRDefault="00607703">
            <w:pPr>
              <w:pStyle w:val="af6"/>
              <w:widowControl w:val="0"/>
              <w:ind w:firstLine="0"/>
              <w:jc w:val="center"/>
              <w:rPr>
                <w:sz w:val="26"/>
                <w:szCs w:val="26"/>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7A0D188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Самостоятельная</w:t>
            </w:r>
          </w:p>
          <w:p w14:paraId="637270F1"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работа</w:t>
            </w:r>
          </w:p>
        </w:tc>
      </w:tr>
      <w:tr w:rsidR="004F0B5F" w14:paraId="494B0E6C" w14:textId="77777777">
        <w:trPr>
          <w:cantSplit/>
          <w:trHeight w:val="2756"/>
        </w:trPr>
        <w:tc>
          <w:tcPr>
            <w:tcW w:w="850" w:type="dxa"/>
            <w:vMerge/>
            <w:tcBorders>
              <w:top w:val="single" w:sz="4" w:space="0" w:color="000000"/>
              <w:left w:val="single" w:sz="4" w:space="0" w:color="000000"/>
              <w:bottom w:val="single" w:sz="4" w:space="0" w:color="000000"/>
              <w:right w:val="single" w:sz="4" w:space="0" w:color="000000"/>
            </w:tcBorders>
          </w:tcPr>
          <w:p w14:paraId="675ABC79" w14:textId="77777777" w:rsidR="004F0B5F" w:rsidRDefault="004F0B5F">
            <w:pPr>
              <w:pStyle w:val="af6"/>
              <w:widowControl w:val="0"/>
              <w:ind w:firstLine="0"/>
              <w:jc w:val="both"/>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14:paraId="1EFD6339" w14:textId="77777777" w:rsidR="004F0B5F" w:rsidRDefault="004F0B5F">
            <w:pPr>
              <w:pStyle w:val="af6"/>
              <w:widowControl w:val="0"/>
              <w:ind w:firstLine="0"/>
              <w:jc w:val="both"/>
              <w:rPr>
                <w:sz w:val="26"/>
                <w:szCs w:val="26"/>
              </w:rPr>
            </w:pPr>
          </w:p>
        </w:tc>
        <w:tc>
          <w:tcPr>
            <w:tcW w:w="710" w:type="dxa"/>
            <w:gridSpan w:val="2"/>
            <w:vMerge/>
            <w:tcBorders>
              <w:top w:val="single" w:sz="4" w:space="0" w:color="000000"/>
              <w:left w:val="single" w:sz="4" w:space="0" w:color="000000"/>
              <w:bottom w:val="single" w:sz="4" w:space="0" w:color="000000"/>
              <w:right w:val="single" w:sz="4" w:space="0" w:color="000000"/>
            </w:tcBorders>
          </w:tcPr>
          <w:p w14:paraId="79D43F72" w14:textId="77777777" w:rsidR="004F0B5F" w:rsidRDefault="004F0B5F">
            <w:pPr>
              <w:pStyle w:val="af6"/>
              <w:widowControl w:val="0"/>
              <w:ind w:firstLine="0"/>
              <w:jc w:val="both"/>
              <w:rPr>
                <w:sz w:val="26"/>
                <w:szCs w:val="26"/>
              </w:rPr>
            </w:pP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5E92EC07" w14:textId="77777777" w:rsidR="004F0B5F" w:rsidRDefault="00607703">
            <w:pPr>
              <w:pStyle w:val="af6"/>
              <w:widowControl w:val="0"/>
              <w:ind w:firstLine="0"/>
              <w:jc w:val="both"/>
              <w:rPr>
                <w:sz w:val="26"/>
                <w:szCs w:val="26"/>
              </w:rPr>
            </w:pPr>
            <w:r>
              <w:rPr>
                <w:sz w:val="26"/>
                <w:szCs w:val="26"/>
              </w:rPr>
              <w:t>Всего часов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575ACDF" w14:textId="77777777" w:rsidR="004F0B5F" w:rsidRDefault="00607703">
            <w:pPr>
              <w:pStyle w:val="af6"/>
              <w:widowControl w:val="0"/>
              <w:ind w:firstLine="0"/>
              <w:jc w:val="both"/>
              <w:rPr>
                <w:sz w:val="26"/>
                <w:szCs w:val="26"/>
              </w:rPr>
            </w:pPr>
            <w:r>
              <w:rPr>
                <w:sz w:val="26"/>
                <w:szCs w:val="26"/>
              </w:rPr>
              <w:t>Лекции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E75C92B" w14:textId="77777777" w:rsidR="004F0B5F" w:rsidRDefault="00607703">
            <w:pPr>
              <w:pStyle w:val="af6"/>
              <w:widowControl w:val="0"/>
              <w:ind w:firstLine="0"/>
              <w:jc w:val="both"/>
              <w:rPr>
                <w:sz w:val="26"/>
                <w:szCs w:val="26"/>
              </w:rPr>
            </w:pPr>
            <w:r>
              <w:rPr>
                <w:sz w:val="26"/>
                <w:szCs w:val="26"/>
              </w:rPr>
              <w:t xml:space="preserve">Семинарские </w:t>
            </w:r>
          </w:p>
          <w:p w14:paraId="17B34E84" w14:textId="77777777" w:rsidR="004F0B5F" w:rsidRDefault="00607703">
            <w:pPr>
              <w:pStyle w:val="af6"/>
              <w:widowControl w:val="0"/>
              <w:ind w:firstLine="0"/>
              <w:jc w:val="both"/>
              <w:rPr>
                <w:sz w:val="26"/>
                <w:szCs w:val="26"/>
              </w:rPr>
            </w:pPr>
            <w:r>
              <w:rPr>
                <w:sz w:val="26"/>
                <w:szCs w:val="26"/>
              </w:rPr>
              <w:t>занятия</w:t>
            </w:r>
          </w:p>
        </w:tc>
        <w:tc>
          <w:tcPr>
            <w:tcW w:w="596" w:type="dxa"/>
            <w:tcBorders>
              <w:top w:val="single" w:sz="4" w:space="0" w:color="000000"/>
              <w:left w:val="single" w:sz="4" w:space="0" w:color="000000"/>
              <w:bottom w:val="single" w:sz="4" w:space="0" w:color="000000"/>
              <w:right w:val="single" w:sz="4" w:space="0" w:color="000000"/>
            </w:tcBorders>
            <w:textDirection w:val="btLr"/>
            <w:vAlign w:val="center"/>
          </w:tcPr>
          <w:p w14:paraId="54D7D3E7" w14:textId="77777777" w:rsidR="004F0B5F" w:rsidRDefault="00607703">
            <w:pPr>
              <w:pStyle w:val="af6"/>
              <w:widowControl w:val="0"/>
              <w:ind w:firstLine="0"/>
              <w:jc w:val="both"/>
              <w:rPr>
                <w:sz w:val="26"/>
                <w:szCs w:val="26"/>
              </w:rPr>
            </w:pPr>
            <w:r>
              <w:rPr>
                <w:sz w:val="26"/>
                <w:szCs w:val="26"/>
              </w:rPr>
              <w:t xml:space="preserve">Практические </w:t>
            </w:r>
          </w:p>
          <w:p w14:paraId="76E9165D" w14:textId="77777777" w:rsidR="004F0B5F" w:rsidRDefault="00607703">
            <w:pPr>
              <w:pStyle w:val="af6"/>
              <w:widowControl w:val="0"/>
              <w:ind w:firstLine="0"/>
              <w:jc w:val="both"/>
              <w:rPr>
                <w:sz w:val="26"/>
                <w:szCs w:val="26"/>
              </w:rPr>
            </w:pPr>
            <w:r>
              <w:rPr>
                <w:sz w:val="26"/>
                <w:szCs w:val="26"/>
              </w:rPr>
              <w:t>занятия</w:t>
            </w:r>
          </w:p>
        </w:tc>
        <w:tc>
          <w:tcPr>
            <w:tcW w:w="679" w:type="dxa"/>
            <w:tcBorders>
              <w:top w:val="single" w:sz="4" w:space="0" w:color="000000"/>
              <w:left w:val="single" w:sz="4" w:space="0" w:color="000000"/>
              <w:bottom w:val="single" w:sz="4" w:space="0" w:color="000000"/>
              <w:right w:val="single" w:sz="4" w:space="0" w:color="000000"/>
            </w:tcBorders>
            <w:textDirection w:val="btLr"/>
            <w:vAlign w:val="center"/>
          </w:tcPr>
          <w:p w14:paraId="670BD8A1" w14:textId="77777777" w:rsidR="004F0B5F" w:rsidRDefault="00607703">
            <w:pPr>
              <w:pStyle w:val="af6"/>
              <w:widowControl w:val="0"/>
              <w:ind w:firstLine="0"/>
              <w:jc w:val="both"/>
              <w:rPr>
                <w:sz w:val="26"/>
                <w:szCs w:val="26"/>
              </w:rPr>
            </w:pPr>
            <w:r>
              <w:rPr>
                <w:sz w:val="26"/>
                <w:szCs w:val="26"/>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textDirection w:val="btLr"/>
          </w:tcPr>
          <w:p w14:paraId="4C829997" w14:textId="77777777" w:rsidR="004F0B5F" w:rsidRDefault="004F0B5F">
            <w:pPr>
              <w:pStyle w:val="af6"/>
              <w:widowControl w:val="0"/>
              <w:ind w:firstLine="0"/>
              <w:jc w:val="both"/>
              <w:rPr>
                <w:sz w:val="26"/>
                <w:szCs w:val="26"/>
              </w:rPr>
            </w:pPr>
          </w:p>
        </w:tc>
      </w:tr>
      <w:tr w:rsidR="004F0B5F" w14:paraId="32664D8E" w14:textId="77777777">
        <w:trPr>
          <w:cantSplit/>
          <w:trHeight w:val="266"/>
        </w:trPr>
        <w:tc>
          <w:tcPr>
            <w:tcW w:w="850" w:type="dxa"/>
            <w:tcBorders>
              <w:top w:val="single" w:sz="4" w:space="0" w:color="000000"/>
              <w:left w:val="single" w:sz="4" w:space="0" w:color="000000"/>
              <w:bottom w:val="single" w:sz="4" w:space="0" w:color="000000"/>
              <w:right w:val="single" w:sz="4" w:space="0" w:color="000000"/>
            </w:tcBorders>
            <w:vAlign w:val="center"/>
          </w:tcPr>
          <w:p w14:paraId="5F751388" w14:textId="77777777" w:rsidR="004F0B5F" w:rsidRDefault="00607703">
            <w:pPr>
              <w:pStyle w:val="af6"/>
              <w:widowControl w:val="0"/>
              <w:ind w:firstLine="0"/>
              <w:jc w:val="center"/>
              <w:rPr>
                <w:sz w:val="24"/>
                <w:szCs w:val="24"/>
              </w:rPr>
            </w:pPr>
            <w:r>
              <w:rPr>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297B417E" w14:textId="77777777" w:rsidR="004F0B5F" w:rsidRDefault="00607703">
            <w:pPr>
              <w:pStyle w:val="af6"/>
              <w:widowControl w:val="0"/>
              <w:ind w:firstLine="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88C46A0" w14:textId="77777777" w:rsidR="004F0B5F" w:rsidRDefault="00607703">
            <w:pPr>
              <w:pStyle w:val="af6"/>
              <w:widowControl w:val="0"/>
              <w:ind w:firstLine="0"/>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387E6FBF" w14:textId="77777777" w:rsidR="004F0B5F" w:rsidRDefault="00607703">
            <w:pPr>
              <w:pStyle w:val="af6"/>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591C388" w14:textId="77777777" w:rsidR="004F0B5F" w:rsidRDefault="00607703">
            <w:pPr>
              <w:pStyle w:val="af6"/>
              <w:widowControl w:val="0"/>
              <w:ind w:firstLine="0"/>
              <w:jc w:val="center"/>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4072DBF" w14:textId="77777777" w:rsidR="004F0B5F" w:rsidRDefault="00607703">
            <w:pPr>
              <w:pStyle w:val="af6"/>
              <w:widowControl w:val="0"/>
              <w:ind w:firstLine="0"/>
              <w:jc w:val="center"/>
              <w:rPr>
                <w:sz w:val="24"/>
                <w:szCs w:val="24"/>
              </w:rPr>
            </w:pPr>
            <w:r>
              <w:rPr>
                <w:sz w:val="24"/>
                <w:szCs w:val="24"/>
              </w:rPr>
              <w:t>6</w:t>
            </w:r>
          </w:p>
        </w:tc>
        <w:tc>
          <w:tcPr>
            <w:tcW w:w="596" w:type="dxa"/>
            <w:tcBorders>
              <w:top w:val="single" w:sz="4" w:space="0" w:color="000000"/>
              <w:left w:val="single" w:sz="4" w:space="0" w:color="000000"/>
              <w:bottom w:val="single" w:sz="4" w:space="0" w:color="000000"/>
              <w:right w:val="single" w:sz="4" w:space="0" w:color="000000"/>
            </w:tcBorders>
            <w:vAlign w:val="center"/>
          </w:tcPr>
          <w:p w14:paraId="4272BD19" w14:textId="77777777" w:rsidR="004F0B5F" w:rsidRDefault="00607703">
            <w:pPr>
              <w:pStyle w:val="af6"/>
              <w:widowControl w:val="0"/>
              <w:ind w:firstLine="0"/>
              <w:jc w:val="center"/>
              <w:rPr>
                <w:sz w:val="24"/>
                <w:szCs w:val="24"/>
              </w:rPr>
            </w:pPr>
            <w:r>
              <w:rPr>
                <w:sz w:val="24"/>
                <w:szCs w:val="24"/>
              </w:rPr>
              <w:t>7</w:t>
            </w:r>
          </w:p>
        </w:tc>
        <w:tc>
          <w:tcPr>
            <w:tcW w:w="679" w:type="dxa"/>
            <w:tcBorders>
              <w:top w:val="single" w:sz="4" w:space="0" w:color="000000"/>
              <w:left w:val="single" w:sz="4" w:space="0" w:color="000000"/>
              <w:bottom w:val="single" w:sz="4" w:space="0" w:color="000000"/>
              <w:right w:val="single" w:sz="4" w:space="0" w:color="000000"/>
            </w:tcBorders>
            <w:vAlign w:val="center"/>
          </w:tcPr>
          <w:p w14:paraId="46CD3136" w14:textId="77777777" w:rsidR="004F0B5F" w:rsidRDefault="00607703">
            <w:pPr>
              <w:pStyle w:val="af6"/>
              <w:widowControl w:val="0"/>
              <w:ind w:firstLine="0"/>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48E5C93F" w14:textId="77777777" w:rsidR="004F0B5F" w:rsidRDefault="00607703">
            <w:pPr>
              <w:pStyle w:val="af6"/>
              <w:widowControl w:val="0"/>
              <w:ind w:firstLine="0"/>
              <w:jc w:val="center"/>
              <w:rPr>
                <w:sz w:val="24"/>
                <w:szCs w:val="24"/>
              </w:rPr>
            </w:pPr>
            <w:r>
              <w:rPr>
                <w:sz w:val="24"/>
                <w:szCs w:val="24"/>
              </w:rPr>
              <w:t>9</w:t>
            </w:r>
          </w:p>
        </w:tc>
      </w:tr>
      <w:tr w:rsidR="004F0B5F" w14:paraId="10D17916" w14:textId="77777777">
        <w:trPr>
          <w:cantSplit/>
          <w:trHeight w:val="205"/>
        </w:trPr>
        <w:tc>
          <w:tcPr>
            <w:tcW w:w="9780" w:type="dxa"/>
            <w:gridSpan w:val="10"/>
            <w:tcBorders>
              <w:top w:val="single" w:sz="4" w:space="0" w:color="000000"/>
              <w:left w:val="single" w:sz="4" w:space="0" w:color="000000"/>
              <w:bottom w:val="single" w:sz="4" w:space="0" w:color="000000"/>
              <w:right w:val="single" w:sz="4" w:space="0" w:color="000000"/>
            </w:tcBorders>
          </w:tcPr>
          <w:p w14:paraId="19BA07FF" w14:textId="77777777" w:rsidR="004F0B5F" w:rsidRDefault="00607703">
            <w:pPr>
              <w:pStyle w:val="af6"/>
              <w:widowControl w:val="0"/>
              <w:ind w:firstLine="0"/>
              <w:jc w:val="center"/>
              <w:rPr>
                <w:sz w:val="26"/>
                <w:szCs w:val="26"/>
              </w:rPr>
            </w:pPr>
            <w:r>
              <w:rPr>
                <w:sz w:val="26"/>
                <w:szCs w:val="26"/>
              </w:rPr>
              <w:t>1 курс</w:t>
            </w:r>
          </w:p>
        </w:tc>
      </w:tr>
      <w:tr w:rsidR="004F0B5F" w14:paraId="73F6D5D8"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4F1F045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171ACDE8" w14:textId="77777777">
        <w:trPr>
          <w:cantSplit/>
          <w:trHeight w:val="417"/>
        </w:trPr>
        <w:tc>
          <w:tcPr>
            <w:tcW w:w="850" w:type="dxa"/>
            <w:tcBorders>
              <w:top w:val="single" w:sz="4" w:space="0" w:color="000000"/>
              <w:left w:val="single" w:sz="4" w:space="0" w:color="000000"/>
              <w:bottom w:val="single" w:sz="4" w:space="0" w:color="000000"/>
              <w:right w:val="single" w:sz="4" w:space="0" w:color="000000"/>
            </w:tcBorders>
            <w:vAlign w:val="center"/>
          </w:tcPr>
          <w:p w14:paraId="5F76C7E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1.1</w:t>
            </w:r>
          </w:p>
        </w:tc>
        <w:tc>
          <w:tcPr>
            <w:tcW w:w="4111" w:type="dxa"/>
            <w:tcBorders>
              <w:top w:val="single" w:sz="4" w:space="0" w:color="000000"/>
              <w:left w:val="single" w:sz="4" w:space="0" w:color="000000"/>
              <w:bottom w:val="single" w:sz="4" w:space="0" w:color="000000"/>
              <w:right w:val="single" w:sz="4" w:space="0" w:color="000000"/>
            </w:tcBorders>
            <w:vAlign w:val="center"/>
          </w:tcPr>
          <w:p w14:paraId="6AE02D01"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Введение</w:t>
            </w:r>
            <w:r>
              <w:rPr>
                <w:rFonts w:ascii="Times New Roman" w:hAnsi="Times New Roman"/>
                <w:sz w:val="26"/>
                <w:szCs w:val="26"/>
              </w:rPr>
              <w:t xml:space="preserve"> в этологию. Классическая этология </w:t>
            </w:r>
            <w:r>
              <w:rPr>
                <w:rFonts w:ascii="Times New Roman" w:hAnsi="Times New Roman"/>
                <w:sz w:val="26"/>
                <w:szCs w:val="26"/>
              </w:rPr>
              <w:br/>
              <w:t>и зоопсихология</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52B66C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D123A27"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F4DD8EA"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874E52"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9D453F0"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1A50835"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38DA4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4F0B5F" w14:paraId="69943DAF" w14:textId="77777777">
        <w:trPr>
          <w:cantSplit/>
          <w:trHeight w:val="497"/>
        </w:trPr>
        <w:tc>
          <w:tcPr>
            <w:tcW w:w="850" w:type="dxa"/>
            <w:tcBorders>
              <w:top w:val="single" w:sz="4" w:space="0" w:color="000000"/>
              <w:left w:val="single" w:sz="4" w:space="0" w:color="000000"/>
              <w:bottom w:val="single" w:sz="4" w:space="0" w:color="000000"/>
              <w:right w:val="single" w:sz="4" w:space="0" w:color="000000"/>
            </w:tcBorders>
            <w:vAlign w:val="center"/>
          </w:tcPr>
          <w:p w14:paraId="7A59F74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1.2</w:t>
            </w:r>
          </w:p>
        </w:tc>
        <w:tc>
          <w:tcPr>
            <w:tcW w:w="4111" w:type="dxa"/>
            <w:tcBorders>
              <w:top w:val="single" w:sz="4" w:space="0" w:color="000000"/>
              <w:left w:val="single" w:sz="4" w:space="0" w:color="000000"/>
              <w:bottom w:val="single" w:sz="4" w:space="0" w:color="000000"/>
              <w:right w:val="single" w:sz="4" w:space="0" w:color="000000"/>
            </w:tcBorders>
            <w:vAlign w:val="center"/>
          </w:tcPr>
          <w:p w14:paraId="687028E5"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Биологические основы и основные механизмы поведения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1DDCBC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24DEA0E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BCF861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2у</w:t>
            </w:r>
          </w:p>
        </w:tc>
        <w:tc>
          <w:tcPr>
            <w:tcW w:w="709" w:type="dxa"/>
            <w:tcBorders>
              <w:top w:val="single" w:sz="4" w:space="0" w:color="000000"/>
              <w:left w:val="single" w:sz="4" w:space="0" w:color="000000"/>
              <w:bottom w:val="single" w:sz="4" w:space="0" w:color="000000"/>
              <w:right w:val="single" w:sz="4" w:space="0" w:color="000000"/>
            </w:tcBorders>
            <w:vAlign w:val="center"/>
          </w:tcPr>
          <w:p w14:paraId="33575DAC"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39B15000"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256D289"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D7B70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4F0B5F" w14:paraId="36AFBD20" w14:textId="77777777">
        <w:trPr>
          <w:cantSplit/>
          <w:trHeight w:val="247"/>
        </w:trPr>
        <w:tc>
          <w:tcPr>
            <w:tcW w:w="850" w:type="dxa"/>
            <w:tcBorders>
              <w:top w:val="single" w:sz="4" w:space="0" w:color="000000"/>
              <w:left w:val="single" w:sz="4" w:space="0" w:color="000000"/>
              <w:bottom w:val="single" w:sz="4" w:space="0" w:color="000000"/>
              <w:right w:val="single" w:sz="4" w:space="0" w:color="000000"/>
            </w:tcBorders>
            <w:vAlign w:val="center"/>
          </w:tcPr>
          <w:p w14:paraId="770F55B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1.3</w:t>
            </w:r>
          </w:p>
        </w:tc>
        <w:tc>
          <w:tcPr>
            <w:tcW w:w="4111" w:type="dxa"/>
            <w:tcBorders>
              <w:top w:val="single" w:sz="4" w:space="0" w:color="000000"/>
              <w:left w:val="single" w:sz="4" w:space="0" w:color="000000"/>
              <w:bottom w:val="single" w:sz="4" w:space="0" w:color="000000"/>
              <w:right w:val="single" w:sz="4" w:space="0" w:color="000000"/>
            </w:tcBorders>
            <w:vAlign w:val="center"/>
          </w:tcPr>
          <w:p w14:paraId="22591478"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Коммуникация и язык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E730D2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2ECC1E35"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AFA1F5"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E51183"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9DDC2CF"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B87281D"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1A9AC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r>
      <w:tr w:rsidR="004F0B5F" w14:paraId="13E1037E" w14:textId="77777777">
        <w:trPr>
          <w:cantSplit/>
          <w:trHeight w:val="273"/>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EF73464" w14:textId="77777777" w:rsidR="004F0B5F" w:rsidRDefault="00607703">
            <w:pPr>
              <w:widowControl w:val="0"/>
              <w:spacing w:after="0" w:line="240" w:lineRule="auto"/>
              <w:jc w:val="both"/>
              <w:rPr>
                <w:rFonts w:ascii="Times New Roman" w:hAnsi="Times New Roman"/>
                <w:b/>
                <w:sz w:val="26"/>
                <w:szCs w:val="26"/>
              </w:rPr>
            </w:pPr>
            <w:r>
              <w:rPr>
                <w:rFonts w:ascii="Times New Roman" w:hAnsi="Times New Roman"/>
                <w:b/>
                <w:sz w:val="26"/>
                <w:szCs w:val="26"/>
              </w:rPr>
              <w:t>Всего за 1 курс</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CA1A9E9"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2100115C"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A6B55D"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8887A72"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6CE09BA" w14:textId="77777777" w:rsidR="004F0B5F" w:rsidRDefault="004F0B5F">
            <w:pPr>
              <w:widowControl w:val="0"/>
              <w:spacing w:after="0" w:line="240" w:lineRule="auto"/>
              <w:jc w:val="center"/>
              <w:rPr>
                <w:rFonts w:ascii="Times New Roman" w:hAnsi="Times New Roman"/>
                <w:b/>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9582C1D" w14:textId="77777777" w:rsidR="004F0B5F" w:rsidRDefault="004F0B5F">
            <w:pPr>
              <w:pStyle w:val="af6"/>
              <w:widowControl w:val="0"/>
              <w:ind w:firstLine="0"/>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A14501"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34</w:t>
            </w:r>
          </w:p>
        </w:tc>
      </w:tr>
      <w:tr w:rsidR="004F0B5F" w14:paraId="20B4C0B6"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3A4FC13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2курс</w:t>
            </w:r>
          </w:p>
        </w:tc>
      </w:tr>
      <w:tr w:rsidR="004F0B5F" w14:paraId="4C8551A0"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5151DC8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5C79F42A" w14:textId="77777777">
        <w:trPr>
          <w:cantSplit/>
          <w:trHeight w:val="339"/>
        </w:trPr>
        <w:tc>
          <w:tcPr>
            <w:tcW w:w="850" w:type="dxa"/>
            <w:tcBorders>
              <w:top w:val="single" w:sz="4" w:space="0" w:color="000000"/>
              <w:left w:val="single" w:sz="4" w:space="0" w:color="000000"/>
              <w:bottom w:val="single" w:sz="4" w:space="0" w:color="000000"/>
              <w:right w:val="single" w:sz="4" w:space="0" w:color="000000"/>
            </w:tcBorders>
            <w:vAlign w:val="center"/>
          </w:tcPr>
          <w:p w14:paraId="31993E4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5EF69A0E"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Филогенез и онтогенез поведения</w:t>
            </w:r>
          </w:p>
        </w:tc>
        <w:tc>
          <w:tcPr>
            <w:tcW w:w="568" w:type="dxa"/>
            <w:tcBorders>
              <w:top w:val="single" w:sz="4" w:space="0" w:color="000000"/>
              <w:left w:val="single" w:sz="4" w:space="0" w:color="000000"/>
              <w:bottom w:val="single" w:sz="4" w:space="0" w:color="000000"/>
              <w:right w:val="single" w:sz="4" w:space="0" w:color="000000"/>
            </w:tcBorders>
            <w:vAlign w:val="center"/>
          </w:tcPr>
          <w:p w14:paraId="358105B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1C63120"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577012"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73150B"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DFB0ACE"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2DA6970"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0BB70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C8CF4B9" w14:textId="77777777">
        <w:trPr>
          <w:cantSplit/>
          <w:trHeight w:val="273"/>
        </w:trPr>
        <w:tc>
          <w:tcPr>
            <w:tcW w:w="850" w:type="dxa"/>
            <w:tcBorders>
              <w:top w:val="single" w:sz="4" w:space="0" w:color="000000"/>
              <w:left w:val="single" w:sz="4" w:space="0" w:color="000000"/>
              <w:bottom w:val="single" w:sz="4" w:space="0" w:color="000000"/>
              <w:right w:val="single" w:sz="4" w:space="0" w:color="000000"/>
            </w:tcBorders>
            <w:vAlign w:val="center"/>
          </w:tcPr>
          <w:p w14:paraId="4D98E0E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7CF9BA4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Общественное поведение животных</w:t>
            </w:r>
          </w:p>
        </w:tc>
        <w:tc>
          <w:tcPr>
            <w:tcW w:w="568" w:type="dxa"/>
            <w:tcBorders>
              <w:top w:val="single" w:sz="4" w:space="0" w:color="000000"/>
              <w:left w:val="single" w:sz="4" w:space="0" w:color="000000"/>
              <w:bottom w:val="single" w:sz="4" w:space="0" w:color="000000"/>
              <w:right w:val="single" w:sz="4" w:space="0" w:color="000000"/>
            </w:tcBorders>
            <w:vAlign w:val="center"/>
          </w:tcPr>
          <w:p w14:paraId="136B983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21BA99BF"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EA8F73A"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3212073"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8E68DFB"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FE1A47D"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7012C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10EFCCC4" w14:textId="77777777">
        <w:trPr>
          <w:cantSplit/>
          <w:trHeight w:val="377"/>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3695191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2. Частная этология животных</w:t>
            </w:r>
          </w:p>
        </w:tc>
      </w:tr>
      <w:tr w:rsidR="004F0B5F" w14:paraId="16D5DD2E"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5A8F2D0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2.1</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41BF5DBA"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высшей нервной деятельности и поведения собак</w:t>
            </w:r>
          </w:p>
        </w:tc>
        <w:tc>
          <w:tcPr>
            <w:tcW w:w="568" w:type="dxa"/>
            <w:tcBorders>
              <w:top w:val="single" w:sz="4" w:space="0" w:color="000000"/>
              <w:left w:val="single" w:sz="4" w:space="0" w:color="000000"/>
              <w:bottom w:val="single" w:sz="4" w:space="0" w:color="000000"/>
              <w:right w:val="single" w:sz="4" w:space="0" w:color="000000"/>
            </w:tcBorders>
            <w:vAlign w:val="center"/>
          </w:tcPr>
          <w:p w14:paraId="657B8FE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04C308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5EEEAA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9AC3427"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E5973D7"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8BDD75F"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5FC304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5098E849"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2592F41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2.2</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11AA1F86"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крупного рогатого скота</w:t>
            </w:r>
          </w:p>
        </w:tc>
        <w:tc>
          <w:tcPr>
            <w:tcW w:w="568" w:type="dxa"/>
            <w:tcBorders>
              <w:top w:val="single" w:sz="4" w:space="0" w:color="000000"/>
              <w:left w:val="single" w:sz="4" w:space="0" w:color="000000"/>
              <w:bottom w:val="single" w:sz="4" w:space="0" w:color="000000"/>
              <w:right w:val="single" w:sz="4" w:space="0" w:color="000000"/>
            </w:tcBorders>
            <w:vAlign w:val="center"/>
          </w:tcPr>
          <w:p w14:paraId="4688080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6BA814A2"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2C77E0"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6FF8AF2"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14820CBB"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C2F18DB"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D968D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6CE9EADB" w14:textId="77777777">
        <w:trPr>
          <w:cantSplit/>
          <w:trHeight w:val="337"/>
        </w:trPr>
        <w:tc>
          <w:tcPr>
            <w:tcW w:w="850" w:type="dxa"/>
            <w:tcBorders>
              <w:top w:val="single" w:sz="4" w:space="0" w:color="000000"/>
              <w:left w:val="single" w:sz="4" w:space="0" w:color="000000"/>
              <w:bottom w:val="single" w:sz="4" w:space="0" w:color="000000"/>
              <w:right w:val="single" w:sz="4" w:space="0" w:color="000000"/>
            </w:tcBorders>
            <w:vAlign w:val="center"/>
          </w:tcPr>
          <w:p w14:paraId="151417F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2.3</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EE8BB65"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лошадей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0169E8E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718F69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3B9687B"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EA29A0"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44BAB2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5F2C534"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D84061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1025A865" w14:textId="77777777">
        <w:trPr>
          <w:cantSplit/>
          <w:trHeight w:val="285"/>
        </w:trPr>
        <w:tc>
          <w:tcPr>
            <w:tcW w:w="850" w:type="dxa"/>
            <w:tcBorders>
              <w:top w:val="single" w:sz="4" w:space="0" w:color="000000"/>
              <w:left w:val="single" w:sz="4" w:space="0" w:color="000000"/>
              <w:bottom w:val="single" w:sz="4" w:space="0" w:color="000000"/>
              <w:right w:val="single" w:sz="4" w:space="0" w:color="000000"/>
            </w:tcBorders>
            <w:vAlign w:val="center"/>
          </w:tcPr>
          <w:p w14:paraId="64E3B93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0F461F5F"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Этология свиней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102E3A8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889388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34A257A"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8C8705"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024B28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AE15AC7"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264628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3ABBF5B1" w14:textId="77777777">
        <w:trPr>
          <w:cantSplit/>
          <w:trHeight w:val="315"/>
        </w:trPr>
        <w:tc>
          <w:tcPr>
            <w:tcW w:w="850" w:type="dxa"/>
            <w:tcBorders>
              <w:top w:val="single" w:sz="4" w:space="0" w:color="000000"/>
              <w:left w:val="single" w:sz="4" w:space="0" w:color="000000"/>
              <w:bottom w:val="single" w:sz="4" w:space="0" w:color="000000"/>
              <w:right w:val="single" w:sz="4" w:space="0" w:color="000000"/>
            </w:tcBorders>
            <w:vAlign w:val="center"/>
          </w:tcPr>
          <w:p w14:paraId="0FB9F73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6C4CFE19"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этологии птиц</w:t>
            </w:r>
          </w:p>
        </w:tc>
        <w:tc>
          <w:tcPr>
            <w:tcW w:w="568" w:type="dxa"/>
            <w:tcBorders>
              <w:top w:val="single" w:sz="4" w:space="0" w:color="000000"/>
              <w:left w:val="single" w:sz="4" w:space="0" w:color="000000"/>
              <w:bottom w:val="single" w:sz="4" w:space="0" w:color="000000"/>
              <w:right w:val="single" w:sz="4" w:space="0" w:color="000000"/>
            </w:tcBorders>
            <w:vAlign w:val="center"/>
          </w:tcPr>
          <w:p w14:paraId="60BCE31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4961CE3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831D9EB"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81EB75"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232AE3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6D531F9E"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8F0D8D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AAA1009"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57CD609D" w14:textId="77777777" w:rsidR="004F0B5F" w:rsidRDefault="00607703">
            <w:pPr>
              <w:widowControl w:val="0"/>
              <w:spacing w:after="0" w:line="240" w:lineRule="auto"/>
              <w:rPr>
                <w:rFonts w:ascii="Times New Roman" w:hAnsi="Times New Roman"/>
                <w:sz w:val="26"/>
                <w:szCs w:val="26"/>
              </w:rPr>
            </w:pPr>
            <w:r>
              <w:rPr>
                <w:rFonts w:ascii="Times New Roman" w:hAnsi="Times New Roman"/>
                <w:sz w:val="26"/>
                <w:szCs w:val="26"/>
              </w:rPr>
              <w:t>Форма контроля:</w:t>
            </w:r>
          </w:p>
          <w:p w14:paraId="7D0054A7" w14:textId="77777777" w:rsidR="004F0B5F" w:rsidRDefault="00607703">
            <w:pPr>
              <w:widowControl w:val="0"/>
              <w:numPr>
                <w:ilvl w:val="0"/>
                <w:numId w:val="3"/>
              </w:numPr>
              <w:spacing w:after="0" w:line="240" w:lineRule="auto"/>
              <w:rPr>
                <w:rFonts w:ascii="Times New Roman" w:hAnsi="Times New Roman"/>
                <w:sz w:val="26"/>
                <w:szCs w:val="26"/>
              </w:rPr>
            </w:pPr>
            <w:r>
              <w:rPr>
                <w:rFonts w:ascii="Times New Roman" w:hAnsi="Times New Roman"/>
                <w:sz w:val="26"/>
                <w:szCs w:val="26"/>
              </w:rPr>
              <w:t>Контрольная работа,</w:t>
            </w:r>
          </w:p>
          <w:p w14:paraId="10BC80E8" w14:textId="77777777" w:rsidR="004F0B5F" w:rsidRDefault="00607703">
            <w:pPr>
              <w:widowControl w:val="0"/>
              <w:numPr>
                <w:ilvl w:val="0"/>
                <w:numId w:val="3"/>
              </w:numPr>
              <w:spacing w:after="0" w:line="240" w:lineRule="auto"/>
              <w:rPr>
                <w:rFonts w:ascii="Times New Roman" w:hAnsi="Times New Roman"/>
                <w:sz w:val="26"/>
                <w:szCs w:val="26"/>
              </w:rPr>
            </w:pPr>
            <w:r>
              <w:rPr>
                <w:rFonts w:ascii="Times New Roman" w:hAnsi="Times New Roman"/>
                <w:sz w:val="26"/>
                <w:szCs w:val="26"/>
              </w:rPr>
              <w:t>зачет</w:t>
            </w:r>
          </w:p>
        </w:tc>
      </w:tr>
      <w:tr w:rsidR="004F0B5F" w14:paraId="5C69F396" w14:textId="77777777">
        <w:trPr>
          <w:cantSplit/>
          <w:trHeight w:val="253"/>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935F53F" w14:textId="77777777" w:rsidR="004F0B5F" w:rsidRDefault="00607703">
            <w:pPr>
              <w:widowControl w:val="0"/>
              <w:spacing w:after="0" w:line="240" w:lineRule="auto"/>
              <w:jc w:val="both"/>
              <w:rPr>
                <w:rFonts w:ascii="Times New Roman" w:hAnsi="Times New Roman"/>
                <w:b/>
                <w:sz w:val="26"/>
                <w:szCs w:val="26"/>
              </w:rPr>
            </w:pPr>
            <w:r>
              <w:rPr>
                <w:rFonts w:ascii="Times New Roman" w:hAnsi="Times New Roman"/>
                <w:b/>
                <w:sz w:val="26"/>
                <w:szCs w:val="26"/>
              </w:rPr>
              <w:t>Всего за 2 курс</w:t>
            </w:r>
          </w:p>
        </w:tc>
        <w:tc>
          <w:tcPr>
            <w:tcW w:w="568" w:type="dxa"/>
            <w:tcBorders>
              <w:top w:val="single" w:sz="4" w:space="0" w:color="000000"/>
              <w:left w:val="single" w:sz="4" w:space="0" w:color="000000"/>
              <w:bottom w:val="single" w:sz="4" w:space="0" w:color="000000"/>
              <w:right w:val="single" w:sz="4" w:space="0" w:color="000000"/>
            </w:tcBorders>
            <w:vAlign w:val="center"/>
          </w:tcPr>
          <w:p w14:paraId="060E52C6"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6E8A2415"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49735A3"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7F1795D"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5C9EC1C"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2E73A373" w14:textId="77777777" w:rsidR="004F0B5F" w:rsidRDefault="004F0B5F">
            <w:pPr>
              <w:pStyle w:val="af6"/>
              <w:widowControl w:val="0"/>
              <w:ind w:firstLine="0"/>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522BE0"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28</w:t>
            </w:r>
          </w:p>
        </w:tc>
      </w:tr>
      <w:tr w:rsidR="004F0B5F" w14:paraId="4F47C1F5" w14:textId="77777777">
        <w:trPr>
          <w:cantSplit/>
          <w:trHeight w:val="396"/>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7B298B5" w14:textId="77777777" w:rsidR="004F0B5F" w:rsidRDefault="00607703">
            <w:pPr>
              <w:pStyle w:val="af6"/>
              <w:widowControl w:val="0"/>
              <w:ind w:firstLine="0"/>
              <w:jc w:val="both"/>
              <w:rPr>
                <w:b/>
                <w:sz w:val="26"/>
                <w:szCs w:val="26"/>
              </w:rPr>
            </w:pPr>
            <w:r>
              <w:rPr>
                <w:b/>
                <w:sz w:val="26"/>
                <w:szCs w:val="26"/>
              </w:rPr>
              <w:t>Итого по дисциплине</w:t>
            </w:r>
            <w:r>
              <w:rPr>
                <w:b/>
                <w:sz w:val="26"/>
                <w:szCs w:val="26"/>
                <w:lang w:val="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49994214"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708" w:type="dxa"/>
            <w:tcBorders>
              <w:top w:val="single" w:sz="4" w:space="0" w:color="000000"/>
              <w:left w:val="single" w:sz="4" w:space="0" w:color="000000"/>
              <w:bottom w:val="single" w:sz="4" w:space="0" w:color="000000"/>
              <w:right w:val="single" w:sz="4" w:space="0" w:color="000000"/>
            </w:tcBorders>
            <w:vAlign w:val="center"/>
          </w:tcPr>
          <w:p w14:paraId="1788C971"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5A4B529"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AC6E02D"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A9308F8"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05CBFE25" w14:textId="77777777" w:rsidR="004F0B5F" w:rsidRDefault="004F0B5F">
            <w:pPr>
              <w:widowControl w:val="0"/>
              <w:spacing w:after="0" w:line="240" w:lineRule="auto"/>
              <w:jc w:val="center"/>
              <w:rPr>
                <w:rFonts w:ascii="Times New Roman" w:hAnsi="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DE18211"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62</w:t>
            </w:r>
          </w:p>
        </w:tc>
      </w:tr>
    </w:tbl>
    <w:p w14:paraId="0EE8B08B" w14:textId="77777777" w:rsidR="004F0B5F" w:rsidRDefault="004F0B5F">
      <w:pPr>
        <w:spacing w:after="0" w:line="240" w:lineRule="auto"/>
        <w:ind w:firstLine="709"/>
        <w:jc w:val="center"/>
        <w:rPr>
          <w:rFonts w:ascii="Times New Roman" w:hAnsi="Times New Roman"/>
          <w:b/>
          <w:i/>
          <w:sz w:val="26"/>
          <w:szCs w:val="26"/>
        </w:rPr>
      </w:pPr>
    </w:p>
    <w:p w14:paraId="0FC9847D"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40EC6788"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lastRenderedPageBreak/>
        <w:t>Объем учебной нагрузки обучающегося по подготовке к сдаче и сдача зачета – 10 ч.</w:t>
      </w:r>
    </w:p>
    <w:p w14:paraId="484CA81E" w14:textId="77777777" w:rsidR="004F0B5F" w:rsidRDefault="004F0B5F">
      <w:pPr>
        <w:spacing w:after="0" w:line="240" w:lineRule="auto"/>
        <w:ind w:firstLine="709"/>
        <w:jc w:val="center"/>
        <w:rPr>
          <w:rFonts w:ascii="Times New Roman" w:hAnsi="Times New Roman"/>
          <w:b/>
          <w:i/>
          <w:sz w:val="26"/>
          <w:szCs w:val="26"/>
        </w:rPr>
      </w:pPr>
    </w:p>
    <w:p w14:paraId="3FDA6D53" w14:textId="77777777" w:rsidR="004F0B5F" w:rsidRDefault="00607703">
      <w:pPr>
        <w:spacing w:after="0" w:line="240" w:lineRule="auto"/>
        <w:ind w:firstLine="709"/>
        <w:jc w:val="center"/>
        <w:rPr>
          <w:rFonts w:ascii="Times New Roman" w:hAnsi="Times New Roman"/>
          <w:b/>
          <w:sz w:val="28"/>
          <w:szCs w:val="28"/>
        </w:rPr>
      </w:pPr>
      <w:r>
        <w:rPr>
          <w:rFonts w:ascii="Times New Roman" w:hAnsi="Times New Roman"/>
          <w:b/>
          <w:sz w:val="28"/>
          <w:szCs w:val="28"/>
        </w:rPr>
        <w:t>Содержание дисциплины</w:t>
      </w:r>
    </w:p>
    <w:p w14:paraId="39A0EE9B" w14:textId="77777777" w:rsidR="004F0B5F" w:rsidRDefault="004F0B5F">
      <w:pPr>
        <w:widowControl w:val="0"/>
        <w:shd w:val="clear" w:color="auto" w:fill="FFFFFF"/>
        <w:spacing w:after="0" w:line="240" w:lineRule="auto"/>
        <w:ind w:firstLine="709"/>
        <w:jc w:val="center"/>
        <w:rPr>
          <w:rFonts w:ascii="Times New Roman" w:hAnsi="Times New Roman"/>
          <w:b/>
          <w:bCs/>
          <w:sz w:val="28"/>
          <w:szCs w:val="28"/>
        </w:rPr>
      </w:pPr>
    </w:p>
    <w:p w14:paraId="6DEE87E6" w14:textId="77777777" w:rsidR="004F0B5F" w:rsidRDefault="00607703">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Раздел 1. Общая этология</w:t>
      </w:r>
    </w:p>
    <w:p w14:paraId="72E0695B"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1.1. </w:t>
      </w:r>
      <w:r>
        <w:rPr>
          <w:rFonts w:ascii="Times New Roman" w:hAnsi="Times New Roman"/>
          <w:bCs/>
          <w:sz w:val="28"/>
          <w:szCs w:val="28"/>
        </w:rPr>
        <w:t>Введение</w:t>
      </w:r>
      <w:r>
        <w:rPr>
          <w:rFonts w:ascii="Times New Roman" w:hAnsi="Times New Roman"/>
          <w:sz w:val="28"/>
          <w:szCs w:val="28"/>
        </w:rPr>
        <w:t xml:space="preserve"> в этологию. Классическая этология </w:t>
      </w:r>
      <w:r>
        <w:rPr>
          <w:rFonts w:ascii="Times New Roman" w:hAnsi="Times New Roman"/>
          <w:sz w:val="28"/>
          <w:szCs w:val="28"/>
        </w:rPr>
        <w:br/>
        <w:t>и зоопсихология</w:t>
      </w:r>
    </w:p>
    <w:p w14:paraId="2636A9FE"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Определения этологии. Донаучный период в изучении поведения животных. Научный подход к изучению поведения животных. Современные методы изучения поведения животных. Генетика поведения животных. Основные концепции и модели классической этологии. Становление </w:t>
      </w:r>
      <w:r>
        <w:rPr>
          <w:rFonts w:ascii="Times New Roman" w:hAnsi="Times New Roman"/>
          <w:bCs/>
          <w:sz w:val="28"/>
          <w:szCs w:val="28"/>
        </w:rPr>
        <w:t xml:space="preserve">науки о поведении </w:t>
      </w:r>
      <w:r>
        <w:rPr>
          <w:rFonts w:ascii="Times New Roman" w:hAnsi="Times New Roman"/>
          <w:sz w:val="28"/>
          <w:szCs w:val="28"/>
        </w:rPr>
        <w:t xml:space="preserve">животных. Учение о рефлексах. Сон как физиологическое состояние. Пищевая мотивация поведения. Современная рефлекторная теория. Роль высшей нервной деятельности в поведении животных. </w:t>
      </w:r>
      <w:r>
        <w:rPr>
          <w:rFonts w:ascii="Times New Roman" w:hAnsi="Times New Roman"/>
          <w:iCs/>
          <w:sz w:val="28"/>
          <w:szCs w:val="28"/>
        </w:rPr>
        <w:t>Изучение высшей нервной деятельностисельскохозяйственных животных</w:t>
      </w:r>
      <w:r>
        <w:rPr>
          <w:rFonts w:ascii="Times New Roman" w:hAnsi="Times New Roman"/>
          <w:sz w:val="28"/>
          <w:szCs w:val="28"/>
        </w:rPr>
        <w:t xml:space="preserve">. </w:t>
      </w:r>
      <w:r>
        <w:rPr>
          <w:rFonts w:ascii="Times New Roman" w:hAnsi="Times New Roman"/>
          <w:bCs/>
          <w:sz w:val="28"/>
          <w:szCs w:val="28"/>
        </w:rPr>
        <w:t>Методы этологии</w:t>
      </w:r>
      <w:r>
        <w:rPr>
          <w:rFonts w:ascii="Times New Roman" w:hAnsi="Times New Roman"/>
          <w:sz w:val="28"/>
          <w:szCs w:val="28"/>
        </w:rPr>
        <w:t>. Объективные методы изучения поведения и психики животных. Виды поведенческих реакций. Индивидуальные формы поведения. Групповое поведение. Методы изучения поведения сельскохозяйственных животных.</w:t>
      </w:r>
    </w:p>
    <w:p w14:paraId="1A243856"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Истоки классической этологии. Основные концепции и модели классической этологии: комплексы фиксированных действий, знаковые стимулы (релизеры). Врожденный, запускающий механизм. Гидравлическая модель К. Лоренца. Иерархическая модель Н. Тинбергена. Зоопсихология – раздел учения о поведении, изучающий вопрос организации высшей нервной деятельности, ее сложных механизмов. Истоки зоопсихологии. Основные положения зоопсихологии.</w:t>
      </w:r>
    </w:p>
    <w:p w14:paraId="7A920485" w14:textId="77777777" w:rsidR="004F0B5F" w:rsidRDefault="004F0B5F">
      <w:pPr>
        <w:widowControl w:val="0"/>
        <w:shd w:val="clear" w:color="auto" w:fill="FFFFFF"/>
        <w:tabs>
          <w:tab w:val="left" w:leader="dot" w:pos="7178"/>
        </w:tabs>
        <w:spacing w:after="0" w:line="240" w:lineRule="auto"/>
        <w:ind w:firstLine="709"/>
        <w:jc w:val="both"/>
        <w:rPr>
          <w:rFonts w:ascii="Times New Roman" w:hAnsi="Times New Roman"/>
          <w:iCs/>
          <w:sz w:val="28"/>
          <w:szCs w:val="28"/>
        </w:rPr>
      </w:pPr>
    </w:p>
    <w:p w14:paraId="4EC454E2"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bCs/>
          <w:sz w:val="28"/>
          <w:szCs w:val="28"/>
        </w:rPr>
        <w:t>Биологические основы и основные механизмы поведения животных</w:t>
      </w:r>
    </w:p>
    <w:p w14:paraId="5CF93199"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Врожденное поведение. Взаимосвязь животных и окружающей среды.</w:t>
      </w:r>
    </w:p>
    <w:p w14:paraId="5EF0B011" w14:textId="77777777" w:rsidR="004F0B5F" w:rsidRDefault="00607703">
      <w:pPr>
        <w:widowControl w:val="0"/>
        <w:shd w:val="clear" w:color="auto" w:fill="FFFFFF"/>
        <w:tabs>
          <w:tab w:val="left" w:leader="dot" w:pos="7183"/>
        </w:tabs>
        <w:spacing w:after="0" w:line="240" w:lineRule="auto"/>
        <w:ind w:firstLine="709"/>
        <w:jc w:val="both"/>
        <w:rPr>
          <w:rFonts w:ascii="Times New Roman" w:hAnsi="Times New Roman"/>
          <w:sz w:val="28"/>
          <w:szCs w:val="28"/>
        </w:rPr>
      </w:pPr>
      <w:r>
        <w:rPr>
          <w:rFonts w:ascii="Times New Roman" w:hAnsi="Times New Roman"/>
          <w:bCs/>
          <w:sz w:val="28"/>
          <w:szCs w:val="28"/>
        </w:rPr>
        <w:t>Нейрофизиологические аспекты поведения</w:t>
      </w:r>
      <w:r>
        <w:rPr>
          <w:rFonts w:ascii="Times New Roman" w:hAnsi="Times New Roman"/>
          <w:sz w:val="28"/>
          <w:szCs w:val="28"/>
        </w:rPr>
        <w:t xml:space="preserve">. Нервная система и управление поведением. Сенсорные системы. Научение животных. Инстинкт. Смещенная активность и ритуализация поведенческих актов. Оптимальность как результат эволюции. Роль ритма в поведении. Вибрация и поведение. Нервная пластичность. Нейроэтология и этологическая модель поведения. </w:t>
      </w:r>
      <w:r>
        <w:rPr>
          <w:rFonts w:ascii="Times New Roman" w:hAnsi="Times New Roman"/>
          <w:bCs/>
          <w:sz w:val="28"/>
          <w:szCs w:val="28"/>
        </w:rPr>
        <w:t>Принципы анализа информации</w:t>
      </w:r>
      <w:r>
        <w:rPr>
          <w:rFonts w:ascii="Times New Roman" w:hAnsi="Times New Roman"/>
          <w:sz w:val="28"/>
          <w:szCs w:val="28"/>
        </w:rPr>
        <w:t xml:space="preserve">. Современные методы изучения высшей нервной деятельности. Гормональная система управления поведением. Гомеостаз и регуляция внутренней среды. </w:t>
      </w:r>
      <w:r>
        <w:rPr>
          <w:rFonts w:ascii="Times New Roman" w:hAnsi="Times New Roman"/>
          <w:iCs/>
          <w:sz w:val="28"/>
          <w:szCs w:val="28"/>
        </w:rPr>
        <w:t>Функциональные системы</w:t>
      </w:r>
      <w:r>
        <w:rPr>
          <w:rFonts w:ascii="Times New Roman" w:hAnsi="Times New Roman"/>
          <w:sz w:val="28"/>
          <w:szCs w:val="28"/>
        </w:rPr>
        <w:t>. Методы изучения информации.</w:t>
      </w:r>
      <w:r>
        <w:rPr>
          <w:rFonts w:ascii="Times New Roman" w:hAnsi="Times New Roman"/>
          <w:bCs/>
          <w:sz w:val="28"/>
          <w:szCs w:val="28"/>
        </w:rPr>
        <w:t xml:space="preserve"> Генетика поведения</w:t>
      </w:r>
      <w:r>
        <w:rPr>
          <w:rFonts w:ascii="Times New Roman" w:hAnsi="Times New Roman"/>
          <w:sz w:val="28"/>
          <w:szCs w:val="28"/>
        </w:rPr>
        <w:t>. Методы изучения генетики поведения. Гены и программированное поведение. Генетическая изменчивость на видовом уровне. Изучение генетических основ поведения</w:t>
      </w:r>
      <w:r>
        <w:rPr>
          <w:rFonts w:ascii="Times New Roman" w:hAnsi="Times New Roman"/>
          <w:iCs/>
          <w:sz w:val="28"/>
          <w:szCs w:val="28"/>
        </w:rPr>
        <w:t>.</w:t>
      </w:r>
    </w:p>
    <w:p w14:paraId="529F752F"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sz w:val="28"/>
          <w:szCs w:val="28"/>
        </w:rPr>
        <w:t>Классификации поведения животных. Инстинкты. Мотивации. Память. Схема общих механизмов формирования целенаправленного поведения животных.</w:t>
      </w:r>
    </w:p>
    <w:p w14:paraId="4A5F7353" w14:textId="77777777" w:rsidR="004F0B5F" w:rsidRDefault="004F0B5F">
      <w:pPr>
        <w:widowControl w:val="0"/>
        <w:shd w:val="clear" w:color="auto" w:fill="FFFFFF"/>
        <w:tabs>
          <w:tab w:val="left" w:leader="dot" w:pos="6811"/>
        </w:tabs>
        <w:spacing w:after="0" w:line="240" w:lineRule="auto"/>
        <w:ind w:firstLine="709"/>
        <w:jc w:val="both"/>
        <w:rPr>
          <w:rFonts w:ascii="Times New Roman" w:hAnsi="Times New Roman"/>
          <w:sz w:val="28"/>
          <w:szCs w:val="28"/>
        </w:rPr>
      </w:pPr>
    </w:p>
    <w:p w14:paraId="4AD81C88" w14:textId="77777777" w:rsidR="004F0B5F" w:rsidRDefault="00607703">
      <w:pPr>
        <w:widowControl w:val="0"/>
        <w:shd w:val="clear" w:color="auto" w:fill="FFFFFF"/>
        <w:tabs>
          <w:tab w:val="left" w:leader="dot" w:pos="6221"/>
        </w:tabs>
        <w:spacing w:after="0" w:line="240" w:lineRule="auto"/>
        <w:ind w:firstLine="709"/>
        <w:jc w:val="both"/>
        <w:rPr>
          <w:rFonts w:ascii="Times New Roman" w:hAnsi="Times New Roman"/>
          <w:sz w:val="28"/>
          <w:szCs w:val="28"/>
        </w:rPr>
      </w:pPr>
      <w:r>
        <w:rPr>
          <w:rFonts w:ascii="Times New Roman" w:hAnsi="Times New Roman"/>
          <w:sz w:val="28"/>
          <w:szCs w:val="28"/>
        </w:rPr>
        <w:t>Тема 1.3. Коммуникация и язык животных</w:t>
      </w:r>
    </w:p>
    <w:p w14:paraId="5FCB5E07" w14:textId="77777777" w:rsidR="004F0B5F" w:rsidRDefault="00607703">
      <w:pPr>
        <w:widowControl w:val="0"/>
        <w:shd w:val="clear" w:color="auto" w:fill="FFFFFF"/>
        <w:tabs>
          <w:tab w:val="left" w:leader="dot" w:pos="6821"/>
        </w:tabs>
        <w:spacing w:after="0" w:line="240" w:lineRule="auto"/>
        <w:ind w:firstLine="709"/>
        <w:jc w:val="both"/>
        <w:rPr>
          <w:rFonts w:ascii="Times New Roman" w:hAnsi="Times New Roman"/>
          <w:sz w:val="28"/>
          <w:szCs w:val="28"/>
        </w:rPr>
      </w:pPr>
      <w:r>
        <w:rPr>
          <w:rFonts w:ascii="Times New Roman" w:hAnsi="Times New Roman"/>
          <w:bCs/>
          <w:sz w:val="28"/>
          <w:szCs w:val="28"/>
        </w:rPr>
        <w:t>Язык эмоций</w:t>
      </w:r>
      <w:r>
        <w:rPr>
          <w:rFonts w:ascii="Times New Roman" w:hAnsi="Times New Roman"/>
          <w:sz w:val="28"/>
          <w:szCs w:val="28"/>
        </w:rPr>
        <w:t xml:space="preserve">. Акустический алфавит языка эмоций. </w:t>
      </w:r>
      <w:r>
        <w:rPr>
          <w:rFonts w:ascii="Times New Roman" w:hAnsi="Times New Roman"/>
          <w:iCs/>
          <w:sz w:val="28"/>
          <w:szCs w:val="28"/>
        </w:rPr>
        <w:t>Измерение эмоций</w:t>
      </w:r>
      <w:r>
        <w:rPr>
          <w:rFonts w:ascii="Times New Roman" w:hAnsi="Times New Roman"/>
          <w:sz w:val="28"/>
          <w:szCs w:val="28"/>
        </w:rPr>
        <w:t xml:space="preserve">. Эмоциональное значение взгляда. Исследования мозгового 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Язык и адаптация. Язык как вторая сигнальная система. Структурно-функциональный принцип организации биологических систем. Первичный и вторичный языки. Функции речи у человека и функции голоса у животных. Имитация звуков животными. </w:t>
      </w:r>
      <w:r>
        <w:rPr>
          <w:rFonts w:ascii="Times New Roman" w:hAnsi="Times New Roman"/>
          <w:bCs/>
          <w:sz w:val="28"/>
          <w:szCs w:val="28"/>
        </w:rPr>
        <w:t>Запах — язык общения</w:t>
      </w:r>
      <w:r>
        <w:rPr>
          <w:rFonts w:ascii="Times New Roman" w:hAnsi="Times New Roman"/>
          <w:sz w:val="28"/>
          <w:szCs w:val="28"/>
        </w:rPr>
        <w:t>. Химический способ связи между организмами. Механизм восприятия запахов.</w:t>
      </w:r>
    </w:p>
    <w:p w14:paraId="17E31D78"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1.4. Филогенез и онтогенез поведения</w:t>
      </w:r>
    </w:p>
    <w:p w14:paraId="7EEE3FC9"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Эволюция поведения. Механизмы. Виды, формы и системы поведения. Врожденное поведение, инстинкты как основа жизнедеятельности животных. Внутренние и внешние факторы инстинктивного поведения. Его структура, пусковые механизмы. Формирование поведения животных в онтогенезе. Приобретенное поведение на основе научения (обучения). Облигатное – импринтинг и факультативное научения. Условные рефлексы как основная форма научения (инструментальные условные рефлексы, метод проб и ошибок, подражание, экстраполяционные условные рефлексы). Научение типа инсайт. Ассоциативное научение. Навыки. Мышление. Игровое поведение молодняка. Пищевое, половое, родительское, исследовательское поведения. Доминирование и закон стадной иерархии. Ритуализация и коммуникация между животными.</w:t>
      </w:r>
    </w:p>
    <w:p w14:paraId="1511EEE5"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6C0677D1"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1.5. Общественное поведение животных</w:t>
      </w:r>
    </w:p>
    <w:p w14:paraId="4F2F88B5"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Типы организации сообществ. Структура сообщества и механизмы её поддержания. Коммуникации среди сообществ. Этологическая структура сообществ лошадей, крупного рогатого скота, овец, коз, свиней, собак.Коррекция поведения. Управление поведением животных. Применение знаний этологии в животноводстве.</w:t>
      </w:r>
    </w:p>
    <w:p w14:paraId="6D9C644A"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bCs/>
          <w:sz w:val="28"/>
          <w:szCs w:val="28"/>
        </w:rPr>
        <w:t>Формы поведения животных</w:t>
      </w:r>
      <w:r>
        <w:rPr>
          <w:rFonts w:ascii="Times New Roman" w:hAnsi="Times New Roman"/>
          <w:sz w:val="28"/>
          <w:szCs w:val="28"/>
        </w:rPr>
        <w:t xml:space="preserve">. Классификация форм поведения. Пищевое поведение. Половое поведение. Материнский рефлекс. Сосательный рефлекс. Социальное поведение. Видовые и индивидуальные особенности поведения животных. Индивидуальные формы поведения. Групповые формы поведения. </w:t>
      </w:r>
      <w:r>
        <w:rPr>
          <w:rFonts w:ascii="Times New Roman" w:hAnsi="Times New Roman"/>
          <w:bCs/>
          <w:sz w:val="28"/>
          <w:szCs w:val="28"/>
        </w:rPr>
        <w:t>Поведение животных в экстремальных условиях.</w:t>
      </w:r>
    </w:p>
    <w:p w14:paraId="23C0513D" w14:textId="77777777" w:rsidR="004F0B5F" w:rsidRDefault="004F0B5F">
      <w:pPr>
        <w:widowControl w:val="0"/>
        <w:spacing w:after="0" w:line="240" w:lineRule="auto"/>
        <w:ind w:firstLine="709"/>
        <w:jc w:val="both"/>
        <w:rPr>
          <w:rFonts w:ascii="Times New Roman" w:hAnsi="Times New Roman"/>
          <w:sz w:val="28"/>
          <w:szCs w:val="28"/>
        </w:rPr>
      </w:pPr>
    </w:p>
    <w:p w14:paraId="23F9496F" w14:textId="77777777" w:rsidR="004F0B5F" w:rsidRDefault="00607703">
      <w:pPr>
        <w:widowControl w:val="0"/>
        <w:shd w:val="clear" w:color="auto" w:fill="FFFFFF"/>
        <w:spacing w:after="0" w:line="240" w:lineRule="auto"/>
        <w:ind w:firstLine="709"/>
        <w:jc w:val="center"/>
        <w:rPr>
          <w:rFonts w:ascii="Times New Roman" w:hAnsi="Times New Roman"/>
          <w:sz w:val="28"/>
          <w:szCs w:val="28"/>
        </w:rPr>
      </w:pPr>
      <w:r>
        <w:rPr>
          <w:rFonts w:ascii="Times New Roman" w:hAnsi="Times New Roman"/>
          <w:bCs/>
          <w:sz w:val="28"/>
          <w:szCs w:val="28"/>
        </w:rPr>
        <w:t>Раздел 2. Частная этология животных</w:t>
      </w:r>
    </w:p>
    <w:p w14:paraId="2D82EA9C"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2.1. </w:t>
      </w:r>
      <w:r>
        <w:rPr>
          <w:rFonts w:ascii="Times New Roman" w:hAnsi="Times New Roman"/>
          <w:bCs/>
          <w:sz w:val="28"/>
          <w:szCs w:val="28"/>
        </w:rPr>
        <w:t>Особенности высшей нервной деятельности иповедения собак</w:t>
      </w:r>
    </w:p>
    <w:p w14:paraId="126F40DC" w14:textId="77777777" w:rsidR="004F0B5F" w:rsidRDefault="00607703">
      <w:pPr>
        <w:widowControl w:val="0"/>
        <w:shd w:val="clear" w:color="auto" w:fill="FFFFFF"/>
        <w:tabs>
          <w:tab w:val="left" w:leader="dot" w:pos="7061"/>
        </w:tabs>
        <w:spacing w:after="0" w:line="240" w:lineRule="auto"/>
        <w:ind w:firstLine="709"/>
        <w:jc w:val="both"/>
        <w:rPr>
          <w:rFonts w:ascii="Times New Roman" w:hAnsi="Times New Roman"/>
          <w:sz w:val="28"/>
          <w:szCs w:val="28"/>
        </w:rPr>
      </w:pPr>
      <w:r>
        <w:rPr>
          <w:rFonts w:ascii="Times New Roman" w:hAnsi="Times New Roman"/>
          <w:sz w:val="28"/>
          <w:szCs w:val="28"/>
        </w:rPr>
        <w:t>Биология и происхождение собаки. Роль человека как фактора искусственного отбора. Роль информационных структур разных уровней в формировании поведения собаки.Социальное поведение у собак. Формирование ориентировочно-исследовательского и пассивно-</w:t>
      </w:r>
      <w:r>
        <w:rPr>
          <w:rFonts w:ascii="Times New Roman" w:hAnsi="Times New Roman"/>
          <w:sz w:val="28"/>
          <w:szCs w:val="28"/>
        </w:rPr>
        <w:lastRenderedPageBreak/>
        <w:t xml:space="preserve">оборонительного поведения. Некоторые аспекты изучения поведения собак. Мимика и движения у собак. Звуковые сигналы. Роль темперамента в поведении собак. Проверка темперамента собаки. </w:t>
      </w:r>
      <w:r>
        <w:rPr>
          <w:rFonts w:ascii="Times New Roman" w:hAnsi="Times New Roman"/>
          <w:iCs/>
          <w:sz w:val="28"/>
          <w:szCs w:val="28"/>
        </w:rPr>
        <w:t>Шкала темпераментов</w:t>
      </w:r>
      <w:r>
        <w:rPr>
          <w:rFonts w:ascii="Times New Roman" w:hAnsi="Times New Roman"/>
          <w:sz w:val="28"/>
          <w:szCs w:val="28"/>
        </w:rPr>
        <w:t xml:space="preserve">. </w:t>
      </w:r>
      <w:r>
        <w:rPr>
          <w:rFonts w:ascii="Times New Roman" w:hAnsi="Times New Roman"/>
          <w:iCs/>
          <w:sz w:val="28"/>
          <w:szCs w:val="28"/>
        </w:rPr>
        <w:t>Оценка собаки</w:t>
      </w:r>
      <w:r>
        <w:rPr>
          <w:rFonts w:ascii="Times New Roman" w:hAnsi="Times New Roman"/>
          <w:sz w:val="28"/>
          <w:szCs w:val="28"/>
        </w:rPr>
        <w:t xml:space="preserve">. </w:t>
      </w:r>
      <w:r>
        <w:rPr>
          <w:rFonts w:ascii="Times New Roman" w:hAnsi="Times New Roman"/>
          <w:iCs/>
          <w:sz w:val="28"/>
          <w:szCs w:val="28"/>
        </w:rPr>
        <w:t>Проверка собаки</w:t>
      </w:r>
      <w:r>
        <w:rPr>
          <w:rFonts w:ascii="Times New Roman" w:hAnsi="Times New Roman"/>
          <w:sz w:val="28"/>
          <w:szCs w:val="28"/>
        </w:rPr>
        <w:t xml:space="preserve">. </w:t>
      </w:r>
      <w:r>
        <w:rPr>
          <w:rFonts w:ascii="Times New Roman" w:hAnsi="Times New Roman"/>
          <w:iCs/>
          <w:sz w:val="28"/>
          <w:szCs w:val="28"/>
        </w:rPr>
        <w:t>Результаты теста</w:t>
      </w:r>
      <w:r>
        <w:rPr>
          <w:rFonts w:ascii="Times New Roman" w:hAnsi="Times New Roman"/>
          <w:sz w:val="28"/>
          <w:szCs w:val="28"/>
        </w:rPr>
        <w:t>. Дрессировка собак. Обоняние у собак.</w:t>
      </w:r>
    </w:p>
    <w:p w14:paraId="5117F7C3" w14:textId="77777777" w:rsidR="004F0B5F" w:rsidRDefault="004F0B5F">
      <w:pPr>
        <w:widowControl w:val="0"/>
        <w:shd w:val="clear" w:color="auto" w:fill="FFFFFF"/>
        <w:tabs>
          <w:tab w:val="left" w:leader="dot" w:pos="7066"/>
        </w:tabs>
        <w:spacing w:after="0" w:line="240" w:lineRule="auto"/>
        <w:ind w:firstLine="709"/>
        <w:jc w:val="both"/>
        <w:rPr>
          <w:rFonts w:ascii="Times New Roman" w:hAnsi="Times New Roman"/>
          <w:bCs/>
          <w:iCs/>
          <w:sz w:val="28"/>
          <w:szCs w:val="28"/>
        </w:rPr>
      </w:pPr>
    </w:p>
    <w:p w14:paraId="1F88C464" w14:textId="77777777" w:rsidR="004F0B5F" w:rsidRDefault="00607703">
      <w:pPr>
        <w:widowControl w:val="0"/>
        <w:shd w:val="clear" w:color="auto" w:fill="FFFFFF"/>
        <w:tabs>
          <w:tab w:val="left" w:leader="dot" w:pos="5381"/>
          <w:tab w:val="left" w:leader="dot" w:pos="70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2.2. </w:t>
      </w:r>
      <w:r>
        <w:rPr>
          <w:rFonts w:ascii="Times New Roman" w:hAnsi="Times New Roman"/>
          <w:bCs/>
          <w:sz w:val="28"/>
          <w:szCs w:val="28"/>
        </w:rPr>
        <w:t>Поведение крупного рогатого скота</w:t>
      </w:r>
    </w:p>
    <w:p w14:paraId="5CE2EDEB" w14:textId="77777777" w:rsidR="004F0B5F" w:rsidRDefault="00607703">
      <w:pPr>
        <w:widowControl w:val="0"/>
        <w:shd w:val="clear" w:color="auto" w:fill="FFFFFF"/>
        <w:tabs>
          <w:tab w:val="left" w:leader="dot" w:pos="694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Суточная и сезонная ритмика жизнедеятельности. Органы чувств крупного рогатого скота. Особенности нервных процессов у коров. Жизненные проявления крупного рогатого скота. Поведение сельскохозяйственных животных в условиях промышленной технологии содержания. Нарушения поведения животных. Пищевое поведение. Групповое поведение. Социальная структура стада. Двигательные социальные реакции. Факторы, определяющие социальное ранжирование. </w:t>
      </w:r>
      <w:r>
        <w:rPr>
          <w:rFonts w:ascii="Times New Roman" w:hAnsi="Times New Roman"/>
          <w:iCs/>
          <w:sz w:val="28"/>
          <w:szCs w:val="28"/>
        </w:rPr>
        <w:t>Социальный ранг и продуктивность</w:t>
      </w:r>
      <w:r>
        <w:rPr>
          <w:rFonts w:ascii="Times New Roman" w:hAnsi="Times New Roman"/>
          <w:sz w:val="28"/>
          <w:szCs w:val="28"/>
        </w:rPr>
        <w:t>. Адаптация к физиологическим нагрузкам.</w:t>
      </w:r>
    </w:p>
    <w:p w14:paraId="08CE360D" w14:textId="77777777" w:rsidR="004F0B5F" w:rsidRDefault="00607703">
      <w:pPr>
        <w:widowControl w:val="0"/>
        <w:shd w:val="clear" w:color="auto" w:fill="FFFFFF"/>
        <w:tabs>
          <w:tab w:val="left" w:leader="dot" w:pos="70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2.3. </w:t>
      </w:r>
      <w:r>
        <w:rPr>
          <w:rFonts w:ascii="Times New Roman" w:hAnsi="Times New Roman"/>
          <w:bCs/>
          <w:sz w:val="28"/>
          <w:szCs w:val="28"/>
        </w:rPr>
        <w:t>Поведение лошадей</w:t>
      </w:r>
    </w:p>
    <w:p w14:paraId="69FC56DA"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Нервная система. Пищевое поведение. Половое поведение. Социальное поведение. Поведенческие реакции. </w:t>
      </w:r>
      <w:r>
        <w:rPr>
          <w:rFonts w:ascii="Times New Roman" w:hAnsi="Times New Roman"/>
          <w:color w:val="000000"/>
          <w:sz w:val="28"/>
          <w:szCs w:val="28"/>
          <w:shd w:val="clear" w:color="auto" w:fill="FFFFFF"/>
        </w:rPr>
        <w:t xml:space="preserve">Нормальное и аномальное поведение лошадей в условиях конюшенного содержания. Стереотипии. Особенности восприятия. </w:t>
      </w:r>
      <w:r>
        <w:rPr>
          <w:rFonts w:ascii="Times New Roman" w:hAnsi="Times New Roman"/>
          <w:sz w:val="28"/>
          <w:szCs w:val="28"/>
        </w:rPr>
        <w:t>Принципы и методы тренинга лошадей.</w:t>
      </w:r>
    </w:p>
    <w:p w14:paraId="109CEA00" w14:textId="77777777" w:rsidR="004F0B5F" w:rsidRDefault="004F0B5F">
      <w:pPr>
        <w:widowControl w:val="0"/>
        <w:shd w:val="clear" w:color="auto" w:fill="FFFFFF"/>
        <w:tabs>
          <w:tab w:val="left" w:leader="dot" w:pos="4877"/>
          <w:tab w:val="left" w:leader="dot" w:pos="6809"/>
        </w:tabs>
        <w:spacing w:after="0" w:line="240" w:lineRule="auto"/>
        <w:ind w:firstLine="709"/>
        <w:jc w:val="both"/>
        <w:rPr>
          <w:rFonts w:ascii="Times New Roman" w:hAnsi="Times New Roman"/>
          <w:iCs/>
          <w:sz w:val="28"/>
          <w:szCs w:val="28"/>
        </w:rPr>
      </w:pPr>
    </w:p>
    <w:p w14:paraId="6EC9BEB0" w14:textId="77777777" w:rsidR="004F0B5F" w:rsidRDefault="00607703">
      <w:pPr>
        <w:widowControl w:val="0"/>
        <w:shd w:val="clear" w:color="auto" w:fill="FFFFFF"/>
        <w:tabs>
          <w:tab w:val="left" w:leader="dot" w:pos="6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2.4. </w:t>
      </w:r>
      <w:r>
        <w:rPr>
          <w:rFonts w:ascii="Times New Roman" w:hAnsi="Times New Roman"/>
          <w:bCs/>
          <w:sz w:val="28"/>
          <w:szCs w:val="28"/>
        </w:rPr>
        <w:t>Этология свиней</w:t>
      </w:r>
    </w:p>
    <w:p w14:paraId="4CA56B16"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поведения свиней. Возрастные этапы развития поросят. Типы нервной системы. Связь типа нервной системы с продуктивностью свиней. Формы поведения свиней. Половое поведение свиней. Материнский инстинкт. Поведение поросят в подсосный период. Поведение поросят-отъемышей при различных формах содержания и сроках отъема. Поведение поросят на подросте. Пищевое поведение свиней. Физиологические отправления свиней. Комфортное поведение. Технология свиноводства и поведение свиней.</w:t>
      </w:r>
    </w:p>
    <w:p w14:paraId="0109FC4B" w14:textId="77777777" w:rsidR="004F0B5F" w:rsidRDefault="004F0B5F">
      <w:pPr>
        <w:widowControl w:val="0"/>
        <w:shd w:val="clear" w:color="auto" w:fill="FFFFFF"/>
        <w:tabs>
          <w:tab w:val="left" w:leader="dot" w:pos="7056"/>
        </w:tabs>
        <w:spacing w:after="0" w:line="240" w:lineRule="auto"/>
        <w:ind w:firstLine="709"/>
        <w:jc w:val="both"/>
        <w:rPr>
          <w:rFonts w:ascii="Times New Roman" w:hAnsi="Times New Roman"/>
          <w:sz w:val="28"/>
          <w:szCs w:val="28"/>
        </w:rPr>
      </w:pPr>
    </w:p>
    <w:p w14:paraId="77207FCA"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2.5. </w:t>
      </w:r>
      <w:r>
        <w:rPr>
          <w:rFonts w:ascii="Times New Roman" w:hAnsi="Times New Roman"/>
          <w:bCs/>
          <w:sz w:val="28"/>
          <w:szCs w:val="28"/>
        </w:rPr>
        <w:t>Особенности этологии птиц</w:t>
      </w:r>
    </w:p>
    <w:p w14:paraId="34D37194"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Органы чувств у птиц. Групповое поведение. Поведение цыплят. Половое поведение птиц. Пищевое поведение птиц. Откладывание яиц.</w:t>
      </w:r>
    </w:p>
    <w:p w14:paraId="2EB91043"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0CB1977C"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140D2BEB" w14:textId="77777777" w:rsidR="004F0B5F" w:rsidRDefault="004F0B5F">
      <w:pPr>
        <w:spacing w:after="0" w:line="240" w:lineRule="auto"/>
        <w:ind w:firstLine="709"/>
        <w:jc w:val="both"/>
        <w:rPr>
          <w:rFonts w:ascii="Times New Roman" w:hAnsi="Times New Roman"/>
          <w:sz w:val="28"/>
          <w:szCs w:val="28"/>
        </w:rPr>
      </w:pPr>
    </w:p>
    <w:p w14:paraId="585A8ED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«Этология с основами зоопсихологии» является то, что полученные в результате изучения дисциплины знания о функциональных особенностях нервной системы, размножения, высшей нервной деятельности и поведения животных будут необходимы для организации оптимальных методов и приемов их содержания, кормления, разведения и эффективного использования. Будущим выпускникам будет необходимо принимать конкретные </w:t>
      </w:r>
      <w:r>
        <w:rPr>
          <w:rFonts w:ascii="Times New Roman" w:hAnsi="Times New Roman"/>
          <w:sz w:val="28"/>
          <w:szCs w:val="28"/>
        </w:rPr>
        <w:lastRenderedPageBreak/>
        <w:t xml:space="preserve">технологические решения с учетом особенностей поведения животных, эффективного управления продуктивными и служебными животными в соответствии с их предназначением, уметь </w:t>
      </w:r>
      <w:r>
        <w:rPr>
          <w:rFonts w:ascii="Times New Roman" w:hAnsi="Times New Roman"/>
          <w:spacing w:val="-8"/>
          <w:sz w:val="28"/>
          <w:szCs w:val="28"/>
        </w:rPr>
        <w:t>научно обосновывать мероприятия, связанных с созданием оптимальных ус</w:t>
      </w:r>
      <w:r>
        <w:rPr>
          <w:rFonts w:ascii="Times New Roman" w:hAnsi="Times New Roman"/>
          <w:spacing w:val="-7"/>
          <w:sz w:val="28"/>
          <w:szCs w:val="28"/>
        </w:rPr>
        <w:t>ловий содержания, кормления и эксплуатации животных, предупреждением за</w:t>
      </w:r>
      <w:r>
        <w:rPr>
          <w:rFonts w:ascii="Times New Roman" w:hAnsi="Times New Roman"/>
          <w:spacing w:val="-6"/>
          <w:sz w:val="28"/>
          <w:szCs w:val="28"/>
        </w:rPr>
        <w:t xml:space="preserve">болеваний, оценкой здоровья, характера </w:t>
      </w:r>
      <w:r>
        <w:rPr>
          <w:rFonts w:ascii="Times New Roman" w:hAnsi="Times New Roman"/>
          <w:spacing w:val="-9"/>
          <w:sz w:val="28"/>
          <w:szCs w:val="28"/>
        </w:rPr>
        <w:t xml:space="preserve">и степени нарушений деятельности </w:t>
      </w:r>
      <w:r>
        <w:rPr>
          <w:rFonts w:ascii="Times New Roman" w:hAnsi="Times New Roman"/>
          <w:spacing w:val="-2"/>
          <w:sz w:val="28"/>
          <w:szCs w:val="28"/>
        </w:rPr>
        <w:t>организма</w:t>
      </w:r>
      <w:r>
        <w:rPr>
          <w:rFonts w:ascii="Times New Roman" w:hAnsi="Times New Roman"/>
          <w:sz w:val="28"/>
          <w:szCs w:val="28"/>
        </w:rPr>
        <w:t xml:space="preserve">. </w:t>
      </w:r>
    </w:p>
    <w:p w14:paraId="2527B2D7" w14:textId="77777777" w:rsidR="004F0B5F" w:rsidRDefault="00607703">
      <w:pPr>
        <w:pStyle w:val="af6"/>
        <w:ind w:firstLine="720"/>
        <w:jc w:val="both"/>
        <w:rPr>
          <w:color w:val="404040"/>
          <w:sz w:val="28"/>
          <w:szCs w:val="28"/>
          <w:shd w:val="clear" w:color="auto" w:fill="FFFFFF"/>
        </w:rPr>
      </w:pPr>
      <w:r>
        <w:rPr>
          <w:color w:val="000000"/>
          <w:sz w:val="28"/>
          <w:szCs w:val="28"/>
        </w:rPr>
        <w:t>Изучение каждой темы следует начинать</w:t>
      </w:r>
      <w:r>
        <w:rPr>
          <w:rStyle w:val="apple-converted-space"/>
          <w:color w:val="000000"/>
          <w:sz w:val="28"/>
          <w:szCs w:val="28"/>
        </w:rPr>
        <w:t> </w:t>
      </w:r>
      <w:r>
        <w:rPr>
          <w:color w:val="000000"/>
          <w:sz w:val="28"/>
          <w:szCs w:val="28"/>
        </w:rPr>
        <w:t xml:space="preserve"> с чтения конспекта лекции или материала учебника, а также рекомендуемых дополнительных источников литературы и интернет-ресурсов, обязательно отвечая на вопросы самопроверки. Изучая материалы по темам, необходимо стараться уяснять смысловое значение специальной терминологии. Если имеются затруднения в освоении отдельных тем или вопросов лекций, следует обращаться за консультациями на кафедру зоотехнии.</w:t>
      </w:r>
    </w:p>
    <w:p w14:paraId="7F04B3EC" w14:textId="77777777" w:rsidR="004F0B5F" w:rsidRDefault="00607703">
      <w:pPr>
        <w:pStyle w:val="af6"/>
        <w:ind w:firstLine="720"/>
        <w:jc w:val="both"/>
        <w:rPr>
          <w:color w:val="000000"/>
          <w:sz w:val="28"/>
          <w:szCs w:val="28"/>
        </w:rPr>
      </w:pPr>
      <w:r>
        <w:rPr>
          <w:color w:val="000000"/>
          <w:sz w:val="28"/>
          <w:szCs w:val="28"/>
        </w:rPr>
        <w:t>Подготовка к семинару как групповому занятию творческого характера заключается в обсуждении участниками заранее подготовленных сообщений, докладов, выступлений в интересах углубленного изучения и проработки отдельных, наиболее важных тем дисциплины.</w:t>
      </w:r>
    </w:p>
    <w:p w14:paraId="7277726C" w14:textId="77777777" w:rsidR="004F0B5F" w:rsidRDefault="00607703">
      <w:pPr>
        <w:pStyle w:val="af6"/>
        <w:ind w:firstLine="720"/>
        <w:jc w:val="both"/>
        <w:rPr>
          <w:color w:val="000000"/>
          <w:sz w:val="28"/>
          <w:szCs w:val="28"/>
        </w:rPr>
      </w:pPr>
      <w:r>
        <w:rPr>
          <w:color w:val="000000"/>
          <w:sz w:val="28"/>
          <w:szCs w:val="28"/>
        </w:rPr>
        <w:t>При подготовке к семинару обучающимся необходимо ознакомиться с планом семинара, изучить и законспектировать рекомендованную литературу, выяснить значение основных терминов и определений по теме, подготовить по заданию преподавателя (или выбору обучающегося) краткие доклады и  презентации по изученной теме.</w:t>
      </w:r>
    </w:p>
    <w:p w14:paraId="6B6D85A7" w14:textId="77777777" w:rsidR="004F0B5F" w:rsidRDefault="00607703">
      <w:pPr>
        <w:pStyle w:val="af6"/>
        <w:ind w:firstLine="720"/>
        <w:jc w:val="both"/>
        <w:rPr>
          <w:sz w:val="28"/>
          <w:szCs w:val="28"/>
        </w:rPr>
      </w:pPr>
      <w:r>
        <w:rPr>
          <w:sz w:val="28"/>
          <w:szCs w:val="28"/>
        </w:rPr>
        <w:t xml:space="preserve">Видами самостоятельной работы являются подготовка к </w:t>
      </w:r>
      <w:r>
        <w:rPr>
          <w:bCs/>
          <w:iCs/>
          <w:sz w:val="28"/>
          <w:szCs w:val="28"/>
        </w:rPr>
        <w:t xml:space="preserve">проблемным лекциям, семинарским занятиям в форме </w:t>
      </w:r>
      <w:r>
        <w:rPr>
          <w:sz w:val="28"/>
          <w:szCs w:val="28"/>
        </w:rPr>
        <w:t>конференций и круглых столов, практических занятий в форме деловых игр и решении ситуационных задач на практических занятиях</w:t>
      </w:r>
    </w:p>
    <w:p w14:paraId="63AD5193" w14:textId="77777777" w:rsidR="004F0B5F" w:rsidRDefault="00607703">
      <w:pPr>
        <w:pStyle w:val="af6"/>
        <w:ind w:firstLine="720"/>
        <w:jc w:val="both"/>
        <w:rPr>
          <w:color w:val="404040"/>
          <w:sz w:val="28"/>
          <w:szCs w:val="28"/>
          <w:shd w:val="clear" w:color="auto" w:fill="FFFFFF"/>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курсовой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0B1F62A0" w14:textId="77777777" w:rsidR="004F0B5F" w:rsidRDefault="00607703">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4E174F0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F3F43D0"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91969F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0F02F5A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7F9802F4"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05B63651"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A4E75A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6F04524B"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состоит из пяти вариантов тем по десять вопросов в каждой. К каждой теме предложен примерный план, который по усмотрению слушателя может быть дополнен или конкретизирован. В методических рекомендациях прилагается список литературы, не являющийся исчерпывающим, использование которой поможет более полно выполнить контрольную работу.</w:t>
      </w:r>
    </w:p>
    <w:p w14:paraId="13D6042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должна быть написана самостоятельно, чисто, аккуратно, грамотно. Используемые в работе данные, цитаты, выдержки из текста должны сопровождаться указанием (ссылкой или сноской) на содержащий их источник.</w:t>
      </w:r>
    </w:p>
    <w:p w14:paraId="146A1E3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Рецензированные контрольные работы с замечаниями преподавателя возвращаются для доработки допущенных ошибок. </w:t>
      </w:r>
    </w:p>
    <w:p w14:paraId="4615F9D9"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Самовольное изменение вариантов тем контрольных работ не допускается. </w:t>
      </w:r>
      <w:r>
        <w:rPr>
          <w:rFonts w:ascii="Times New Roman" w:hAnsi="Times New Roman"/>
          <w:sz w:val="28"/>
          <w:szCs w:val="28"/>
        </w:rPr>
        <w:t>Чтобы получить допуск к сдаче текущей сессии слушатель должен прислать контрольные работы на рецензирование не позднее, чем за месяц до сессии.</w:t>
      </w:r>
    </w:p>
    <w:p w14:paraId="541ED9D0"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p>
    <w:p w14:paraId="3E96F48D" w14:textId="77777777" w:rsidR="004F0B5F" w:rsidRDefault="004F0B5F">
      <w:pPr>
        <w:spacing w:after="0" w:line="240" w:lineRule="auto"/>
        <w:ind w:firstLine="709"/>
        <w:jc w:val="both"/>
        <w:rPr>
          <w:rFonts w:ascii="Times New Roman" w:hAnsi="Times New Roman"/>
          <w:sz w:val="28"/>
          <w:szCs w:val="28"/>
        </w:rPr>
      </w:pPr>
    </w:p>
    <w:p w14:paraId="4030A5F5" w14:textId="77777777" w:rsidR="004F0B5F" w:rsidRDefault="00607703">
      <w:pPr>
        <w:pStyle w:val="af3"/>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255B6E97" w14:textId="77777777" w:rsidR="004F0B5F" w:rsidRDefault="004F0B5F">
      <w:pPr>
        <w:tabs>
          <w:tab w:val="left" w:pos="0"/>
        </w:tabs>
        <w:spacing w:after="0" w:line="240" w:lineRule="auto"/>
        <w:ind w:firstLine="709"/>
        <w:jc w:val="center"/>
        <w:rPr>
          <w:rFonts w:ascii="Times New Roman" w:hAnsi="Times New Roman"/>
          <w:b/>
          <w:sz w:val="28"/>
          <w:szCs w:val="28"/>
        </w:rPr>
      </w:pPr>
    </w:p>
    <w:p w14:paraId="3FAE4E61" w14:textId="77777777" w:rsidR="004F0B5F" w:rsidRDefault="00607703">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самостоятельному изучению дисциплины «Этология с основами зоопсихологии»для слушателей заочной формы обучения с заданиями для выполнения контрольной работыпо направлению подготовки 36.03.02 Зоотехния [Электронный ресурс] / Пермский институт ФСИН России/ Пермь, 2021. – Режим доступа: http://pifsin-prometeus.ru/portal/.</w:t>
      </w:r>
    </w:p>
    <w:p w14:paraId="1D01A992"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«Этология с основами зоопсихологии» по направлению подготовки 36.03.02 Зоотехния </w:t>
      </w:r>
      <w:r>
        <w:rPr>
          <w:rFonts w:ascii="Times New Roman" w:hAnsi="Times New Roman"/>
          <w:sz w:val="28"/>
          <w:szCs w:val="28"/>
        </w:rPr>
        <w:lastRenderedPageBreak/>
        <w:t xml:space="preserve">(бакалавриат) [Электронный ресурс] / Пермский институт ФСИН России/ Пермь, 2021. – Режим доступа: </w:t>
      </w:r>
      <w:r>
        <w:rPr>
          <w:rStyle w:val="-"/>
          <w:rFonts w:ascii="Times New Roman" w:hAnsi="Times New Roman"/>
          <w:sz w:val="28"/>
          <w:szCs w:val="28"/>
        </w:rPr>
        <w:t>http://pifsin-prometeus.ru/portal</w:t>
      </w:r>
    </w:p>
    <w:p w14:paraId="63D300B5"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«Этология с основами зоопсихологии»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2021.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30CF0236" w14:textId="77777777" w:rsidR="004F0B5F" w:rsidRDefault="00607703">
      <w:pPr>
        <w:pStyle w:val="af3"/>
        <w:numPr>
          <w:ilvl w:val="0"/>
          <w:numId w:val="10"/>
        </w:numPr>
        <w:spacing w:after="0" w:line="240" w:lineRule="auto"/>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0949F05" w14:textId="77777777" w:rsidR="004F0B5F" w:rsidRDefault="004F0B5F">
      <w:pPr>
        <w:tabs>
          <w:tab w:val="left" w:pos="0"/>
        </w:tabs>
        <w:spacing w:after="0" w:line="240" w:lineRule="auto"/>
        <w:jc w:val="center"/>
        <w:rPr>
          <w:rFonts w:ascii="Times New Roman" w:hAnsi="Times New Roman"/>
          <w:b/>
          <w:iCs/>
          <w:sz w:val="28"/>
          <w:szCs w:val="28"/>
        </w:rPr>
      </w:pPr>
    </w:p>
    <w:p w14:paraId="30A54EA5" w14:textId="77777777" w:rsidR="004F0B5F" w:rsidRDefault="00607703">
      <w:pPr>
        <w:pStyle w:val="af3"/>
        <w:numPr>
          <w:ilvl w:val="1"/>
          <w:numId w:val="11"/>
        </w:numPr>
        <w:spacing w:after="0" w:line="240" w:lineRule="auto"/>
        <w:ind w:left="0" w:firstLine="720"/>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50C6E2E3" w14:textId="77777777" w:rsidR="004F0B5F" w:rsidRDefault="004F0B5F">
      <w:pPr>
        <w:spacing w:after="0" w:line="240" w:lineRule="auto"/>
        <w:jc w:val="both"/>
        <w:rPr>
          <w:rFonts w:ascii="Times New Roman" w:eastAsia="Calibri" w:hAnsi="Times New Roman"/>
          <w:b/>
          <w:i/>
          <w:iCs/>
          <w:sz w:val="28"/>
          <w:szCs w:val="28"/>
          <w:lang w:eastAsia="en-US"/>
        </w:rPr>
      </w:pPr>
    </w:p>
    <w:tbl>
      <w:tblPr>
        <w:tblW w:w="9571" w:type="dxa"/>
        <w:tblLayout w:type="fixed"/>
        <w:tblLook w:val="04A0" w:firstRow="1" w:lastRow="0" w:firstColumn="1" w:lastColumn="0" w:noHBand="0" w:noVBand="1"/>
      </w:tblPr>
      <w:tblGrid>
        <w:gridCol w:w="2610"/>
        <w:gridCol w:w="6961"/>
      </w:tblGrid>
      <w:tr w:rsidR="004F0B5F" w14:paraId="311F39EE" w14:textId="77777777">
        <w:trPr>
          <w:trHeight w:val="732"/>
          <w:tblHeader/>
        </w:trPr>
        <w:tc>
          <w:tcPr>
            <w:tcW w:w="2610" w:type="dxa"/>
            <w:tcBorders>
              <w:top w:val="single" w:sz="4" w:space="0" w:color="000000"/>
              <w:left w:val="single" w:sz="4" w:space="0" w:color="000000"/>
              <w:bottom w:val="single" w:sz="4" w:space="0" w:color="000000"/>
              <w:right w:val="single" w:sz="4" w:space="0" w:color="000000"/>
            </w:tcBorders>
            <w:vAlign w:val="center"/>
          </w:tcPr>
          <w:p w14:paraId="78FAFB39"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60" w:type="dxa"/>
            <w:tcBorders>
              <w:top w:val="single" w:sz="4" w:space="0" w:color="000000"/>
              <w:left w:val="single" w:sz="4" w:space="0" w:color="000000"/>
              <w:bottom w:val="single" w:sz="4" w:space="0" w:color="000000"/>
              <w:right w:val="single" w:sz="4" w:space="0" w:color="000000"/>
            </w:tcBorders>
            <w:vAlign w:val="center"/>
          </w:tcPr>
          <w:p w14:paraId="4F84B4F7"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4F0B5F" w14:paraId="50A7A1A9" w14:textId="77777777">
        <w:trPr>
          <w:trHeight w:val="59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15FE1CE8" w14:textId="77777777" w:rsidR="004F0B5F" w:rsidRDefault="00607703">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4F0B5F" w14:paraId="15F038B7"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49F19EC5"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5564C541"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4F0B5F" w14:paraId="76C4A1DD"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3BBC7FC0"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497DB63A"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70829078"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5BED4F17"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A001D2B"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16BBF1B"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0D8F4966" w14:textId="77777777" w:rsidR="004F0B5F" w:rsidRDefault="00607703">
      <w:pPr>
        <w:pStyle w:val="af3"/>
        <w:numPr>
          <w:ilvl w:val="1"/>
          <w:numId w:val="11"/>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Типовые контрольные задания или иные материалы</w:t>
      </w:r>
      <w:r>
        <w:rPr>
          <w:rFonts w:ascii="Times New Roman" w:hAnsi="Times New Roman"/>
          <w:b/>
          <w:sz w:val="28"/>
          <w:szCs w:val="28"/>
        </w:rPr>
        <w:br/>
        <w:t>для промежуточной аттестации</w:t>
      </w:r>
    </w:p>
    <w:p w14:paraId="4CFF98AF" w14:textId="77777777" w:rsidR="004F0B5F" w:rsidRDefault="004F0B5F">
      <w:pPr>
        <w:pStyle w:val="af3"/>
        <w:spacing w:after="0" w:line="240" w:lineRule="auto"/>
        <w:ind w:left="0"/>
        <w:jc w:val="center"/>
        <w:rPr>
          <w:rFonts w:ascii="Times New Roman" w:eastAsia="Calibri" w:hAnsi="Times New Roman"/>
          <w:b/>
          <w:i/>
          <w:sz w:val="28"/>
          <w:szCs w:val="28"/>
          <w:lang w:eastAsia="en-US"/>
        </w:rPr>
      </w:pPr>
    </w:p>
    <w:p w14:paraId="0491481F" w14:textId="77777777" w:rsidR="004F0B5F" w:rsidRDefault="00607703">
      <w:pPr>
        <w:pStyle w:val="af3"/>
        <w:spacing w:after="0" w:line="240" w:lineRule="auto"/>
        <w:ind w:left="0"/>
        <w:jc w:val="center"/>
        <w:rPr>
          <w:rFonts w:ascii="Times New Roman" w:eastAsia="Calibri" w:hAnsi="Times New Roman"/>
          <w:b/>
          <w:i/>
          <w:sz w:val="28"/>
          <w:szCs w:val="28"/>
          <w:lang w:eastAsia="en-US"/>
        </w:rPr>
      </w:pPr>
      <w:r>
        <w:rPr>
          <w:rFonts w:ascii="Times New Roman" w:hAnsi="Times New Roman"/>
          <w:sz w:val="28"/>
          <w:szCs w:val="28"/>
        </w:rPr>
        <w:t>Перечень вопросов к зачету</w:t>
      </w:r>
    </w:p>
    <w:p w14:paraId="548878D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Раскройте понятие сосательный рефлекс. </w:t>
      </w:r>
    </w:p>
    <w:p w14:paraId="1291D1EA"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Раскройте понятие материнский рефлекс. </w:t>
      </w:r>
    </w:p>
    <w:p w14:paraId="7F2EBBB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Назовите видовые и индивидуальные особенности поведения животных. </w:t>
      </w:r>
    </w:p>
    <w:p w14:paraId="3EE5820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групповые формы поведения. Назовите типы организации сообществ. </w:t>
      </w:r>
    </w:p>
    <w:p w14:paraId="05B91E5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коммуникации внутри сообщества животных. </w:t>
      </w:r>
    </w:p>
    <w:p w14:paraId="29CD5EA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Опишите поведение животных в экстремальных условиях.</w:t>
      </w:r>
    </w:p>
    <w:p w14:paraId="46B5C46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изучения генетики поведения. Поясните влияние генов и возникновение программированного поведения. </w:t>
      </w:r>
    </w:p>
    <w:p w14:paraId="463B733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формы общественного поведения </w:t>
      </w:r>
      <w:r>
        <w:rPr>
          <w:rFonts w:ascii="Times New Roman" w:hAnsi="Times New Roman"/>
          <w:sz w:val="28"/>
          <w:szCs w:val="28"/>
        </w:rPr>
        <w:br/>
        <w:t xml:space="preserve">и взаимодействие животных внутри групп. </w:t>
      </w:r>
    </w:p>
    <w:p w14:paraId="71BEC9E2"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общественное поведение и продуктивность. </w:t>
      </w:r>
    </w:p>
    <w:p w14:paraId="3F53CDF3"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химический способ связи между организмами. Опишите механизм восприятия запахов. </w:t>
      </w:r>
    </w:p>
    <w:p w14:paraId="0D10BE0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лошадей и свиней. </w:t>
      </w:r>
    </w:p>
    <w:p w14:paraId="5656780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крупного рогатого скота. </w:t>
      </w:r>
    </w:p>
    <w:p w14:paraId="4E47261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собак. </w:t>
      </w:r>
    </w:p>
    <w:p w14:paraId="1A8E1F9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механизм формирования поведения в онтогенезе. </w:t>
      </w:r>
    </w:p>
    <w:p w14:paraId="595FDE9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пищевое поведение и групповое поведение крупного рогатого скота. </w:t>
      </w:r>
    </w:p>
    <w:p w14:paraId="4DEC34A8"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социальную структуру стада. </w:t>
      </w:r>
    </w:p>
    <w:p w14:paraId="79ACE20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определяющие социальное ранжирование у крупного рогатого скота. </w:t>
      </w:r>
      <w:r>
        <w:rPr>
          <w:rFonts w:ascii="Times New Roman" w:hAnsi="Times New Roman"/>
          <w:iCs/>
          <w:sz w:val="28"/>
          <w:szCs w:val="28"/>
        </w:rPr>
        <w:t>Социальный ранг и продуктивность</w:t>
      </w:r>
      <w:r>
        <w:rPr>
          <w:rFonts w:ascii="Times New Roman" w:hAnsi="Times New Roman"/>
          <w:sz w:val="28"/>
          <w:szCs w:val="28"/>
        </w:rPr>
        <w:t xml:space="preserve">. </w:t>
      </w:r>
    </w:p>
    <w:p w14:paraId="78680DF1"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и групповое поведение лошадей. </w:t>
      </w:r>
    </w:p>
    <w:p w14:paraId="4AEBC9D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группы лошадей. Поясните принципы и методы тренировки скаковых лошадей. </w:t>
      </w:r>
    </w:p>
    <w:p w14:paraId="52AC121A"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свиней, материнский инстинкт. </w:t>
      </w:r>
    </w:p>
    <w:p w14:paraId="2E3F6216"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поведение поросят в подсосный период. Поведение поросят-отъемышей при различных формах содержания и сроках отъема. </w:t>
      </w:r>
    </w:p>
    <w:p w14:paraId="50A2BC62"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свиней. Физиологические отправления свиней. Комфортное поведение. </w:t>
      </w:r>
    </w:p>
    <w:p w14:paraId="0E21E601"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технологии свиноводства и поведении свиней. </w:t>
      </w:r>
    </w:p>
    <w:p w14:paraId="4581652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органы чувств у птиц. Поясните групповое </w:t>
      </w:r>
      <w:r>
        <w:rPr>
          <w:rFonts w:ascii="Times New Roman" w:hAnsi="Times New Roman"/>
          <w:sz w:val="28"/>
          <w:szCs w:val="28"/>
        </w:rPr>
        <w:lastRenderedPageBreak/>
        <w:t xml:space="preserve">поведение птиц и поведение цыплят. </w:t>
      </w:r>
    </w:p>
    <w:p w14:paraId="1011F97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птиц, пищевое поведение птиц. Откладывание яиц. </w:t>
      </w:r>
    </w:p>
    <w:p w14:paraId="1C9AEB9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определения этологии. Расскажите о донаучном периоде в изучении поведения животных. </w:t>
      </w:r>
    </w:p>
    <w:p w14:paraId="7E4DF37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основные концепции и модели классической этологии. Учение о рефлексах. Расскажите современную рефлекторную теорию. </w:t>
      </w:r>
    </w:p>
    <w:p w14:paraId="0F834CF2"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основные концепции и модели классической этологии: комплексы фиксированных действий, знаковые стимулы (релизеры). Врожденный, запускающий механизм. </w:t>
      </w:r>
    </w:p>
    <w:p w14:paraId="3B2B927E"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Объясните роль темперамента в поведении собак. Расскажите, как проводится проверка темперамента собаки. </w:t>
      </w:r>
    </w:p>
    <w:p w14:paraId="119FB68E"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нервных процессов у коров. Объясните жизненные проявления крупного рогатого скота. </w:t>
      </w:r>
    </w:p>
    <w:p w14:paraId="372B23B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организации нервной системы у лошадей. Поясните их поведенческие реакции. </w:t>
      </w:r>
    </w:p>
    <w:p w14:paraId="0D057A2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типы нервной системы у свиней. Связь типа нервной системы с продуктивностью свиней. </w:t>
      </w:r>
    </w:p>
    <w:p w14:paraId="262AC6EA"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роль высшей нервной деятельности в поведении животных. </w:t>
      </w:r>
    </w:p>
    <w:p w14:paraId="521DB5B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объективные методы изучения поведения и психики животных. </w:t>
      </w:r>
    </w:p>
    <w:p w14:paraId="58D0AB2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врожденные способы адаптации животных. </w:t>
      </w:r>
    </w:p>
    <w:p w14:paraId="5843058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формировании ориентировочно-исследовательского и пассивно-оборонительного поведения. </w:t>
      </w:r>
    </w:p>
    <w:p w14:paraId="1E3810BE"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мимику и движения у собак. Опишите звуковые сигналы. </w:t>
      </w:r>
    </w:p>
    <w:p w14:paraId="67E716C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у собак. </w:t>
      </w:r>
    </w:p>
    <w:p w14:paraId="27627EC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методы изучения поведения сельскохозяйственных животных. </w:t>
      </w:r>
    </w:p>
    <w:p w14:paraId="08A67D0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виды поведенческих реакций. </w:t>
      </w:r>
    </w:p>
    <w:p w14:paraId="76162145"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индивидуальные формы поведения. </w:t>
      </w:r>
    </w:p>
    <w:p w14:paraId="4A073DB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групповое поведение. </w:t>
      </w:r>
    </w:p>
    <w:p w14:paraId="12D773D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об истоках зоопсихологии, сформулируйте ее основные положения. </w:t>
      </w:r>
    </w:p>
    <w:p w14:paraId="6E82E6B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роль нервной системы в управлении поведением. Назовите основные сенсорные системы. </w:t>
      </w:r>
    </w:p>
    <w:p w14:paraId="2ED94FB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научении животных. Дайте определение понятию инстинкт. </w:t>
      </w:r>
    </w:p>
    <w:p w14:paraId="61D3447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то такое смещенная активность и ритуализация поведенческих актов. </w:t>
      </w:r>
    </w:p>
    <w:p w14:paraId="00F588A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современные методы изучения высшей нервной деятельности. </w:t>
      </w:r>
    </w:p>
    <w:p w14:paraId="6688543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гормональной системе управления поведением. </w:t>
      </w:r>
    </w:p>
    <w:p w14:paraId="1712E0BA"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Охарактеризуйте инстинкты, мотивации, свойства памяти. </w:t>
      </w:r>
    </w:p>
    <w:p w14:paraId="4A44075A"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схему общих механизмов формирования целенаправленного поведения животных. </w:t>
      </w:r>
    </w:p>
    <w:p w14:paraId="2EDAE1F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bCs/>
          <w:sz w:val="28"/>
          <w:szCs w:val="28"/>
        </w:rPr>
        <w:t>Поясните язык эмоций</w:t>
      </w:r>
      <w:r>
        <w:rPr>
          <w:rFonts w:ascii="Times New Roman" w:hAnsi="Times New Roman"/>
          <w:sz w:val="28"/>
          <w:szCs w:val="28"/>
        </w:rPr>
        <w:t xml:space="preserve">. Расскажите как </w:t>
      </w:r>
      <w:r>
        <w:rPr>
          <w:rFonts w:ascii="Times New Roman" w:hAnsi="Times New Roman"/>
          <w:iCs/>
          <w:sz w:val="28"/>
          <w:szCs w:val="28"/>
        </w:rPr>
        <w:t>измеряются эмоции</w:t>
      </w:r>
      <w:r>
        <w:rPr>
          <w:rFonts w:ascii="Times New Roman" w:hAnsi="Times New Roman"/>
          <w:sz w:val="28"/>
          <w:szCs w:val="28"/>
        </w:rPr>
        <w:t xml:space="preserve">. Эмоциональное значение взгляда. </w:t>
      </w:r>
    </w:p>
    <w:p w14:paraId="1E1C55AB"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исследования мозгового 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w:t>
      </w:r>
    </w:p>
    <w:p w14:paraId="400F41C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язык как вторую сигнальную систему. Первичный и вторичный языки. Имитация звуков животными. </w:t>
      </w:r>
    </w:p>
    <w:p w14:paraId="245B8C7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обучение и приспособительный характер поведения. </w:t>
      </w:r>
    </w:p>
    <w:p w14:paraId="67299AC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мышление как высшую форму психической деятельности. </w:t>
      </w:r>
    </w:p>
    <w:p w14:paraId="4222EE4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Раскройте эволюцию представлений о разуме животных. </w:t>
      </w:r>
    </w:p>
    <w:p w14:paraId="511BDF8D"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поведение сельскохозяйственных животных в условиях промышленной технологии содержания. </w:t>
      </w:r>
    </w:p>
    <w:p w14:paraId="355C022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нарушения поведения животных. </w:t>
      </w:r>
    </w:p>
    <w:p w14:paraId="25CC966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методах коррекции поведения. </w:t>
      </w:r>
    </w:p>
    <w:p w14:paraId="34B1976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как управлять поведением животных. </w:t>
      </w:r>
    </w:p>
    <w:p w14:paraId="1C0AED11"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6A356F0E" w14:textId="77777777" w:rsidR="004F0B5F" w:rsidRDefault="00607703">
      <w:pPr>
        <w:spacing w:after="0" w:line="240" w:lineRule="auto"/>
        <w:ind w:firstLine="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1EF249AC"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 Составьте схему комплекса фиксированных действий при охоте волков.</w:t>
      </w:r>
    </w:p>
    <w:p w14:paraId="5001204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2.Составьте схему образования условного рефлекса.</w:t>
      </w:r>
    </w:p>
    <w:p w14:paraId="56411B7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3.Составьте схему образования безусловного рефлекса.</w:t>
      </w:r>
    </w:p>
    <w:p w14:paraId="1AC86B5F"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4.Составьте схему иерархии в табуне лошадей.</w:t>
      </w:r>
    </w:p>
    <w:p w14:paraId="15CBD0A4"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5. Составьте схему иерархии в стае собак.</w:t>
      </w:r>
    </w:p>
    <w:p w14:paraId="470FCEB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6.Составьте схему иерархии в стаде кур-несушек.</w:t>
      </w:r>
    </w:p>
    <w:p w14:paraId="447AF41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7. Составьте схему иерархии в стаде крупного рогатого скота.</w:t>
      </w:r>
    </w:p>
    <w:p w14:paraId="3BF3D301"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8.Составьте классификацию врожденного поведения.</w:t>
      </w:r>
    </w:p>
    <w:p w14:paraId="13F2985F"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9.Составьте классификацию приобретенного поведения.</w:t>
      </w:r>
    </w:p>
    <w:p w14:paraId="5CCC212B"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10. Составьте классификацию типов высшей нервной деятельности по И.П.Павлову.</w:t>
      </w:r>
    </w:p>
    <w:p w14:paraId="1E21525A"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7F611777"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Примерные темы контрольных для слушателей заочной формы обучения</w:t>
      </w:r>
    </w:p>
    <w:p w14:paraId="4ACE2917"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История изучения поведения животных в России. Вклад русских и советских ученых в развитие зоопсихологии.</w:t>
      </w:r>
    </w:p>
    <w:p w14:paraId="620B30BE"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Нейрогуморальная регуляция поведения животных.</w:t>
      </w:r>
    </w:p>
    <w:p w14:paraId="6259DD9C"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Ощущение вкуса и его роль в жизни животных.</w:t>
      </w:r>
    </w:p>
    <w:p w14:paraId="2C979BCA"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Приспособительный характер поведения.</w:t>
      </w:r>
    </w:p>
    <w:p w14:paraId="4F40605C"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Биологические формы поведения и основные пути их формирования.</w:t>
      </w:r>
    </w:p>
    <w:p w14:paraId="73BD8A4D"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взаимоотношений между животными в анонимных и персонифицированных сообществах.</w:t>
      </w:r>
    </w:p>
    <w:p w14:paraId="496FA6DB"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Групповое поведение крупного рогатого скота. Социальная структура стада.</w:t>
      </w:r>
    </w:p>
    <w:p w14:paraId="5B60F533"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Пищевое поведение свиней.</w:t>
      </w:r>
    </w:p>
    <w:p w14:paraId="31AB96F8"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организации нервной системы у лошадей.</w:t>
      </w:r>
    </w:p>
    <w:p w14:paraId="1ECB8216"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Групповое поведение птиц. Поведение цыплят</w:t>
      </w:r>
    </w:p>
    <w:p w14:paraId="004A3F3E" w14:textId="77777777" w:rsidR="004F0B5F" w:rsidRDefault="004F0B5F">
      <w:pPr>
        <w:spacing w:after="0" w:line="240" w:lineRule="auto"/>
        <w:ind w:firstLine="709"/>
        <w:jc w:val="both"/>
        <w:rPr>
          <w:rFonts w:ascii="Times New Roman" w:eastAsia="Calibri" w:hAnsi="Times New Roman"/>
          <w:iCs/>
          <w:sz w:val="28"/>
          <w:szCs w:val="28"/>
          <w:lang w:eastAsia="en-US"/>
        </w:rPr>
      </w:pPr>
    </w:p>
    <w:p w14:paraId="3B68D84F" w14:textId="77777777" w:rsidR="004F0B5F" w:rsidRDefault="00607703">
      <w:pPr>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Примеры тестовых заданий</w:t>
      </w:r>
    </w:p>
    <w:p w14:paraId="403F1DAD"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Какая из форм обучения относится к «неассоциативному обучению»?</w:t>
      </w:r>
    </w:p>
    <w:p w14:paraId="506248F1"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импринтинг,</w:t>
      </w:r>
    </w:p>
    <w:p w14:paraId="6595303F"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дрессировка,</w:t>
      </w:r>
    </w:p>
    <w:p w14:paraId="2768D3E7"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привыкание,</w:t>
      </w:r>
    </w:p>
    <w:p w14:paraId="7B9617C9"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задач.</w:t>
      </w:r>
    </w:p>
    <w:p w14:paraId="481B762D"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Отметьте примеры импринтинга:</w:t>
      </w:r>
    </w:p>
    <w:p w14:paraId="60917570"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ягнёнка для матери,</w:t>
      </w:r>
    </w:p>
    <w:p w14:paraId="47532267"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голос нового хозяина для собаки,</w:t>
      </w:r>
    </w:p>
    <w:p w14:paraId="5B5BA5A7"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матери для цыплёнка,</w:t>
      </w:r>
    </w:p>
    <w:p w14:paraId="65EEE882"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внешний вид гусыни для гусёнка.</w:t>
      </w:r>
    </w:p>
    <w:p w14:paraId="195AB233"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Может ли ключевой стимул быть релизером?</w:t>
      </w:r>
    </w:p>
    <w:p w14:paraId="47730261"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да,</w:t>
      </w:r>
    </w:p>
    <w:p w14:paraId="222F1164"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нет.</w:t>
      </w:r>
    </w:p>
    <w:p w14:paraId="02BAEE1E"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из перечисленного может послужить релизером для животного в дикой природе?</w:t>
      </w:r>
    </w:p>
    <w:p w14:paraId="584D9EA2"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смена времён года,</w:t>
      </w:r>
    </w:p>
    <w:p w14:paraId="34CB8D5D"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серое пятно на хвосте серебристой чайки,</w:t>
      </w:r>
    </w:p>
    <w:p w14:paraId="7FFAF176"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брачного партнёра,</w:t>
      </w:r>
    </w:p>
    <w:p w14:paraId="590E4369"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силуэт летящего ястреба для цыплят.</w:t>
      </w:r>
    </w:p>
    <w:p w14:paraId="133D039D"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представляют собой половые аттрактанты?</w:t>
      </w:r>
    </w:p>
    <w:p w14:paraId="26C06A2A"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феромоны,</w:t>
      </w:r>
    </w:p>
    <w:p w14:paraId="3EB595B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релизеры,</w:t>
      </w:r>
    </w:p>
    <w:p w14:paraId="573D59C2"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репелленты,</w:t>
      </w:r>
    </w:p>
    <w:p w14:paraId="67A93DDE"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фитонциды.</w:t>
      </w:r>
    </w:p>
    <w:p w14:paraId="62B7580B"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облигатному научению?</w:t>
      </w:r>
    </w:p>
    <w:p w14:paraId="2EB99B81"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слонёнок набирает воду в хобот,</w:t>
      </w:r>
    </w:p>
    <w:p w14:paraId="218F60D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утёнок начинает плавать в воде,</w:t>
      </w:r>
    </w:p>
    <w:p w14:paraId="148385D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крыса находит выход из лабиринта,</w:t>
      </w:r>
    </w:p>
    <w:p w14:paraId="14B2E34D"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самец бабочки летит на запах самки.</w:t>
      </w:r>
    </w:p>
    <w:p w14:paraId="2DC6B20D"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факультативному научению?</w:t>
      </w:r>
    </w:p>
    <w:p w14:paraId="3AA9759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жеребёнок начинает бегать,</w:t>
      </w:r>
    </w:p>
    <w:p w14:paraId="1210E5A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оленёнок пробует есть овёс,</w:t>
      </w:r>
    </w:p>
    <w:p w14:paraId="2D47935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телёнок находит вымя матери,</w:t>
      </w:r>
    </w:p>
    <w:p w14:paraId="2DECF9C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бобрёнок начинает строить хатку.</w:t>
      </w:r>
    </w:p>
    <w:p w14:paraId="77371A76" w14:textId="77777777" w:rsidR="004F0B5F" w:rsidRDefault="004F0B5F">
      <w:pPr>
        <w:spacing w:after="0" w:line="240" w:lineRule="auto"/>
        <w:rPr>
          <w:rFonts w:ascii="Times New Roman" w:hAnsi="Times New Roman"/>
          <w:sz w:val="28"/>
          <w:szCs w:val="28"/>
        </w:rPr>
      </w:pPr>
    </w:p>
    <w:p w14:paraId="17FF1289" w14:textId="77777777" w:rsidR="004F0B5F" w:rsidRDefault="004F0B5F">
      <w:pPr>
        <w:spacing w:after="0" w:line="240" w:lineRule="auto"/>
        <w:rPr>
          <w:rFonts w:ascii="Times New Roman" w:hAnsi="Times New Roman"/>
          <w:sz w:val="28"/>
          <w:szCs w:val="28"/>
        </w:rPr>
      </w:pPr>
    </w:p>
    <w:p w14:paraId="2F76DA60" w14:textId="77777777" w:rsidR="004F0B5F" w:rsidRDefault="004F0B5F">
      <w:pPr>
        <w:spacing w:after="0" w:line="240" w:lineRule="auto"/>
        <w:rPr>
          <w:rFonts w:ascii="Times New Roman" w:hAnsi="Times New Roman"/>
          <w:sz w:val="28"/>
          <w:szCs w:val="28"/>
        </w:rPr>
      </w:pPr>
    </w:p>
    <w:p w14:paraId="7DA46F16"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iCs/>
          <w:sz w:val="28"/>
          <w:szCs w:val="28"/>
        </w:rPr>
        <w:lastRenderedPageBreak/>
        <w:t>Перечень основной и дополнительной учебной литературы</w:t>
      </w:r>
    </w:p>
    <w:p w14:paraId="28469382" w14:textId="77777777" w:rsidR="004F0B5F" w:rsidRDefault="004F0B5F">
      <w:pPr>
        <w:tabs>
          <w:tab w:val="left" w:pos="0"/>
        </w:tabs>
        <w:spacing w:after="0" w:line="240" w:lineRule="auto"/>
        <w:ind w:left="360"/>
        <w:jc w:val="center"/>
        <w:rPr>
          <w:rFonts w:ascii="Times New Roman" w:hAnsi="Times New Roman"/>
          <w:b/>
          <w:sz w:val="28"/>
          <w:szCs w:val="28"/>
        </w:rPr>
      </w:pPr>
    </w:p>
    <w:p w14:paraId="3695A716" w14:textId="77777777" w:rsidR="004F0B5F" w:rsidRDefault="00607703">
      <w:pPr>
        <w:pStyle w:val="af3"/>
        <w:numPr>
          <w:ilvl w:val="1"/>
          <w:numId w:val="12"/>
        </w:num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Основная литература</w:t>
      </w:r>
    </w:p>
    <w:p w14:paraId="2637CE10"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Козловская, С.Н. </w:t>
      </w:r>
      <w:r>
        <w:rPr>
          <w:rFonts w:ascii="Times New Roman" w:hAnsi="Times New Roman"/>
          <w:bCs/>
          <w:sz w:val="28"/>
          <w:szCs w:val="28"/>
        </w:rPr>
        <w:t>Зоопсихология и сравнительная психология. Практикум</w:t>
      </w:r>
      <w:r>
        <w:rPr>
          <w:rFonts w:ascii="Times New Roman" w:hAnsi="Times New Roman"/>
          <w:sz w:val="28"/>
          <w:szCs w:val="28"/>
        </w:rPr>
        <w:t xml:space="preserve">: учебное пособие / С.Н. Козловская. – 2-е изд., исправ. и доп. – </w:t>
      </w:r>
      <w:r>
        <w:rPr>
          <w:rFonts w:ascii="Times New Roman" w:hAnsi="Times New Roman"/>
          <w:sz w:val="28"/>
          <w:szCs w:val="28"/>
        </w:rPr>
        <w:br/>
        <w:t>М.: ИНФРА-М, 2017. – 154 с. – (Высшее образование: Бакалавриат).</w:t>
      </w:r>
    </w:p>
    <w:p w14:paraId="45E8F1D6"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Смолин, С.Г. Физиология и этология животных: учебное пособие / С.Г. Смолин. – 2-е изд., стер. – СПб.: Лань, 2018. – 628 с. </w:t>
      </w:r>
    </w:p>
    <w:p w14:paraId="14927729" w14:textId="77777777" w:rsidR="004F0B5F" w:rsidRDefault="0060770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Смолин, С.Г. Физиология и этология животных [Электронный ресурс]: учебное пособие / С.Г. Смолин. – Электрон. дан. – Санкт-Петербург: Лань, 2018. – 628 с. – Электронно-библиотечная система Лань. - URL: https://e.lanbook.com/book/102609. (Дата обращения 20.05.2021).</w:t>
      </w:r>
    </w:p>
    <w:p w14:paraId="51F22042" w14:textId="77777777" w:rsidR="004F0B5F" w:rsidRDefault="004F0B5F">
      <w:pPr>
        <w:pStyle w:val="af3"/>
        <w:spacing w:after="0" w:line="240" w:lineRule="auto"/>
        <w:ind w:left="709"/>
        <w:jc w:val="both"/>
        <w:rPr>
          <w:rFonts w:ascii="Times New Roman" w:hAnsi="Times New Roman"/>
          <w:b/>
          <w:sz w:val="28"/>
          <w:szCs w:val="28"/>
        </w:rPr>
      </w:pPr>
    </w:p>
    <w:p w14:paraId="50CC5EF0" w14:textId="77777777" w:rsidR="004F0B5F" w:rsidRDefault="00607703">
      <w:pPr>
        <w:pStyle w:val="af3"/>
        <w:spacing w:after="0" w:line="240" w:lineRule="auto"/>
        <w:ind w:left="709"/>
        <w:jc w:val="both"/>
        <w:rPr>
          <w:rFonts w:ascii="Times New Roman" w:hAnsi="Times New Roman"/>
          <w:sz w:val="28"/>
          <w:szCs w:val="28"/>
        </w:rPr>
      </w:pPr>
      <w:r>
        <w:rPr>
          <w:rFonts w:ascii="Times New Roman" w:hAnsi="Times New Roman"/>
          <w:b/>
          <w:sz w:val="28"/>
          <w:szCs w:val="28"/>
        </w:rPr>
        <w:t>9.2.Дополнительная литература</w:t>
      </w:r>
    </w:p>
    <w:p w14:paraId="4B630AA8"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Иванов А.А.</w:t>
      </w:r>
      <w:r>
        <w:rPr>
          <w:rFonts w:ascii="Times New Roman" w:hAnsi="Times New Roman"/>
          <w:sz w:val="28"/>
          <w:szCs w:val="28"/>
        </w:rPr>
        <w:t xml:space="preserve"> Практикум по этологии с основами зоопсихологии: учебное пособие* / А.А. Иванов, А.А. Ксенофонтова, О.А. Войнова. – СПб.: Лань, 2013. – 368 с. : ил., табл. – (Учебники для вузов. Специальная литература).</w:t>
      </w:r>
    </w:p>
    <w:p w14:paraId="319CB755"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Лазаренко, Л.В. Этология собаки</w:t>
      </w:r>
      <w:r>
        <w:rPr>
          <w:rFonts w:ascii="Times New Roman" w:hAnsi="Times New Roman"/>
          <w:sz w:val="28"/>
          <w:szCs w:val="28"/>
        </w:rPr>
        <w:t xml:space="preserve">[Электронный ресурс]: учебное пособие / Л.В. Лазаренко. – Пермь: ФКОУ ВПО Пермский институт </w:t>
      </w:r>
      <w:r>
        <w:rPr>
          <w:rFonts w:ascii="Times New Roman" w:hAnsi="Times New Roman"/>
          <w:sz w:val="28"/>
          <w:szCs w:val="28"/>
        </w:rPr>
        <w:br/>
        <w:t>ФСИН России, 2015. – 61 с. – СДО «Прометей». –</w:t>
      </w:r>
      <w:r>
        <w:rPr>
          <w:rStyle w:val="biblio-record-text"/>
          <w:rFonts w:ascii="Times New Roman" w:hAnsi="Times New Roman"/>
          <w:sz w:val="28"/>
          <w:szCs w:val="28"/>
        </w:rPr>
        <w:t xml:space="preserve"> URL: http://pifsin-prometeus.ru/close/modules/PDFViewer/indexnp.asp?id={C0F8A73E-F897-479F-A02B-795DE78CAF7D} (дата обращения: 17.05.2021).</w:t>
      </w:r>
    </w:p>
    <w:p w14:paraId="64320BB9"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Лысов, В.Ф. Практикум по физиологии и этологии животных / </w:t>
      </w:r>
      <w:r>
        <w:rPr>
          <w:rFonts w:ascii="Times New Roman" w:hAnsi="Times New Roman"/>
          <w:sz w:val="28"/>
          <w:szCs w:val="28"/>
        </w:rPr>
        <w:br/>
        <w:t>В.Ф. Лысов, Т.В. Ипполитова, В.И. Максимова. – М.: КолосС, 2005– 256 с. – Текст: непосредственный.</w:t>
      </w:r>
    </w:p>
    <w:p w14:paraId="6EF89BDC"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Скопичев, В.Г. </w:t>
      </w:r>
      <w:r>
        <w:rPr>
          <w:rFonts w:ascii="Times New Roman" w:hAnsi="Times New Roman"/>
          <w:sz w:val="28"/>
          <w:szCs w:val="28"/>
        </w:rPr>
        <w:t>Зоотехническая физиология: учеб. пособие / В.Г. Скопичев, Н.Н. Максимюк, Б.В. Шумилов. – М.: 2008. – 360 с.</w:t>
      </w:r>
    </w:p>
    <w:p w14:paraId="52803717"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Поведение животных: учебное пособие / В.Г. Скопичев. – СПб.: Лань, 2009 – 624 с.</w:t>
      </w:r>
    </w:p>
    <w:p w14:paraId="1BCE440D"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Сотская, М.Н</w:t>
      </w:r>
      <w:r>
        <w:rPr>
          <w:rFonts w:ascii="Times New Roman" w:hAnsi="Times New Roman"/>
          <w:b/>
          <w:bCs/>
          <w:sz w:val="28"/>
          <w:szCs w:val="28"/>
        </w:rPr>
        <w:t>.</w:t>
      </w:r>
      <w:r>
        <w:rPr>
          <w:rFonts w:ascii="Times New Roman" w:hAnsi="Times New Roman"/>
          <w:sz w:val="28"/>
          <w:szCs w:val="28"/>
        </w:rPr>
        <w:t xml:space="preserve"> Зоопсихология и сравнительная психология. В 2 т.: учебник и практикум для академического бакалавриата / М. Н. Сотская. – </w:t>
      </w:r>
      <w:r>
        <w:rPr>
          <w:rFonts w:ascii="Times New Roman" w:hAnsi="Times New Roman"/>
          <w:sz w:val="28"/>
          <w:szCs w:val="28"/>
        </w:rPr>
        <w:br/>
        <w:t>М.: Юрайт, 2015. – (Бакалавр. Академический курс).</w:t>
      </w:r>
    </w:p>
    <w:p w14:paraId="53156044"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Физиология животных и этология: учебное пособие / </w:t>
      </w:r>
      <w:r>
        <w:rPr>
          <w:rFonts w:ascii="Times New Roman" w:hAnsi="Times New Roman"/>
          <w:sz w:val="28"/>
          <w:szCs w:val="28"/>
        </w:rPr>
        <w:br/>
        <w:t xml:space="preserve">В.Г. Скопичев и др. </w:t>
      </w:r>
      <w:r>
        <w:rPr>
          <w:rFonts w:ascii="Symbol" w:eastAsia="Symbol" w:hAnsi="Symbol" w:cs="Symbol"/>
          <w:sz w:val="28"/>
          <w:szCs w:val="28"/>
        </w:rPr>
        <w:t></w:t>
      </w:r>
      <w:r>
        <w:rPr>
          <w:rFonts w:ascii="Times New Roman" w:hAnsi="Times New Roman"/>
          <w:sz w:val="28"/>
          <w:szCs w:val="28"/>
        </w:rPr>
        <w:t xml:space="preserve"> М.: КолосС, 2005. – 720 с.</w:t>
      </w:r>
    </w:p>
    <w:p w14:paraId="761AFDB9" w14:textId="77777777" w:rsidR="004F0B5F" w:rsidRDefault="004F0B5F">
      <w:pPr>
        <w:spacing w:after="0" w:line="240" w:lineRule="auto"/>
        <w:ind w:left="709"/>
        <w:jc w:val="both"/>
        <w:rPr>
          <w:rFonts w:ascii="Times New Roman" w:hAnsi="Times New Roman"/>
          <w:color w:val="FF0000"/>
          <w:sz w:val="28"/>
          <w:szCs w:val="28"/>
        </w:rPr>
      </w:pPr>
    </w:p>
    <w:p w14:paraId="04848711"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6B3E372B" w14:textId="77777777" w:rsidR="004F0B5F" w:rsidRDefault="004F0B5F">
      <w:pPr>
        <w:tabs>
          <w:tab w:val="left" w:pos="0"/>
        </w:tabs>
        <w:spacing w:after="0" w:line="240" w:lineRule="auto"/>
        <w:jc w:val="center"/>
        <w:rPr>
          <w:rFonts w:ascii="Times New Roman" w:hAnsi="Times New Roman"/>
          <w:b/>
          <w:sz w:val="28"/>
          <w:szCs w:val="28"/>
        </w:rPr>
      </w:pPr>
    </w:p>
    <w:p w14:paraId="4CD75BF7"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Агропоиск– режим доступа: http: ://www.</w:t>
      </w:r>
      <w:r>
        <w:rPr>
          <w:rFonts w:ascii="Times New Roman" w:hAnsi="Times New Roman"/>
          <w:sz w:val="28"/>
          <w:szCs w:val="28"/>
          <w:lang w:val="en-US"/>
        </w:rPr>
        <w:t>a</w:t>
      </w:r>
      <w:r>
        <w:rPr>
          <w:rFonts w:ascii="Times New Roman" w:hAnsi="Times New Roman"/>
          <w:sz w:val="28"/>
          <w:szCs w:val="28"/>
        </w:rPr>
        <w:t>g</w:t>
      </w:r>
      <w:r>
        <w:rPr>
          <w:rFonts w:ascii="Times New Roman" w:hAnsi="Times New Roman"/>
          <w:sz w:val="28"/>
          <w:szCs w:val="28"/>
          <w:lang w:val="en-US"/>
        </w:rPr>
        <w:t>ro</w:t>
      </w:r>
      <w:r>
        <w:rPr>
          <w:rFonts w:ascii="Times New Roman" w:hAnsi="Times New Roman"/>
          <w:sz w:val="28"/>
          <w:szCs w:val="28"/>
        </w:rPr>
        <w:t>.ru</w:t>
      </w:r>
    </w:p>
    <w:p w14:paraId="7CEFE992"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Мегаэнциклопедия о животных – режим доступа: http://zooclub.ru/horses. </w:t>
      </w:r>
    </w:p>
    <w:p w14:paraId="1AE073E3" w14:textId="77777777" w:rsidR="004F0B5F" w:rsidRDefault="00607703">
      <w:pPr>
        <w:pStyle w:val="af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Тест по этологии для бакалавров. – режим доступа: http://edu.newnauka.org/Tests/default/testPass/id/7</w:t>
      </w:r>
    </w:p>
    <w:p w14:paraId="2FCA8A08" w14:textId="77777777" w:rsidR="004F0B5F" w:rsidRDefault="004F0B5F">
      <w:pPr>
        <w:spacing w:after="0" w:line="240" w:lineRule="auto"/>
        <w:jc w:val="both"/>
        <w:rPr>
          <w:rFonts w:ascii="Times New Roman" w:hAnsi="Times New Roman"/>
          <w:bCs/>
          <w:iCs/>
          <w:color w:val="000000"/>
          <w:sz w:val="26"/>
          <w:szCs w:val="26"/>
        </w:rPr>
      </w:pPr>
    </w:p>
    <w:p w14:paraId="081E2216" w14:textId="77777777" w:rsidR="004F0B5F" w:rsidRDefault="00607703">
      <w:pPr>
        <w:pStyle w:val="af3"/>
        <w:numPr>
          <w:ilvl w:val="0"/>
          <w:numId w:val="10"/>
        </w:numPr>
        <w:tabs>
          <w:tab w:val="left" w:pos="426"/>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 xml:space="preserve">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070E5CEB" w14:textId="77777777" w:rsidR="004F0B5F" w:rsidRDefault="004F0B5F">
      <w:pPr>
        <w:pStyle w:val="af3"/>
        <w:tabs>
          <w:tab w:val="left" w:pos="0"/>
          <w:tab w:val="left" w:pos="1134"/>
        </w:tabs>
        <w:spacing w:after="0" w:line="240" w:lineRule="auto"/>
        <w:ind w:left="0"/>
        <w:jc w:val="both"/>
        <w:rPr>
          <w:rFonts w:ascii="Times New Roman" w:hAnsi="Times New Roman"/>
          <w:b/>
          <w:sz w:val="28"/>
          <w:szCs w:val="28"/>
        </w:rPr>
      </w:pPr>
    </w:p>
    <w:p w14:paraId="4D0F5C51"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61556B10"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24F92446"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04F154A5"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3948EECC"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3DFDCC12" w14:textId="77777777" w:rsidR="004F0B5F" w:rsidRDefault="004F0B5F">
      <w:pPr>
        <w:pStyle w:val="4"/>
        <w:tabs>
          <w:tab w:val="left" w:pos="1134"/>
        </w:tabs>
        <w:ind w:left="0" w:firstLine="709"/>
        <w:jc w:val="both"/>
        <w:rPr>
          <w:rFonts w:ascii="Times New Roman" w:hAnsi="Times New Roman"/>
          <w:szCs w:val="26"/>
        </w:rPr>
      </w:pPr>
    </w:p>
    <w:p w14:paraId="4C8A9EB6" w14:textId="77777777" w:rsidR="004F0B5F" w:rsidRDefault="00607703">
      <w:pPr>
        <w:pStyle w:val="af4"/>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7CF79397"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40E60224"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8"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52ECE356"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64DA4649"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24C75BE0"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0F1C75CC" w14:textId="77777777" w:rsidR="004F0B5F" w:rsidRDefault="004F0B5F">
      <w:pPr>
        <w:suppressLineNumbers/>
        <w:tabs>
          <w:tab w:val="left" w:pos="1134"/>
        </w:tabs>
        <w:spacing w:after="0" w:line="240" w:lineRule="auto"/>
        <w:ind w:firstLine="709"/>
        <w:jc w:val="both"/>
        <w:rPr>
          <w:rFonts w:ascii="Times New Roman" w:hAnsi="Times New Roman"/>
          <w:sz w:val="28"/>
          <w:szCs w:val="28"/>
        </w:rPr>
      </w:pPr>
    </w:p>
    <w:p w14:paraId="51DFC948" w14:textId="77777777" w:rsidR="004F0B5F" w:rsidRDefault="00607703">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1139B583" w14:textId="77777777" w:rsidR="004F0B5F" w:rsidRDefault="00607703">
      <w:pPr>
        <w:suppressLineNumbers/>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lang w:val="en-US"/>
        </w:rPr>
        <w:t>Libre</w:t>
      </w:r>
      <w:r>
        <w:rPr>
          <w:rFonts w:ascii="Times New Roman" w:hAnsi="Times New Roman"/>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SunRavTestOfficePro (версия 6)</w:t>
      </w:r>
      <w:r>
        <w:rPr>
          <w:rFonts w:ascii="Times New Roman" w:hAnsi="Times New Roman"/>
          <w:sz w:val="28"/>
          <w:szCs w:val="28"/>
          <w:shd w:val="clear" w:color="auto" w:fill="FFFFFF"/>
        </w:rPr>
        <w:t>.</w:t>
      </w:r>
    </w:p>
    <w:p w14:paraId="6DF51AB5"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 xml:space="preserve">Описание материально-технической базы,необходимой для осуществления образовательного процесса по дисциплине </w:t>
      </w:r>
    </w:p>
    <w:p w14:paraId="6F0E93D4" w14:textId="77777777" w:rsidR="004F0B5F" w:rsidRDefault="004F0B5F">
      <w:pPr>
        <w:tabs>
          <w:tab w:val="left" w:pos="0"/>
        </w:tabs>
        <w:spacing w:after="0" w:line="240" w:lineRule="auto"/>
        <w:jc w:val="center"/>
        <w:rPr>
          <w:rFonts w:ascii="Times New Roman" w:hAnsi="Times New Roman"/>
          <w:b/>
          <w:sz w:val="28"/>
          <w:szCs w:val="28"/>
        </w:rPr>
      </w:pPr>
    </w:p>
    <w:p w14:paraId="1D4A1272"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DB25E94"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7EE33252"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6D0E7CD5"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 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r>
        <w:rPr>
          <w:rFonts w:ascii="Times New Roman" w:hAnsi="Times New Roman"/>
          <w:bCs/>
          <w:sz w:val="28"/>
          <w:szCs w:val="28"/>
        </w:rPr>
        <w:t xml:space="preserve">Лекционные занятия по темам учебной дисциплины обеспечены электронными презентациями с использованием компьютерной программы MicrosoftPowerPoint. </w:t>
      </w:r>
    </w:p>
    <w:p w14:paraId="5FD7D9C2" w14:textId="77777777" w:rsidR="004F0B5F" w:rsidRDefault="00607703" w:rsidP="00607703">
      <w:pPr>
        <w:widowControl w:val="0"/>
        <w:spacing w:after="0" w:line="240" w:lineRule="auto"/>
        <w:ind w:firstLine="709"/>
        <w:jc w:val="both"/>
        <w:rPr>
          <w:rFonts w:ascii="Times New Roman" w:eastAsia="Calibri" w:hAnsi="Times New Roman"/>
          <w:b/>
          <w:bCs/>
          <w:sz w:val="20"/>
          <w:szCs w:val="20"/>
          <w:lang w:eastAsia="en-US"/>
        </w:rPr>
      </w:pPr>
      <w:r>
        <w:rPr>
          <w:rFonts w:ascii="Times New Roman" w:hAnsi="Times New Roman"/>
          <w:sz w:val="28"/>
          <w:szCs w:val="28"/>
        </w:rPr>
        <w:t>Для проведения занятий используются мультимедийный проектор, ноутбук, экран, видеофильмы на CD – дисках «Идеальный путеводитель: собаки»; «Прирожденные греховодники», слайды и мультимедийные презентации.</w:t>
      </w:r>
    </w:p>
    <w:sectPr w:rsidR="004F0B5F" w:rsidSect="004F0B5F">
      <w:headerReference w:type="default" r:id="rId9"/>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393B" w14:textId="77777777" w:rsidR="004F21BB" w:rsidRDefault="004F21BB" w:rsidP="004F0B5F">
      <w:pPr>
        <w:spacing w:after="0" w:line="240" w:lineRule="auto"/>
      </w:pPr>
      <w:r>
        <w:separator/>
      </w:r>
    </w:p>
  </w:endnote>
  <w:endnote w:type="continuationSeparator" w:id="0">
    <w:p w14:paraId="68F8431F" w14:textId="77777777" w:rsidR="004F21BB" w:rsidRDefault="004F21BB" w:rsidP="004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B73F" w14:textId="77777777" w:rsidR="004F21BB" w:rsidRDefault="004F21BB" w:rsidP="004F0B5F">
      <w:pPr>
        <w:spacing w:after="0" w:line="240" w:lineRule="auto"/>
      </w:pPr>
      <w:r>
        <w:separator/>
      </w:r>
    </w:p>
  </w:footnote>
  <w:footnote w:type="continuationSeparator" w:id="0">
    <w:p w14:paraId="3C6D8BD0" w14:textId="77777777" w:rsidR="004F21BB" w:rsidRDefault="004F21BB" w:rsidP="004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B20E" w14:textId="77777777" w:rsidR="004F0B5F" w:rsidRDefault="004F0B5F">
    <w:pPr>
      <w:pStyle w:val="13"/>
      <w:jc w:val="center"/>
      <w:rPr>
        <w:rFonts w:ascii="Times New Roman" w:hAnsi="Times New Roman"/>
        <w:sz w:val="24"/>
        <w:szCs w:val="24"/>
      </w:rPr>
    </w:pPr>
    <w:r>
      <w:rPr>
        <w:rFonts w:ascii="Times New Roman" w:hAnsi="Times New Roman"/>
        <w:sz w:val="24"/>
        <w:szCs w:val="24"/>
      </w:rPr>
      <w:fldChar w:fldCharType="begin"/>
    </w:r>
    <w:r w:rsidR="00607703">
      <w:rPr>
        <w:rFonts w:ascii="Times New Roman" w:hAnsi="Times New Roman"/>
        <w:sz w:val="24"/>
        <w:szCs w:val="24"/>
      </w:rPr>
      <w:instrText>PAGE</w:instrText>
    </w:r>
    <w:r>
      <w:rPr>
        <w:rFonts w:ascii="Times New Roman" w:hAnsi="Times New Roman"/>
        <w:sz w:val="24"/>
        <w:szCs w:val="24"/>
      </w:rPr>
      <w:fldChar w:fldCharType="separate"/>
    </w:r>
    <w:r w:rsidR="00607703">
      <w:rPr>
        <w:rFonts w:ascii="Times New Roman" w:hAnsi="Times New Roman"/>
        <w:noProof/>
        <w:sz w:val="24"/>
        <w:szCs w:val="24"/>
      </w:rPr>
      <w:t>20</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9AD"/>
    <w:multiLevelType w:val="multilevel"/>
    <w:tmpl w:val="4C4ECD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D82485"/>
    <w:multiLevelType w:val="multilevel"/>
    <w:tmpl w:val="94AE628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7219FD"/>
    <w:multiLevelType w:val="multilevel"/>
    <w:tmpl w:val="8F8EB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9725F31"/>
    <w:multiLevelType w:val="multilevel"/>
    <w:tmpl w:val="5E72BE5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4B609FF"/>
    <w:multiLevelType w:val="multilevel"/>
    <w:tmpl w:val="3932A01A"/>
    <w:lvl w:ilvl="0">
      <w:start w:val="8"/>
      <w:numFmt w:val="decimal"/>
      <w:lvlText w:val="%1."/>
      <w:lvlJc w:val="left"/>
      <w:pPr>
        <w:tabs>
          <w:tab w:val="num" w:pos="0"/>
        </w:tabs>
        <w:ind w:left="450" w:hanging="450"/>
      </w:pPr>
      <w:rPr>
        <w:rFonts w:eastAsia="Times New Roman"/>
        <w:i w:val="0"/>
      </w:rPr>
    </w:lvl>
    <w:lvl w:ilvl="1">
      <w:start w:val="1"/>
      <w:numFmt w:val="decimal"/>
      <w:lvlText w:val="%1.%2."/>
      <w:lvlJc w:val="left"/>
      <w:pPr>
        <w:tabs>
          <w:tab w:val="num" w:pos="0"/>
        </w:tabs>
        <w:ind w:left="2160" w:hanging="720"/>
      </w:pPr>
      <w:rPr>
        <w:rFonts w:eastAsia="Times New Roman"/>
        <w:i w:val="0"/>
      </w:rPr>
    </w:lvl>
    <w:lvl w:ilvl="2">
      <w:start w:val="1"/>
      <w:numFmt w:val="decimal"/>
      <w:lvlText w:val="%1.%2.%3."/>
      <w:lvlJc w:val="left"/>
      <w:pPr>
        <w:tabs>
          <w:tab w:val="num" w:pos="0"/>
        </w:tabs>
        <w:ind w:left="3600" w:hanging="720"/>
      </w:pPr>
      <w:rPr>
        <w:rFonts w:eastAsia="Times New Roman"/>
        <w:i w:val="0"/>
      </w:rPr>
    </w:lvl>
    <w:lvl w:ilvl="3">
      <w:start w:val="1"/>
      <w:numFmt w:val="decimal"/>
      <w:lvlText w:val="%1.%2.%3.%4."/>
      <w:lvlJc w:val="left"/>
      <w:pPr>
        <w:tabs>
          <w:tab w:val="num" w:pos="0"/>
        </w:tabs>
        <w:ind w:left="5400" w:hanging="1080"/>
      </w:pPr>
      <w:rPr>
        <w:rFonts w:eastAsia="Times New Roman"/>
        <w:i w:val="0"/>
      </w:rPr>
    </w:lvl>
    <w:lvl w:ilvl="4">
      <w:start w:val="1"/>
      <w:numFmt w:val="decimal"/>
      <w:lvlText w:val="%1.%2.%3.%4.%5."/>
      <w:lvlJc w:val="left"/>
      <w:pPr>
        <w:tabs>
          <w:tab w:val="num" w:pos="0"/>
        </w:tabs>
        <w:ind w:left="6840" w:hanging="1080"/>
      </w:pPr>
      <w:rPr>
        <w:rFonts w:eastAsia="Times New Roman"/>
        <w:i w:val="0"/>
      </w:rPr>
    </w:lvl>
    <w:lvl w:ilvl="5">
      <w:start w:val="1"/>
      <w:numFmt w:val="decimal"/>
      <w:lvlText w:val="%1.%2.%3.%4.%5.%6."/>
      <w:lvlJc w:val="left"/>
      <w:pPr>
        <w:tabs>
          <w:tab w:val="num" w:pos="0"/>
        </w:tabs>
        <w:ind w:left="8640" w:hanging="1440"/>
      </w:pPr>
      <w:rPr>
        <w:rFonts w:eastAsia="Times New Roman"/>
        <w:i w:val="0"/>
      </w:rPr>
    </w:lvl>
    <w:lvl w:ilvl="6">
      <w:start w:val="1"/>
      <w:numFmt w:val="decimal"/>
      <w:lvlText w:val="%1.%2.%3.%4.%5.%6.%7."/>
      <w:lvlJc w:val="left"/>
      <w:pPr>
        <w:tabs>
          <w:tab w:val="num" w:pos="0"/>
        </w:tabs>
        <w:ind w:left="10440" w:hanging="1800"/>
      </w:pPr>
      <w:rPr>
        <w:rFonts w:eastAsia="Times New Roman"/>
        <w:i w:val="0"/>
      </w:rPr>
    </w:lvl>
    <w:lvl w:ilvl="7">
      <w:start w:val="1"/>
      <w:numFmt w:val="decimal"/>
      <w:lvlText w:val="%1.%2.%3.%4.%5.%6.%7.%8."/>
      <w:lvlJc w:val="left"/>
      <w:pPr>
        <w:tabs>
          <w:tab w:val="num" w:pos="0"/>
        </w:tabs>
        <w:ind w:left="11880" w:hanging="1800"/>
      </w:pPr>
      <w:rPr>
        <w:rFonts w:eastAsia="Times New Roman"/>
        <w:i w:val="0"/>
      </w:rPr>
    </w:lvl>
    <w:lvl w:ilvl="8">
      <w:start w:val="1"/>
      <w:numFmt w:val="decimal"/>
      <w:lvlText w:val="%1.%2.%3.%4.%5.%6.%7.%8.%9."/>
      <w:lvlJc w:val="left"/>
      <w:pPr>
        <w:tabs>
          <w:tab w:val="num" w:pos="0"/>
        </w:tabs>
        <w:ind w:left="13680" w:hanging="2160"/>
      </w:pPr>
      <w:rPr>
        <w:rFonts w:eastAsia="Times New Roman"/>
        <w:i w:val="0"/>
      </w:rPr>
    </w:lvl>
  </w:abstractNum>
  <w:abstractNum w:abstractNumId="5" w15:restartNumberingAfterBreak="0">
    <w:nsid w:val="2F7977D8"/>
    <w:multiLevelType w:val="multilevel"/>
    <w:tmpl w:val="DF9CF94C"/>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C115A8"/>
    <w:multiLevelType w:val="multilevel"/>
    <w:tmpl w:val="2A2A09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6F91348"/>
    <w:multiLevelType w:val="multilevel"/>
    <w:tmpl w:val="BB40FE34"/>
    <w:lvl w:ilvl="0">
      <w:start w:val="1"/>
      <w:numFmt w:val="decimal"/>
      <w:lvlText w:val="%1."/>
      <w:lvlJc w:val="left"/>
      <w:pPr>
        <w:tabs>
          <w:tab w:val="num" w:pos="0"/>
        </w:tabs>
        <w:ind w:left="2043" w:hanging="10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48DF4525"/>
    <w:multiLevelType w:val="multilevel"/>
    <w:tmpl w:val="CDE8C58E"/>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4B843ADA"/>
    <w:multiLevelType w:val="multilevel"/>
    <w:tmpl w:val="DA84AB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08D76BA"/>
    <w:multiLevelType w:val="multilevel"/>
    <w:tmpl w:val="42BCB09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55324DF"/>
    <w:multiLevelType w:val="multilevel"/>
    <w:tmpl w:val="7BC48672"/>
    <w:lvl w:ilvl="0">
      <w:start w:val="9"/>
      <w:numFmt w:val="decimal"/>
      <w:lvlText w:val="%1."/>
      <w:lvlJc w:val="left"/>
      <w:pPr>
        <w:tabs>
          <w:tab w:val="num" w:pos="0"/>
        </w:tabs>
        <w:ind w:left="450" w:hanging="45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2" w15:restartNumberingAfterBreak="0">
    <w:nsid w:val="5C6841C2"/>
    <w:multiLevelType w:val="multilevel"/>
    <w:tmpl w:val="C6E4A7C2"/>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3" w15:restartNumberingAfterBreak="0">
    <w:nsid w:val="61C51DC8"/>
    <w:multiLevelType w:val="multilevel"/>
    <w:tmpl w:val="6302A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4064F5E"/>
    <w:multiLevelType w:val="multilevel"/>
    <w:tmpl w:val="30966076"/>
    <w:lvl w:ilvl="0">
      <w:start w:val="1"/>
      <w:numFmt w:val="decimal"/>
      <w:lvlText w:val="%1."/>
      <w:lvlJc w:val="left"/>
      <w:pPr>
        <w:tabs>
          <w:tab w:val="num" w:pos="0"/>
        </w:tabs>
        <w:ind w:left="750" w:hanging="360"/>
      </w:pPr>
      <w:rPr>
        <w:b w:val="0"/>
      </w:r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15" w15:restartNumberingAfterBreak="0">
    <w:nsid w:val="7D3A5BBF"/>
    <w:multiLevelType w:val="multilevel"/>
    <w:tmpl w:val="EDF6866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954361661">
    <w:abstractNumId w:val="0"/>
  </w:num>
  <w:num w:numId="2" w16cid:durableId="1602567769">
    <w:abstractNumId w:val="12"/>
  </w:num>
  <w:num w:numId="3" w16cid:durableId="1868642957">
    <w:abstractNumId w:val="6"/>
  </w:num>
  <w:num w:numId="4" w16cid:durableId="987323958">
    <w:abstractNumId w:val="8"/>
  </w:num>
  <w:num w:numId="5" w16cid:durableId="1648440716">
    <w:abstractNumId w:val="5"/>
  </w:num>
  <w:num w:numId="6" w16cid:durableId="576286017">
    <w:abstractNumId w:val="7"/>
  </w:num>
  <w:num w:numId="7" w16cid:durableId="1178420377">
    <w:abstractNumId w:val="9"/>
  </w:num>
  <w:num w:numId="8" w16cid:durableId="2135362239">
    <w:abstractNumId w:val="14"/>
  </w:num>
  <w:num w:numId="9" w16cid:durableId="316346064">
    <w:abstractNumId w:val="2"/>
  </w:num>
  <w:num w:numId="10" w16cid:durableId="682166400">
    <w:abstractNumId w:val="1"/>
  </w:num>
  <w:num w:numId="11" w16cid:durableId="1623684959">
    <w:abstractNumId w:val="4"/>
  </w:num>
  <w:num w:numId="12" w16cid:durableId="200440715">
    <w:abstractNumId w:val="11"/>
  </w:num>
  <w:num w:numId="13" w16cid:durableId="2140491465">
    <w:abstractNumId w:val="3"/>
  </w:num>
  <w:num w:numId="14" w16cid:durableId="1530874126">
    <w:abstractNumId w:val="10"/>
  </w:num>
  <w:num w:numId="15" w16cid:durableId="975840249">
    <w:abstractNumId w:val="15"/>
  </w:num>
  <w:num w:numId="16" w16cid:durableId="1863930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B5F"/>
    <w:rsid w:val="004F0B5F"/>
    <w:rsid w:val="004F21BB"/>
    <w:rsid w:val="004F21C8"/>
    <w:rsid w:val="0060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A0D1"/>
  <w15:docId w15:val="{58661334-B700-42B1-B970-31D6E33A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4F0B5F"/>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Без интервала Знак"/>
    <w:uiPriority w:val="1"/>
    <w:qFormat/>
    <w:rsid w:val="00E206B1"/>
    <w:rPr>
      <w:rFonts w:ascii="Times New Roman" w:hAnsi="Times New Roman"/>
      <w:lang w:val="ru-RU" w:eastAsia="ru-RU" w:bidi="ar-SA"/>
    </w:rPr>
  </w:style>
  <w:style w:type="character" w:customStyle="1" w:styleId="ac">
    <w:name w:val="Текст Знак"/>
    <w:qFormat/>
    <w:rsid w:val="00E206B1"/>
    <w:rPr>
      <w:rFonts w:ascii="Courier New" w:hAnsi="Courier New"/>
    </w:rPr>
  </w:style>
  <w:style w:type="character" w:customStyle="1" w:styleId="apple-converted-space">
    <w:name w:val="apple-converted-space"/>
    <w:basedOn w:val="a0"/>
    <w:qFormat/>
    <w:rsid w:val="00C965E2"/>
  </w:style>
  <w:style w:type="character" w:customStyle="1" w:styleId="HTML">
    <w:name w:val="Стандартный HTML Знак"/>
    <w:qFormat/>
    <w:rsid w:val="00D14B5D"/>
    <w:rPr>
      <w:rFonts w:ascii="Courier New" w:eastAsia="Courier New" w:hAnsi="Courier New" w:cs="Courier New"/>
    </w:rPr>
  </w:style>
  <w:style w:type="character" w:customStyle="1" w:styleId="ad">
    <w:name w:val="Текст выноски Знак"/>
    <w:uiPriority w:val="99"/>
    <w:semiHidden/>
    <w:qFormat/>
    <w:rsid w:val="00B81CB4"/>
    <w:rPr>
      <w:rFonts w:ascii="Segoe UI" w:hAnsi="Segoe UI" w:cs="Segoe UI"/>
      <w:sz w:val="18"/>
      <w:szCs w:val="18"/>
    </w:rPr>
  </w:style>
  <w:style w:type="character" w:customStyle="1" w:styleId="biblio-record-text">
    <w:name w:val="biblio-record-text"/>
    <w:basedOn w:val="a0"/>
    <w:qFormat/>
    <w:rsid w:val="00CF5CC1"/>
  </w:style>
  <w:style w:type="character" w:customStyle="1" w:styleId="ae">
    <w:name w:val="Нижний колонтитул Знак"/>
    <w:basedOn w:val="a0"/>
    <w:uiPriority w:val="99"/>
    <w:semiHidden/>
    <w:qFormat/>
    <w:rsid w:val="00887A30"/>
    <w:rPr>
      <w:sz w:val="22"/>
      <w:szCs w:val="22"/>
    </w:rPr>
  </w:style>
  <w:style w:type="paragraph" w:customStyle="1" w:styleId="10">
    <w:name w:val="Заголовок1"/>
    <w:basedOn w:val="a"/>
    <w:next w:val="af"/>
    <w:qFormat/>
    <w:rsid w:val="004F0B5F"/>
    <w:pPr>
      <w:keepNext/>
      <w:spacing w:before="240" w:after="120"/>
    </w:pPr>
    <w:rPr>
      <w:rFonts w:ascii="Arial" w:eastAsia="Tahoma" w:hAnsi="Arial" w:cs="Droid Sans Devanagari"/>
      <w:sz w:val="28"/>
      <w:szCs w:val="28"/>
    </w:rPr>
  </w:style>
  <w:style w:type="paragraph" w:styleId="af">
    <w:name w:val="Body Text"/>
    <w:basedOn w:val="a"/>
    <w:uiPriority w:val="99"/>
    <w:semiHidden/>
    <w:unhideWhenUsed/>
    <w:rsid w:val="00CD39BA"/>
    <w:pPr>
      <w:spacing w:after="120"/>
    </w:pPr>
  </w:style>
  <w:style w:type="paragraph" w:styleId="af0">
    <w:name w:val="List"/>
    <w:basedOn w:val="af"/>
    <w:rsid w:val="004F0B5F"/>
    <w:rPr>
      <w:rFonts w:cs="Droid Sans Devanagari"/>
    </w:rPr>
  </w:style>
  <w:style w:type="paragraph" w:customStyle="1" w:styleId="11">
    <w:name w:val="Название объекта1"/>
    <w:basedOn w:val="a"/>
    <w:qFormat/>
    <w:rsid w:val="004F0B5F"/>
    <w:pPr>
      <w:suppressLineNumbers/>
      <w:spacing w:before="120" w:after="120"/>
    </w:pPr>
    <w:rPr>
      <w:rFonts w:cs="Droid Sans Devanagari"/>
      <w:i/>
      <w:iCs/>
      <w:sz w:val="24"/>
      <w:szCs w:val="24"/>
    </w:rPr>
  </w:style>
  <w:style w:type="paragraph" w:styleId="af1">
    <w:name w:val="index heading"/>
    <w:basedOn w:val="a"/>
    <w:qFormat/>
    <w:rsid w:val="004F0B5F"/>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hAnsi="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2">
    <w:name w:val="Верхний и нижний колонтитулы"/>
    <w:basedOn w:val="a"/>
    <w:qFormat/>
    <w:rsid w:val="004F0B5F"/>
  </w:style>
  <w:style w:type="paragraph" w:customStyle="1" w:styleId="22">
    <w:name w:val="Верхний колонтитул2"/>
    <w:basedOn w:val="a"/>
    <w:link w:val="13"/>
    <w:uiPriority w:val="99"/>
    <w:semiHidden/>
    <w:unhideWhenUsed/>
    <w:rsid w:val="00F03824"/>
    <w:pPr>
      <w:tabs>
        <w:tab w:val="center" w:pos="4677"/>
        <w:tab w:val="right" w:pos="9355"/>
      </w:tabs>
      <w:spacing w:after="0" w:line="240" w:lineRule="auto"/>
    </w:pPr>
  </w:style>
  <w:style w:type="paragraph" w:styleId="af3">
    <w:name w:val="List Paragraph"/>
    <w:basedOn w:val="a"/>
    <w:uiPriority w:val="99"/>
    <w:qFormat/>
    <w:rsid w:val="00367F00"/>
    <w:pPr>
      <w:ind w:left="720"/>
      <w:contextualSpacing/>
    </w:pPr>
  </w:style>
  <w:style w:type="paragraph" w:styleId="af4">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5">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6">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7">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8">
    <w:name w:val="Plain Text"/>
    <w:basedOn w:val="a"/>
    <w:qFormat/>
    <w:rsid w:val="00E206B1"/>
    <w:pPr>
      <w:spacing w:after="0" w:line="240" w:lineRule="auto"/>
    </w:pPr>
    <w:rPr>
      <w:rFonts w:ascii="Courier New" w:hAnsi="Courier New"/>
      <w:sz w:val="20"/>
      <w:szCs w:val="20"/>
    </w:rPr>
  </w:style>
  <w:style w:type="paragraph" w:styleId="HTML0">
    <w:name w:val="HTML Preformatted"/>
    <w:basedOn w:val="a"/>
    <w:qFormat/>
    <w:rsid w:val="00D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9">
    <w:name w:val="Normal (Web)"/>
    <w:basedOn w:val="a"/>
    <w:uiPriority w:val="99"/>
    <w:unhideWhenUsed/>
    <w:qFormat/>
    <w:rsid w:val="008C3E73"/>
    <w:pPr>
      <w:spacing w:beforeAutospacing="1" w:afterAutospacing="1" w:line="240" w:lineRule="auto"/>
    </w:pPr>
    <w:rPr>
      <w:rFonts w:ascii="Times New Roman" w:hAnsi="Times New Roman"/>
      <w:sz w:val="24"/>
      <w:szCs w:val="24"/>
    </w:rPr>
  </w:style>
  <w:style w:type="paragraph" w:customStyle="1" w:styleId="ConsPlusNormal">
    <w:name w:val="ConsPlusNormal"/>
    <w:qFormat/>
    <w:rsid w:val="009047F5"/>
    <w:rPr>
      <w:rFonts w:ascii="Tahoma" w:hAnsi="Tahoma" w:cs="Tahoma"/>
      <w:b/>
      <w:bCs/>
      <w:sz w:val="24"/>
      <w:szCs w:val="24"/>
    </w:rPr>
  </w:style>
  <w:style w:type="paragraph" w:styleId="afa">
    <w:name w:val="Balloon Text"/>
    <w:basedOn w:val="a"/>
    <w:uiPriority w:val="99"/>
    <w:semiHidden/>
    <w:unhideWhenUsed/>
    <w:qFormat/>
    <w:rsid w:val="00B81CB4"/>
    <w:pPr>
      <w:spacing w:after="0" w:line="240" w:lineRule="auto"/>
    </w:pPr>
    <w:rPr>
      <w:rFonts w:ascii="Segoe UI" w:hAnsi="Segoe UI"/>
      <w:sz w:val="18"/>
      <w:szCs w:val="18"/>
    </w:rPr>
  </w:style>
  <w:style w:type="paragraph" w:customStyle="1" w:styleId="24">
    <w:name w:val="Абзац списка2"/>
    <w:basedOn w:val="a"/>
    <w:qFormat/>
    <w:rsid w:val="00C93AEF"/>
    <w:pPr>
      <w:spacing w:after="0" w:line="240" w:lineRule="auto"/>
      <w:ind w:left="720"/>
      <w:contextualSpacing/>
    </w:pPr>
    <w:rPr>
      <w:rFonts w:eastAsia="Courier New"/>
      <w:kern w:val="2"/>
      <w:sz w:val="28"/>
      <w:szCs w:val="28"/>
    </w:rPr>
  </w:style>
  <w:style w:type="paragraph" w:customStyle="1" w:styleId="afb">
    <w:name w:val="Содержимое таблицы"/>
    <w:basedOn w:val="a"/>
    <w:qFormat/>
    <w:rsid w:val="00DE295A"/>
    <w:pPr>
      <w:suppressLineNumbers/>
    </w:pPr>
    <w:rPr>
      <w:rFonts w:eastAsia="Courier New"/>
      <w:kern w:val="2"/>
      <w:lang w:eastAsia="en-US"/>
    </w:rPr>
  </w:style>
  <w:style w:type="paragraph" w:customStyle="1" w:styleId="30">
    <w:name w:val="Абзац списка3"/>
    <w:basedOn w:val="a"/>
    <w:qFormat/>
    <w:rsid w:val="001240C0"/>
    <w:pPr>
      <w:spacing w:after="0" w:line="240" w:lineRule="auto"/>
      <w:ind w:left="720"/>
      <w:contextualSpacing/>
    </w:pPr>
    <w:rPr>
      <w:rFonts w:eastAsia="Courier New"/>
      <w:kern w:val="2"/>
      <w:sz w:val="28"/>
      <w:szCs w:val="28"/>
    </w:rPr>
  </w:style>
  <w:style w:type="paragraph" w:customStyle="1" w:styleId="4">
    <w:name w:val="Абзац списка4"/>
    <w:basedOn w:val="a"/>
    <w:qFormat/>
    <w:rsid w:val="00EE0F61"/>
    <w:pPr>
      <w:spacing w:after="0" w:line="240" w:lineRule="auto"/>
      <w:ind w:left="720"/>
      <w:contextualSpacing/>
    </w:pPr>
    <w:rPr>
      <w:rFonts w:eastAsia="Courier New"/>
      <w:kern w:val="2"/>
      <w:sz w:val="28"/>
      <w:szCs w:val="28"/>
    </w:rPr>
  </w:style>
  <w:style w:type="paragraph" w:customStyle="1" w:styleId="14">
    <w:name w:val="Нижний колонтитул1"/>
    <w:basedOn w:val="a"/>
    <w:uiPriority w:val="99"/>
    <w:semiHidden/>
    <w:unhideWhenUsed/>
    <w:rsid w:val="00887A30"/>
    <w:pPr>
      <w:tabs>
        <w:tab w:val="center" w:pos="4677"/>
        <w:tab w:val="right" w:pos="9355"/>
      </w:tabs>
      <w:spacing w:after="0" w:line="240" w:lineRule="auto"/>
    </w:p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iplem.ru/grp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AD65-4160-4F63-8DA1-86FEDE14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5525</Words>
  <Characters>31496</Characters>
  <Application>Microsoft Office Word</Application>
  <DocSecurity>0</DocSecurity>
  <Lines>262</Lines>
  <Paragraphs>73</Paragraphs>
  <ScaleCrop>false</ScaleCrop>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11</cp:revision>
  <cp:lastPrinted>2021-03-09T10:23:00Z</cp:lastPrinted>
  <dcterms:created xsi:type="dcterms:W3CDTF">2021-05-25T18:28:00Z</dcterms:created>
  <dcterms:modified xsi:type="dcterms:W3CDTF">2024-01-11T05:05:00Z</dcterms:modified>
  <dc:language>ru-RU</dc:language>
</cp:coreProperties>
</file>