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1C73" w14:textId="77777777" w:rsidR="00193D9E" w:rsidRDefault="0000000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60DD614F" w14:textId="77777777" w:rsidR="00193D9E" w:rsidRDefault="00000000">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27EB0584" w14:textId="77777777" w:rsidR="00193D9E" w:rsidRDefault="0000000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7E3F6F6B" w14:textId="77777777" w:rsidR="00193D9E" w:rsidRDefault="0000000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62A24D3C" w14:textId="77777777" w:rsidR="00193D9E" w:rsidRDefault="00000000">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0779F042" w14:textId="77777777" w:rsidR="00193D9E" w:rsidRDefault="00193D9E">
      <w:pPr>
        <w:spacing w:after="0" w:line="240" w:lineRule="auto"/>
        <w:jc w:val="center"/>
        <w:rPr>
          <w:rFonts w:ascii="Times New Roman" w:eastAsia="Calibri" w:hAnsi="Times New Roman" w:cs="Times New Roman"/>
          <w:bCs/>
          <w:sz w:val="28"/>
          <w:szCs w:val="28"/>
          <w:lang w:eastAsia="en-US"/>
        </w:rPr>
      </w:pPr>
    </w:p>
    <w:p w14:paraId="6C02D84F" w14:textId="77777777" w:rsidR="00193D9E"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443141B7" w14:textId="77777777" w:rsidR="00193D9E" w:rsidRDefault="00193D9E">
      <w:pPr>
        <w:spacing w:after="0" w:line="240" w:lineRule="auto"/>
        <w:jc w:val="center"/>
        <w:rPr>
          <w:rFonts w:ascii="Times New Roman" w:eastAsia="Calibri" w:hAnsi="Times New Roman" w:cs="Times New Roman"/>
          <w:bCs/>
          <w:sz w:val="28"/>
          <w:szCs w:val="28"/>
          <w:lang w:eastAsia="en-US"/>
        </w:rPr>
      </w:pPr>
    </w:p>
    <w:p w14:paraId="30B2DC6D" w14:textId="77777777" w:rsidR="00193D9E" w:rsidRDefault="00193D9E">
      <w:pPr>
        <w:spacing w:after="0" w:line="240" w:lineRule="auto"/>
        <w:jc w:val="center"/>
        <w:rPr>
          <w:rFonts w:ascii="Times New Roman" w:eastAsia="Calibri" w:hAnsi="Times New Roman" w:cs="Times New Roman"/>
          <w:bCs/>
          <w:sz w:val="28"/>
          <w:szCs w:val="28"/>
          <w:lang w:eastAsia="en-US"/>
        </w:rPr>
      </w:pPr>
    </w:p>
    <w:p w14:paraId="3327E2A7" w14:textId="77777777" w:rsidR="00A2727B" w:rsidRDefault="00A2727B" w:rsidP="00A2727B">
      <w:pPr>
        <w:pStyle w:val="af8"/>
        <w:rPr>
          <w:sz w:val="28"/>
          <w:szCs w:val="28"/>
        </w:rPr>
      </w:pPr>
    </w:p>
    <w:p w14:paraId="1C2EEB39" w14:textId="77777777" w:rsidR="00A2727B" w:rsidRDefault="00A2727B" w:rsidP="00A2727B">
      <w:pPr>
        <w:pStyle w:val="af8"/>
        <w:rPr>
          <w:sz w:val="28"/>
          <w:szCs w:val="28"/>
        </w:rPr>
      </w:pPr>
    </w:p>
    <w:p w14:paraId="4F02B948" w14:textId="77777777" w:rsidR="00A2727B" w:rsidRDefault="00A2727B" w:rsidP="00A2727B">
      <w:pPr>
        <w:pStyle w:val="af8"/>
        <w:rPr>
          <w:sz w:val="28"/>
          <w:szCs w:val="28"/>
        </w:rPr>
      </w:pPr>
    </w:p>
    <w:p w14:paraId="368AD540" w14:textId="77777777" w:rsidR="00A2727B" w:rsidRDefault="00A2727B" w:rsidP="00A2727B">
      <w:pPr>
        <w:pStyle w:val="af8"/>
        <w:rPr>
          <w:sz w:val="28"/>
          <w:szCs w:val="28"/>
        </w:rPr>
      </w:pPr>
    </w:p>
    <w:p w14:paraId="0723C6C7" w14:textId="77777777" w:rsidR="00A2727B" w:rsidRDefault="00A2727B" w:rsidP="00A2727B">
      <w:pPr>
        <w:pStyle w:val="af8"/>
        <w:rPr>
          <w:sz w:val="28"/>
          <w:szCs w:val="28"/>
        </w:rPr>
      </w:pPr>
    </w:p>
    <w:p w14:paraId="028D818F" w14:textId="77777777" w:rsidR="00A2727B" w:rsidRDefault="00A2727B" w:rsidP="00A2727B">
      <w:pPr>
        <w:pStyle w:val="af8"/>
        <w:rPr>
          <w:sz w:val="28"/>
          <w:szCs w:val="28"/>
        </w:rPr>
      </w:pPr>
    </w:p>
    <w:p w14:paraId="32785598" w14:textId="77777777" w:rsidR="00193D9E" w:rsidRDefault="00193D9E">
      <w:pPr>
        <w:spacing w:after="0" w:line="240" w:lineRule="auto"/>
        <w:rPr>
          <w:rFonts w:ascii="Times New Roman" w:eastAsia="Times New Roman" w:hAnsi="Times New Roman" w:cs="Times New Roman"/>
          <w:b/>
          <w:sz w:val="28"/>
          <w:szCs w:val="28"/>
        </w:rPr>
      </w:pPr>
    </w:p>
    <w:p w14:paraId="1ACEF0E2" w14:textId="77777777" w:rsidR="00A2727B" w:rsidRDefault="00A2727B">
      <w:pPr>
        <w:spacing w:after="0" w:line="240" w:lineRule="auto"/>
        <w:rPr>
          <w:rFonts w:ascii="Times New Roman" w:eastAsia="Times New Roman" w:hAnsi="Times New Roman" w:cs="Times New Roman"/>
          <w:b/>
          <w:sz w:val="28"/>
          <w:szCs w:val="28"/>
        </w:rPr>
      </w:pPr>
    </w:p>
    <w:p w14:paraId="4D7887FA" w14:textId="77777777" w:rsidR="00193D9E" w:rsidRDefault="00193D9E">
      <w:pPr>
        <w:spacing w:after="0" w:line="240" w:lineRule="auto"/>
        <w:rPr>
          <w:rFonts w:ascii="Times New Roman" w:eastAsia="Times New Roman" w:hAnsi="Times New Roman" w:cs="Times New Roman"/>
          <w:sz w:val="28"/>
          <w:szCs w:val="28"/>
        </w:rPr>
      </w:pPr>
    </w:p>
    <w:p w14:paraId="240560E8" w14:textId="77777777" w:rsidR="00193D9E" w:rsidRDefault="00000000">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7D636B03" w14:textId="77777777" w:rsidR="00193D9E" w:rsidRDefault="00000000">
      <w:pPr>
        <w:pStyle w:val="af9"/>
        <w:spacing w:line="240" w:lineRule="auto"/>
        <w:rPr>
          <w:sz w:val="28"/>
          <w:szCs w:val="28"/>
        </w:rPr>
      </w:pPr>
      <w:r>
        <w:rPr>
          <w:rFonts w:eastAsia="Calibri"/>
          <w:sz w:val="28"/>
          <w:szCs w:val="28"/>
          <w:lang w:eastAsia="en-US"/>
        </w:rPr>
        <w:t>«</w:t>
      </w:r>
      <w:r>
        <w:rPr>
          <w:sz w:val="28"/>
          <w:szCs w:val="28"/>
        </w:rPr>
        <w:t>ТЕХНОЛОГИЯ ПЕРВИЧНОЙ ПЕРЕРАБОТКИ ПРОДУКТОВ ЖИВОТНОВОДСТВА</w:t>
      </w:r>
      <w:r>
        <w:rPr>
          <w:rFonts w:eastAsia="Calibri"/>
          <w:sz w:val="28"/>
          <w:szCs w:val="28"/>
          <w:lang w:eastAsia="en-US"/>
        </w:rPr>
        <w:t>»</w:t>
      </w:r>
    </w:p>
    <w:p w14:paraId="6A0D3DE9"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190CFC2C" w14:textId="77777777" w:rsidR="00193D9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2232E65F" w14:textId="77777777" w:rsidR="00193D9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15BCA1CE"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009826C5" w14:textId="77777777" w:rsidR="00193D9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квалификация выпускника –</w:t>
      </w:r>
    </w:p>
    <w:p w14:paraId="6813F941" w14:textId="77777777" w:rsidR="00193D9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614E1A77" w14:textId="77777777" w:rsidR="00193D9E" w:rsidRDefault="00193D9E">
      <w:pPr>
        <w:tabs>
          <w:tab w:val="left" w:pos="0"/>
        </w:tabs>
        <w:spacing w:after="0" w:line="240" w:lineRule="auto"/>
        <w:jc w:val="center"/>
        <w:rPr>
          <w:rFonts w:ascii="Times New Roman" w:eastAsia="Calibri" w:hAnsi="Times New Roman" w:cs="Times New Roman"/>
          <w:b/>
          <w:bCs/>
          <w:sz w:val="28"/>
          <w:szCs w:val="28"/>
          <w:lang w:eastAsia="en-US"/>
        </w:rPr>
      </w:pPr>
    </w:p>
    <w:p w14:paraId="0C5A2319" w14:textId="77777777" w:rsidR="00193D9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79011DB7" w14:textId="77777777" w:rsidR="00193D9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3ADDF90E"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70A8666C"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076E435C"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2C1AD94B"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1D0EE6EB"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5FBD8296"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04479DB2"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4A796A0A"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2EE5DA33"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42F0A4D4"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24F02BBD"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2CCAB985" w14:textId="77777777" w:rsidR="00193D9E" w:rsidRDefault="00193D9E">
      <w:pPr>
        <w:tabs>
          <w:tab w:val="left" w:pos="0"/>
        </w:tabs>
        <w:spacing w:after="0" w:line="240" w:lineRule="auto"/>
        <w:jc w:val="center"/>
        <w:rPr>
          <w:rFonts w:ascii="Times New Roman" w:eastAsia="Calibri" w:hAnsi="Times New Roman" w:cs="Times New Roman"/>
          <w:bCs/>
          <w:sz w:val="28"/>
          <w:szCs w:val="28"/>
          <w:lang w:eastAsia="en-US"/>
        </w:rPr>
      </w:pPr>
    </w:p>
    <w:p w14:paraId="783BDE35" w14:textId="77777777" w:rsidR="00193D9E" w:rsidRDefault="00193D9E">
      <w:pPr>
        <w:tabs>
          <w:tab w:val="left" w:pos="0"/>
        </w:tabs>
        <w:spacing w:after="0" w:line="240" w:lineRule="auto"/>
        <w:rPr>
          <w:rFonts w:ascii="Times New Roman" w:eastAsia="Calibri" w:hAnsi="Times New Roman" w:cs="Times New Roman"/>
          <w:bCs/>
          <w:sz w:val="28"/>
          <w:szCs w:val="28"/>
          <w:lang w:eastAsia="en-US"/>
        </w:rPr>
      </w:pPr>
    </w:p>
    <w:p w14:paraId="2BC88E9E" w14:textId="77777777" w:rsidR="00193D9E"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48140483" w14:textId="77777777" w:rsidR="00193D9E"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hAnsi="Times New Roman"/>
          <w:b/>
          <w:bCs/>
          <w:sz w:val="28"/>
          <w:szCs w:val="28"/>
        </w:rPr>
        <w:t>2021</w:t>
      </w:r>
      <w:r>
        <w:br w:type="page"/>
      </w:r>
    </w:p>
    <w:p w14:paraId="42FDE982" w14:textId="77777777" w:rsidR="00193D9E" w:rsidRDefault="00000000">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hAnsi="Times New Roman" w:cs="Times New Roman"/>
          <w:sz w:val="28"/>
          <w:szCs w:val="28"/>
        </w:rPr>
        <w:t>Технология первичной переработки продуктов животноводства</w:t>
      </w:r>
      <w:r>
        <w:rPr>
          <w:rFonts w:ascii="Times New Roman" w:eastAsia="Calibri" w:hAnsi="Times New Roman" w:cs="Times New Roman"/>
          <w:sz w:val="28"/>
          <w:szCs w:val="28"/>
          <w:lang w:eastAsia="en-US"/>
        </w:rPr>
        <w:t>»по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21 с.</w:t>
      </w:r>
    </w:p>
    <w:p w14:paraId="21F40ADA" w14:textId="77777777" w:rsidR="00193D9E" w:rsidRDefault="00193D9E">
      <w:pPr>
        <w:spacing w:after="0" w:line="240" w:lineRule="auto"/>
        <w:ind w:firstLine="709"/>
        <w:jc w:val="both"/>
        <w:rPr>
          <w:rFonts w:ascii="Times New Roman" w:eastAsia="Calibri" w:hAnsi="Times New Roman" w:cs="Times New Roman"/>
          <w:b/>
          <w:sz w:val="28"/>
          <w:szCs w:val="28"/>
          <w:lang w:eastAsia="en-US"/>
        </w:rPr>
      </w:pPr>
    </w:p>
    <w:p w14:paraId="2A5112E1" w14:textId="77777777" w:rsidR="00193D9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034E18BC" w14:textId="77777777" w:rsidR="00193D9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профессор кафедры зоотехнии </w:t>
      </w:r>
      <w:r>
        <w:rPr>
          <w:rFonts w:ascii="Times New Roman" w:hAnsi="Times New Roman" w:cs="Times New Roman"/>
          <w:iCs/>
          <w:sz w:val="28"/>
          <w:szCs w:val="28"/>
        </w:rPr>
        <w:t>ФКОУ ВО</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rPr>
        <w:t xml:space="preserve">майор внутренней службы </w:t>
      </w:r>
      <w:r>
        <w:rPr>
          <w:rFonts w:ascii="Times New Roman" w:hAnsi="Times New Roman" w:cs="Times New Roman"/>
          <w:sz w:val="28"/>
          <w:szCs w:val="28"/>
        </w:rPr>
        <w:t>Кочетова О.В.</w:t>
      </w:r>
      <w:r>
        <w:rPr>
          <w:rFonts w:ascii="Times New Roman" w:eastAsia="Calibri" w:hAnsi="Times New Roman" w:cs="Times New Roman"/>
          <w:sz w:val="28"/>
          <w:szCs w:val="28"/>
        </w:rPr>
        <w:t xml:space="preserve">, доктор </w:t>
      </w:r>
      <w:r>
        <w:rPr>
          <w:rFonts w:ascii="Times New Roman" w:hAnsi="Times New Roman" w:cs="Times New Roman"/>
          <w:sz w:val="28"/>
          <w:szCs w:val="28"/>
        </w:rPr>
        <w:t>ветеринарных наук.</w:t>
      </w:r>
    </w:p>
    <w:p w14:paraId="6617935A" w14:textId="77777777" w:rsidR="00193D9E" w:rsidRDefault="00193D9E">
      <w:pPr>
        <w:spacing w:after="0" w:line="240" w:lineRule="auto"/>
        <w:ind w:firstLine="709"/>
        <w:jc w:val="both"/>
        <w:rPr>
          <w:rFonts w:ascii="Times New Roman" w:eastAsia="Calibri" w:hAnsi="Times New Roman" w:cs="Times New Roman"/>
          <w:sz w:val="28"/>
          <w:szCs w:val="28"/>
          <w:lang w:eastAsia="en-US"/>
        </w:rPr>
      </w:pPr>
    </w:p>
    <w:p w14:paraId="317CC03C" w14:textId="77777777" w:rsidR="00193D9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19E794CB" w14:textId="77777777" w:rsidR="00193D9E" w:rsidRDefault="00000000">
      <w:pPr>
        <w:pStyle w:val="af9"/>
        <w:numPr>
          <w:ilvl w:val="0"/>
          <w:numId w:val="1"/>
        </w:numPr>
        <w:spacing w:line="240" w:lineRule="auto"/>
        <w:ind w:left="0" w:firstLine="709"/>
        <w:jc w:val="both"/>
        <w:rPr>
          <w:b w:val="0"/>
          <w:sz w:val="28"/>
          <w:szCs w:val="28"/>
        </w:rPr>
      </w:pPr>
      <w:r>
        <w:rPr>
          <w:b w:val="0"/>
          <w:sz w:val="28"/>
          <w:szCs w:val="28"/>
        </w:rPr>
        <w:t xml:space="preserve">заведующий кафедрой инфекционных болезней Пермский государственный аграрно-технологический университет имени академика </w:t>
      </w:r>
      <w:r>
        <w:rPr>
          <w:b w:val="0"/>
          <w:sz w:val="28"/>
          <w:szCs w:val="28"/>
        </w:rPr>
        <w:br/>
        <w:t>Д.Н. Прянишникова, доктор ветеринарных наук, профессор Н.А. Татарникова</w:t>
      </w:r>
      <w:r>
        <w:rPr>
          <w:b w:val="0"/>
          <w:color w:val="000000"/>
          <w:sz w:val="28"/>
          <w:szCs w:val="28"/>
        </w:rPr>
        <w:t>.</w:t>
      </w:r>
    </w:p>
    <w:p w14:paraId="6443DECD" w14:textId="77777777" w:rsidR="00193D9E" w:rsidRDefault="00000000">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 подполковник внутренней службы Л.В. Лазаренко</w:t>
      </w:r>
      <w:r>
        <w:rPr>
          <w:rFonts w:ascii="Times New Roman" w:hAnsi="Times New Roman" w:cs="Times New Roman"/>
          <w:sz w:val="28"/>
          <w:szCs w:val="28"/>
        </w:rPr>
        <w:t xml:space="preserve">, </w:t>
      </w:r>
      <w:r>
        <w:rPr>
          <w:rFonts w:ascii="Times New Roman" w:hAnsi="Times New Roman" w:cs="Times New Roman"/>
          <w:spacing w:val="2"/>
          <w:sz w:val="28"/>
          <w:szCs w:val="28"/>
        </w:rPr>
        <w:t>кандидат ветеринарных наук.</w:t>
      </w:r>
    </w:p>
    <w:p w14:paraId="1AC73B03" w14:textId="77777777" w:rsidR="00193D9E" w:rsidRDefault="00193D9E">
      <w:pPr>
        <w:tabs>
          <w:tab w:val="left" w:pos="1134"/>
        </w:tabs>
        <w:spacing w:after="0" w:line="240" w:lineRule="auto"/>
        <w:jc w:val="both"/>
        <w:rPr>
          <w:rFonts w:ascii="Times New Roman" w:eastAsia="Calibri" w:hAnsi="Times New Roman" w:cs="Times New Roman"/>
          <w:sz w:val="28"/>
          <w:szCs w:val="28"/>
          <w:lang w:eastAsia="en-US"/>
        </w:rPr>
      </w:pPr>
    </w:p>
    <w:p w14:paraId="682FA214" w14:textId="77777777" w:rsidR="00193D9E" w:rsidRDefault="0000000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 </w:t>
      </w:r>
      <w:r>
        <w:rPr>
          <w:rFonts w:ascii="Times New Roman" w:hAnsi="Times New Roman" w:cs="Times New Roman"/>
          <w:sz w:val="28"/>
          <w:szCs w:val="28"/>
        </w:rPr>
        <w:br/>
        <w:t>от 22.09.2017 № 972.</w:t>
      </w:r>
    </w:p>
    <w:p w14:paraId="0669B7C1" w14:textId="77777777" w:rsidR="00193D9E" w:rsidRDefault="00000000">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20BB1C77" w14:textId="77777777" w:rsidR="00193D9E" w:rsidRDefault="00193D9E">
      <w:pPr>
        <w:pStyle w:val="af8"/>
        <w:jc w:val="both"/>
        <w:rPr>
          <w:sz w:val="28"/>
          <w:szCs w:val="28"/>
        </w:rPr>
      </w:pPr>
    </w:p>
    <w:p w14:paraId="453FC14B" w14:textId="77777777" w:rsidR="00193D9E" w:rsidRDefault="00000000">
      <w:pPr>
        <w:pStyle w:val="af8"/>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9E73FB3" w14:textId="77777777" w:rsidR="00193D9E" w:rsidRDefault="00000000">
      <w:pPr>
        <w:pStyle w:val="af8"/>
        <w:ind w:right="50"/>
        <w:jc w:val="both"/>
        <w:rPr>
          <w:sz w:val="28"/>
          <w:szCs w:val="28"/>
        </w:rPr>
      </w:pPr>
      <w:r>
        <w:rPr>
          <w:sz w:val="28"/>
          <w:szCs w:val="28"/>
        </w:rPr>
        <w:t>кафедры зоотехнии, протокол от «16» марта 2021 года протокол № 7;</w:t>
      </w:r>
    </w:p>
    <w:p w14:paraId="77838D9E" w14:textId="77777777" w:rsidR="00193D9E" w:rsidRDefault="00000000">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«14» апреля 2021 г., протокол № 9.</w:t>
      </w:r>
    </w:p>
    <w:p w14:paraId="0CDCCD34" w14:textId="77777777" w:rsidR="00193D9E" w:rsidRDefault="00193D9E">
      <w:pPr>
        <w:tabs>
          <w:tab w:val="left" w:pos="-284"/>
        </w:tabs>
        <w:spacing w:after="0" w:line="240" w:lineRule="auto"/>
        <w:ind w:firstLine="709"/>
        <w:jc w:val="both"/>
        <w:rPr>
          <w:rFonts w:ascii="Times New Roman" w:hAnsi="Times New Roman" w:cs="Times New Roman"/>
          <w:sz w:val="28"/>
          <w:szCs w:val="28"/>
        </w:rPr>
      </w:pPr>
    </w:p>
    <w:p w14:paraId="0DB8FF76" w14:textId="77777777" w:rsidR="00193D9E" w:rsidRDefault="00193D9E">
      <w:pPr>
        <w:tabs>
          <w:tab w:val="left" w:pos="-284"/>
        </w:tabs>
        <w:spacing w:after="0" w:line="240" w:lineRule="auto"/>
        <w:ind w:firstLine="709"/>
        <w:jc w:val="both"/>
        <w:rPr>
          <w:rFonts w:ascii="Times New Roman" w:hAnsi="Times New Roman" w:cs="Times New Roman"/>
          <w:sz w:val="28"/>
          <w:szCs w:val="28"/>
        </w:rPr>
      </w:pPr>
    </w:p>
    <w:p w14:paraId="0D2D14DB" w14:textId="77777777" w:rsidR="00193D9E" w:rsidRDefault="00193D9E">
      <w:pPr>
        <w:tabs>
          <w:tab w:val="left" w:pos="-284"/>
        </w:tabs>
        <w:spacing w:after="0" w:line="240" w:lineRule="auto"/>
        <w:ind w:firstLine="709"/>
        <w:jc w:val="both"/>
        <w:rPr>
          <w:rFonts w:ascii="Times New Roman" w:hAnsi="Times New Roman" w:cs="Times New Roman"/>
          <w:sz w:val="28"/>
          <w:szCs w:val="28"/>
        </w:rPr>
      </w:pPr>
    </w:p>
    <w:p w14:paraId="1585D7E0" w14:textId="77777777" w:rsidR="00193D9E" w:rsidRDefault="0000000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кафедры зоотехнии</w:t>
      </w:r>
    </w:p>
    <w:p w14:paraId="4AB75656" w14:textId="77777777" w:rsidR="00193D9E" w:rsidRDefault="0000000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ветеринарных наук</w:t>
      </w:r>
    </w:p>
    <w:p w14:paraId="7677F04A" w14:textId="77777777" w:rsidR="00193D9E" w:rsidRDefault="0000000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подполковник внутренней службы                                                     С.В. Поносов</w:t>
      </w:r>
    </w:p>
    <w:p w14:paraId="724A38EC" w14:textId="77777777" w:rsidR="00193D9E" w:rsidRDefault="00000000">
      <w:pPr>
        <w:pStyle w:val="af8"/>
        <w:ind w:right="50"/>
        <w:jc w:val="both"/>
        <w:rPr>
          <w:rFonts w:eastAsia="Calibri"/>
          <w:b/>
          <w:sz w:val="28"/>
          <w:szCs w:val="28"/>
          <w:lang w:eastAsia="en-US"/>
        </w:rPr>
      </w:pPr>
      <w:r>
        <w:br w:type="page"/>
      </w:r>
    </w:p>
    <w:p w14:paraId="2476A142" w14:textId="77777777" w:rsidR="00193D9E" w:rsidRDefault="00000000">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76152DA0" w14:textId="77777777" w:rsidR="00193D9E" w:rsidRDefault="00193D9E">
      <w:pPr>
        <w:spacing w:after="0" w:line="240" w:lineRule="auto"/>
        <w:jc w:val="center"/>
        <w:rPr>
          <w:rFonts w:ascii="Times New Roman" w:eastAsia="Calibri" w:hAnsi="Times New Roman" w:cs="Times New Roman"/>
          <w:b/>
          <w:sz w:val="28"/>
          <w:szCs w:val="28"/>
          <w:lang w:eastAsia="en-US"/>
        </w:rPr>
      </w:pPr>
    </w:p>
    <w:tbl>
      <w:tblPr>
        <w:tblW w:w="9531" w:type="dxa"/>
        <w:tblLayout w:type="fixed"/>
        <w:tblLook w:val="04A0" w:firstRow="1" w:lastRow="0" w:firstColumn="1" w:lastColumn="0" w:noHBand="0" w:noVBand="1"/>
      </w:tblPr>
      <w:tblGrid>
        <w:gridCol w:w="634"/>
        <w:gridCol w:w="8220"/>
        <w:gridCol w:w="677"/>
      </w:tblGrid>
      <w:tr w:rsidR="00193D9E" w14:paraId="3AEC2D2A" w14:textId="77777777">
        <w:tc>
          <w:tcPr>
            <w:tcW w:w="634" w:type="dxa"/>
          </w:tcPr>
          <w:p w14:paraId="25844C5C"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tc>
        <w:tc>
          <w:tcPr>
            <w:tcW w:w="8220" w:type="dxa"/>
          </w:tcPr>
          <w:p w14:paraId="5F723B5D"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3C5C45BD" w14:textId="77777777" w:rsidR="00193D9E" w:rsidRDefault="00000000">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193D9E" w14:paraId="12F99DE9" w14:textId="77777777">
        <w:tc>
          <w:tcPr>
            <w:tcW w:w="634" w:type="dxa"/>
          </w:tcPr>
          <w:p w14:paraId="118D855E"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0" w:type="dxa"/>
          </w:tcPr>
          <w:p w14:paraId="7D422A35" w14:textId="77777777" w:rsidR="00193D9E" w:rsidRDefault="00000000">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6E5A22E5"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193D9E" w14:paraId="26BEFC37" w14:textId="77777777">
        <w:tc>
          <w:tcPr>
            <w:tcW w:w="634" w:type="dxa"/>
          </w:tcPr>
          <w:p w14:paraId="0D2BAAB8"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0" w:type="dxa"/>
          </w:tcPr>
          <w:p w14:paraId="5F411BB9" w14:textId="77777777" w:rsidR="00193D9E" w:rsidRDefault="00000000">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FD181F7"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0373C0F1"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0ABD99B9"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193D9E" w14:paraId="2D74ADA3" w14:textId="77777777">
        <w:tc>
          <w:tcPr>
            <w:tcW w:w="634" w:type="dxa"/>
          </w:tcPr>
          <w:p w14:paraId="07DE91B1"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0" w:type="dxa"/>
          </w:tcPr>
          <w:p w14:paraId="0087E043"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77B31D37"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3D9E" w14:paraId="45DDF335" w14:textId="77777777">
        <w:tc>
          <w:tcPr>
            <w:tcW w:w="634" w:type="dxa"/>
          </w:tcPr>
          <w:p w14:paraId="7035FF62"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0" w:type="dxa"/>
          </w:tcPr>
          <w:p w14:paraId="62934324"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4683B5B0"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3D9E" w14:paraId="415F23E5" w14:textId="77777777">
        <w:tc>
          <w:tcPr>
            <w:tcW w:w="634" w:type="dxa"/>
          </w:tcPr>
          <w:p w14:paraId="6EC82306"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20" w:type="dxa"/>
          </w:tcPr>
          <w:p w14:paraId="0EF4972B"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5857F502"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3D9E" w14:paraId="55C5B9FF" w14:textId="77777777">
        <w:tc>
          <w:tcPr>
            <w:tcW w:w="634" w:type="dxa"/>
          </w:tcPr>
          <w:p w14:paraId="79F0DDAE"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20" w:type="dxa"/>
          </w:tcPr>
          <w:p w14:paraId="28756615"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3AD9EF7F"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193D9E" w14:paraId="64FB9B2E" w14:textId="77777777">
        <w:tc>
          <w:tcPr>
            <w:tcW w:w="634" w:type="dxa"/>
          </w:tcPr>
          <w:p w14:paraId="1D7D43D4"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20" w:type="dxa"/>
          </w:tcPr>
          <w:p w14:paraId="699FEDD6"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37741212"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7AE60285"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3D9E" w14:paraId="2904F628" w14:textId="77777777">
        <w:tc>
          <w:tcPr>
            <w:tcW w:w="634" w:type="dxa"/>
          </w:tcPr>
          <w:p w14:paraId="237D1F16"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20" w:type="dxa"/>
          </w:tcPr>
          <w:p w14:paraId="121E4DA3" w14:textId="77777777" w:rsidR="00193D9E" w:rsidRDefault="00000000">
            <w:pPr>
              <w:pStyle w:val="97"/>
              <w:widowControl w:val="0"/>
              <w:tabs>
                <w:tab w:val="left" w:pos="567"/>
              </w:tabs>
              <w:spacing w:before="280"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2F9513FF"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052CF6CE"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3D9E" w14:paraId="2CF191C5" w14:textId="77777777">
        <w:tc>
          <w:tcPr>
            <w:tcW w:w="634" w:type="dxa"/>
          </w:tcPr>
          <w:p w14:paraId="3E6434A6" w14:textId="77777777" w:rsidR="00193D9E"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20" w:type="dxa"/>
          </w:tcPr>
          <w:p w14:paraId="25448F29" w14:textId="77777777" w:rsidR="00193D9E" w:rsidRDefault="00000000">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5234DCFA"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510E4ECB"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3D9E" w14:paraId="30EAEA21" w14:textId="77777777">
        <w:tc>
          <w:tcPr>
            <w:tcW w:w="634" w:type="dxa"/>
          </w:tcPr>
          <w:p w14:paraId="4A720C1B" w14:textId="77777777" w:rsidR="00193D9E"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20" w:type="dxa"/>
          </w:tcPr>
          <w:p w14:paraId="144743F9" w14:textId="77777777" w:rsidR="00193D9E" w:rsidRDefault="00000000">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0D076AF9"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709F78D1"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193D9E" w14:paraId="043D0AD9" w14:textId="77777777">
        <w:tc>
          <w:tcPr>
            <w:tcW w:w="634" w:type="dxa"/>
          </w:tcPr>
          <w:p w14:paraId="3F24C5BC" w14:textId="77777777" w:rsidR="00193D9E"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20" w:type="dxa"/>
          </w:tcPr>
          <w:p w14:paraId="00C29DA9" w14:textId="77777777" w:rsidR="00193D9E" w:rsidRDefault="00000000">
            <w:pPr>
              <w:keepNext/>
              <w:widowControl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677" w:type="dxa"/>
          </w:tcPr>
          <w:p w14:paraId="45270023"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193D9E" w14:paraId="0F787721" w14:textId="77777777">
        <w:tc>
          <w:tcPr>
            <w:tcW w:w="634" w:type="dxa"/>
          </w:tcPr>
          <w:p w14:paraId="34D5D464" w14:textId="77777777" w:rsidR="00193D9E"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20" w:type="dxa"/>
          </w:tcPr>
          <w:p w14:paraId="0A41C497"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181F9A8B"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193D9E" w14:paraId="52831A1C" w14:textId="77777777">
        <w:tc>
          <w:tcPr>
            <w:tcW w:w="634" w:type="dxa"/>
          </w:tcPr>
          <w:p w14:paraId="1B7EDC0C" w14:textId="77777777" w:rsidR="00193D9E"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20" w:type="dxa"/>
          </w:tcPr>
          <w:p w14:paraId="6CCC6E88"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79B93DC1"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193D9E" w14:paraId="32A09E52" w14:textId="77777777">
        <w:tc>
          <w:tcPr>
            <w:tcW w:w="634" w:type="dxa"/>
          </w:tcPr>
          <w:p w14:paraId="0A8D8DE6" w14:textId="77777777" w:rsidR="00193D9E"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20" w:type="dxa"/>
          </w:tcPr>
          <w:p w14:paraId="73896F57" w14:textId="77777777" w:rsidR="00193D9E" w:rsidRDefault="00000000">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7A81650C"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510E74B8"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193D9E" w14:paraId="64E7FBFD" w14:textId="77777777">
        <w:tc>
          <w:tcPr>
            <w:tcW w:w="634" w:type="dxa"/>
          </w:tcPr>
          <w:p w14:paraId="56E683B5" w14:textId="77777777" w:rsidR="00193D9E"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20" w:type="dxa"/>
          </w:tcPr>
          <w:p w14:paraId="6457A160" w14:textId="77777777" w:rsidR="00193D9E" w:rsidRDefault="00000000">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0D6CBED"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1B59F3BB"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193D9E" w14:paraId="693E06BB" w14:textId="77777777">
        <w:tc>
          <w:tcPr>
            <w:tcW w:w="634" w:type="dxa"/>
          </w:tcPr>
          <w:p w14:paraId="32BAF573" w14:textId="77777777" w:rsidR="00193D9E"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20" w:type="dxa"/>
          </w:tcPr>
          <w:p w14:paraId="4966FCC4" w14:textId="77777777" w:rsidR="00193D9E" w:rsidRDefault="00000000">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0EFBC9B1" w14:textId="77777777" w:rsidR="00193D9E" w:rsidRDefault="00193D9E">
            <w:pPr>
              <w:widowControl w:val="0"/>
              <w:tabs>
                <w:tab w:val="left" w:pos="709"/>
                <w:tab w:val="right" w:leader="dot" w:pos="9356"/>
              </w:tabs>
              <w:spacing w:after="0" w:line="240" w:lineRule="auto"/>
              <w:rPr>
                <w:rFonts w:ascii="Times New Roman" w:hAnsi="Times New Roman" w:cs="Times New Roman"/>
                <w:sz w:val="28"/>
                <w:szCs w:val="28"/>
              </w:rPr>
            </w:pPr>
          </w:p>
          <w:p w14:paraId="6C7540A6" w14:textId="77777777" w:rsidR="00193D9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bl>
    <w:p w14:paraId="0B951977" w14:textId="77777777" w:rsidR="00193D9E" w:rsidRDefault="00193D9E">
      <w:pPr>
        <w:spacing w:after="0" w:line="240" w:lineRule="auto"/>
        <w:ind w:left="709"/>
        <w:jc w:val="center"/>
        <w:rPr>
          <w:rFonts w:ascii="Times New Roman" w:eastAsia="Times New Roman" w:hAnsi="Times New Roman" w:cs="Times New Roman"/>
          <w:b/>
          <w:sz w:val="28"/>
          <w:szCs w:val="28"/>
        </w:rPr>
      </w:pPr>
    </w:p>
    <w:p w14:paraId="71FEA26D" w14:textId="77777777" w:rsidR="00193D9E" w:rsidRDefault="00193D9E">
      <w:pPr>
        <w:spacing w:after="0" w:line="240" w:lineRule="auto"/>
        <w:ind w:left="709"/>
        <w:jc w:val="center"/>
        <w:rPr>
          <w:rFonts w:ascii="Times New Roman" w:eastAsia="Times New Roman" w:hAnsi="Times New Roman" w:cs="Times New Roman"/>
          <w:b/>
          <w:sz w:val="28"/>
          <w:szCs w:val="28"/>
        </w:rPr>
      </w:pPr>
    </w:p>
    <w:p w14:paraId="50AA1247" w14:textId="77777777" w:rsidR="00193D9E" w:rsidRDefault="00193D9E">
      <w:pPr>
        <w:spacing w:after="0" w:line="240" w:lineRule="auto"/>
        <w:rPr>
          <w:rFonts w:ascii="Times New Roman" w:eastAsia="Calibri" w:hAnsi="Times New Roman" w:cs="Times New Roman"/>
          <w:sz w:val="28"/>
          <w:szCs w:val="28"/>
          <w:lang w:eastAsia="en-US"/>
        </w:rPr>
      </w:pPr>
    </w:p>
    <w:p w14:paraId="278C102D" w14:textId="77777777" w:rsidR="00193D9E" w:rsidRDefault="00193D9E">
      <w:pPr>
        <w:spacing w:after="0" w:line="240" w:lineRule="auto"/>
        <w:ind w:left="709"/>
        <w:rPr>
          <w:rFonts w:ascii="Times New Roman" w:eastAsia="Times New Roman" w:hAnsi="Times New Roman" w:cs="Times New Roman"/>
          <w:sz w:val="28"/>
          <w:szCs w:val="28"/>
        </w:rPr>
      </w:pPr>
    </w:p>
    <w:p w14:paraId="435554C8" w14:textId="77777777" w:rsidR="00193D9E" w:rsidRDefault="00000000">
      <w:pPr>
        <w:spacing w:after="0" w:line="240" w:lineRule="auto"/>
        <w:ind w:left="709"/>
        <w:jc w:val="center"/>
        <w:rPr>
          <w:rFonts w:ascii="Times New Roman" w:eastAsia="Times New Roman" w:hAnsi="Times New Roman" w:cs="Times New Roman"/>
          <w:i/>
          <w:sz w:val="28"/>
          <w:szCs w:val="28"/>
        </w:rPr>
      </w:pPr>
      <w:r>
        <w:br w:type="page"/>
      </w:r>
    </w:p>
    <w:p w14:paraId="3BA24C9B" w14:textId="77777777" w:rsidR="00193D9E" w:rsidRDefault="00000000">
      <w:pPr>
        <w:pStyle w:val="af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5C61A8E1" w14:textId="77777777" w:rsidR="00193D9E" w:rsidRDefault="00193D9E">
      <w:pPr>
        <w:pStyle w:val="af6"/>
        <w:suppressLineNumbers/>
        <w:spacing w:line="240" w:lineRule="auto"/>
        <w:ind w:left="720" w:firstLine="0"/>
        <w:rPr>
          <w:szCs w:val="28"/>
        </w:rPr>
      </w:pPr>
    </w:p>
    <w:p w14:paraId="2998A006" w14:textId="77777777" w:rsidR="00193D9E" w:rsidRDefault="00000000">
      <w:pPr>
        <w:tabs>
          <w:tab w:val="left" w:pos="0"/>
        </w:tabs>
        <w:spacing w:after="0" w:line="240" w:lineRule="auto"/>
        <w:ind w:firstLine="85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Целью освоения дисциплины «Технология первичной переработки продуктов животноводства» является формирование у обучающихся компетенций </w:t>
      </w:r>
      <w:r>
        <w:rPr>
          <w:rFonts w:ascii="Times New Roman" w:hAnsi="Times New Roman" w:cs="Times New Roman"/>
          <w:bCs/>
          <w:iCs/>
          <w:sz w:val="28"/>
          <w:szCs w:val="28"/>
        </w:rPr>
        <w:t>ОПК-1</w:t>
      </w:r>
    </w:p>
    <w:p w14:paraId="5F3FC950" w14:textId="77777777" w:rsidR="00193D9E" w:rsidRDefault="00193D9E">
      <w:pPr>
        <w:pStyle w:val="af6"/>
        <w:spacing w:line="240" w:lineRule="auto"/>
        <w:ind w:firstLine="709"/>
        <w:jc w:val="center"/>
        <w:rPr>
          <w:szCs w:val="28"/>
        </w:rPr>
      </w:pPr>
    </w:p>
    <w:p w14:paraId="2D1AF8AD" w14:textId="77777777" w:rsidR="00193D9E" w:rsidRDefault="00000000">
      <w:pPr>
        <w:pStyle w:val="af6"/>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193D9E" w14:paraId="5B8DBD51"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7EC2CCED" w14:textId="77777777" w:rsidR="00193D9E"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123C9643" w14:textId="77777777" w:rsidR="00193D9E"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395D4D0D" w14:textId="77777777" w:rsidR="00193D9E"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4B61B4DA" w14:textId="77777777" w:rsidR="00193D9E"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3F3D2" w14:textId="77777777" w:rsidR="00193D9E"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193D9E" w14:paraId="4429D460" w14:textId="77777777">
        <w:trPr>
          <w:trHeight w:val="3321"/>
        </w:trPr>
        <w:tc>
          <w:tcPr>
            <w:tcW w:w="1561" w:type="dxa"/>
            <w:vMerge w:val="restart"/>
            <w:tcBorders>
              <w:top w:val="single" w:sz="4" w:space="0" w:color="000000"/>
              <w:left w:val="single" w:sz="4" w:space="0" w:color="000000"/>
            </w:tcBorders>
            <w:shd w:val="clear" w:color="auto" w:fill="auto"/>
            <w:vAlign w:val="center"/>
          </w:tcPr>
          <w:p w14:paraId="67A4BA58" w14:textId="77777777" w:rsidR="00193D9E"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2" w:type="dxa"/>
            <w:vMerge w:val="restart"/>
            <w:tcBorders>
              <w:top w:val="single" w:sz="4" w:space="0" w:color="000000"/>
              <w:left w:val="single" w:sz="4" w:space="0" w:color="000000"/>
              <w:right w:val="single" w:sz="4" w:space="0" w:color="000000"/>
            </w:tcBorders>
            <w:shd w:val="clear" w:color="auto" w:fill="auto"/>
            <w:vAlign w:val="center"/>
          </w:tcPr>
          <w:p w14:paraId="358DADB7" w14:textId="77777777" w:rsidR="00193D9E"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174E26F7" w14:textId="77777777" w:rsidR="00193D9E"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C399145" w14:textId="77777777" w:rsidR="00193D9E"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3786DF1B" w14:textId="77777777" w:rsidR="00193D9E"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9DCE2" w14:textId="77777777" w:rsidR="00193D9E"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7D0BAE47" w14:textId="77777777" w:rsidR="00193D9E" w:rsidRDefault="00000000">
            <w:pPr>
              <w:pStyle w:val="afc"/>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193D9E" w14:paraId="348D1718" w14:textId="77777777">
        <w:trPr>
          <w:trHeight w:val="2333"/>
        </w:trPr>
        <w:tc>
          <w:tcPr>
            <w:tcW w:w="1561" w:type="dxa"/>
            <w:vMerge/>
            <w:tcBorders>
              <w:left w:val="single" w:sz="4" w:space="0" w:color="000000"/>
            </w:tcBorders>
            <w:shd w:val="clear" w:color="auto" w:fill="auto"/>
            <w:vAlign w:val="center"/>
          </w:tcPr>
          <w:p w14:paraId="13C54703" w14:textId="77777777" w:rsidR="00193D9E" w:rsidRDefault="00193D9E">
            <w:pPr>
              <w:pStyle w:val="afd"/>
              <w:widowControl w:val="0"/>
              <w:spacing w:after="0" w:line="240" w:lineRule="auto"/>
              <w:jc w:val="center"/>
              <w:rPr>
                <w:rFonts w:ascii="Times New Roman" w:hAnsi="Times New Roman"/>
                <w:sz w:val="24"/>
                <w:szCs w:val="24"/>
              </w:rPr>
            </w:pPr>
          </w:p>
        </w:tc>
        <w:tc>
          <w:tcPr>
            <w:tcW w:w="1982" w:type="dxa"/>
            <w:vMerge/>
            <w:tcBorders>
              <w:left w:val="single" w:sz="4" w:space="0" w:color="000000"/>
              <w:right w:val="single" w:sz="4" w:space="0" w:color="000000"/>
            </w:tcBorders>
            <w:shd w:val="clear" w:color="auto" w:fill="auto"/>
            <w:vAlign w:val="center"/>
          </w:tcPr>
          <w:p w14:paraId="1241F34B" w14:textId="77777777" w:rsidR="00193D9E" w:rsidRDefault="00193D9E">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1F3660" w14:textId="77777777" w:rsidR="00193D9E"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5375C835" w14:textId="77777777" w:rsidR="00193D9E" w:rsidRDefault="00000000">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E7018" w14:textId="77777777" w:rsidR="00193D9E"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3B6F3690" w14:textId="77777777" w:rsidR="00193D9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193D9E" w14:paraId="584B74C8" w14:textId="77777777">
        <w:trPr>
          <w:trHeight w:val="403"/>
        </w:trPr>
        <w:tc>
          <w:tcPr>
            <w:tcW w:w="1561" w:type="dxa"/>
            <w:vMerge/>
            <w:tcBorders>
              <w:left w:val="single" w:sz="4" w:space="0" w:color="000000"/>
              <w:bottom w:val="single" w:sz="4" w:space="0" w:color="000000"/>
            </w:tcBorders>
            <w:shd w:val="clear" w:color="auto" w:fill="auto"/>
            <w:vAlign w:val="center"/>
          </w:tcPr>
          <w:p w14:paraId="23BBB2F6" w14:textId="77777777" w:rsidR="00193D9E" w:rsidRDefault="00193D9E">
            <w:pPr>
              <w:pStyle w:val="afd"/>
              <w:widowControl w:val="0"/>
              <w:spacing w:after="0" w:line="240" w:lineRule="auto"/>
              <w:jc w:val="center"/>
              <w:rPr>
                <w:rFonts w:ascii="Times New Roman" w:hAnsi="Times New Roman"/>
                <w:sz w:val="24"/>
                <w:szCs w:val="24"/>
              </w:rPr>
            </w:pPr>
          </w:p>
        </w:tc>
        <w:tc>
          <w:tcPr>
            <w:tcW w:w="1982" w:type="dxa"/>
            <w:vMerge/>
            <w:tcBorders>
              <w:left w:val="single" w:sz="4" w:space="0" w:color="000000"/>
              <w:bottom w:val="single" w:sz="4" w:space="0" w:color="000000"/>
              <w:right w:val="single" w:sz="4" w:space="0" w:color="000000"/>
            </w:tcBorders>
            <w:shd w:val="clear" w:color="auto" w:fill="auto"/>
            <w:vAlign w:val="center"/>
          </w:tcPr>
          <w:p w14:paraId="72CD4687" w14:textId="77777777" w:rsidR="00193D9E" w:rsidRDefault="00193D9E">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817ADF7" w14:textId="77777777" w:rsidR="00193D9E"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4F79BF8F" w14:textId="77777777" w:rsidR="00193D9E" w:rsidRDefault="00000000">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6C132" w14:textId="77777777" w:rsidR="00193D9E"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5A1E5263" w14:textId="77777777" w:rsidR="00193D9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w:t>
            </w:r>
            <w:r>
              <w:rPr>
                <w:rFonts w:ascii="Times New Roman" w:hAnsi="Times New Roman" w:cs="Times New Roman"/>
                <w:sz w:val="26"/>
                <w:szCs w:val="26"/>
              </w:rPr>
              <w:lastRenderedPageBreak/>
              <w:t>происхождения</w:t>
            </w:r>
          </w:p>
        </w:tc>
      </w:tr>
    </w:tbl>
    <w:p w14:paraId="61CC0E2C" w14:textId="77777777" w:rsidR="00193D9E" w:rsidRDefault="00193D9E">
      <w:pPr>
        <w:spacing w:after="0" w:line="240" w:lineRule="auto"/>
        <w:rPr>
          <w:rFonts w:ascii="Times New Roman" w:eastAsia="Times New Roman" w:hAnsi="Times New Roman" w:cs="Times New Roman"/>
          <w:i/>
          <w:sz w:val="26"/>
          <w:szCs w:val="26"/>
        </w:rPr>
      </w:pPr>
    </w:p>
    <w:p w14:paraId="6C488EF0" w14:textId="77777777" w:rsidR="00193D9E" w:rsidRDefault="0000000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14:paraId="36A08F0A" w14:textId="77777777" w:rsidR="00193D9E" w:rsidRDefault="00193D9E">
      <w:pPr>
        <w:tabs>
          <w:tab w:val="left" w:pos="0"/>
        </w:tabs>
        <w:spacing w:after="0" w:line="240" w:lineRule="auto"/>
        <w:jc w:val="center"/>
        <w:rPr>
          <w:rFonts w:ascii="Times New Roman" w:eastAsia="Times New Roman" w:hAnsi="Times New Roman" w:cs="Times New Roman"/>
          <w:i/>
          <w:sz w:val="28"/>
          <w:szCs w:val="28"/>
        </w:rPr>
      </w:pPr>
    </w:p>
    <w:p w14:paraId="489C443B" w14:textId="77777777" w:rsidR="00193D9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«Технология первичной переработки продуктов животноводства» относится к обязательной части блока«Дисциплины» (</w:t>
      </w:r>
      <w:r>
        <w:rPr>
          <w:rFonts w:ascii="Times New Roman" w:hAnsi="Times New Roman" w:cs="Times New Roman"/>
          <w:color w:val="000000"/>
          <w:sz w:val="28"/>
          <w:szCs w:val="28"/>
        </w:rPr>
        <w:t>Б1.О.19</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дисциплин «Морфология животных», «Физиология животных», «Микробиология и иммунология», «Кормление животных», «Зоогигиена».</w:t>
      </w:r>
    </w:p>
    <w:p w14:paraId="2DF25DDB" w14:textId="77777777" w:rsidR="00193D9E" w:rsidRDefault="00000000">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До начала изучения дисциплины «</w:t>
      </w:r>
      <w:r>
        <w:rPr>
          <w:rFonts w:ascii="Times New Roman" w:hAnsi="Times New Roman" w:cs="Times New Roman"/>
          <w:sz w:val="28"/>
          <w:szCs w:val="28"/>
        </w:rPr>
        <w:t>Технология первичной переработки продуктов животноводства</w:t>
      </w:r>
      <w:r>
        <w:rPr>
          <w:rFonts w:ascii="Times New Roman" w:hAnsi="Times New Roman" w:cs="Times New Roman"/>
          <w:bCs/>
          <w:sz w:val="28"/>
          <w:szCs w:val="28"/>
        </w:rPr>
        <w:t>» обучающиеся должны:</w:t>
      </w:r>
    </w:p>
    <w:p w14:paraId="46076CE8" w14:textId="77777777" w:rsidR="00193D9E" w:rsidRDefault="00000000">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Знать </w:t>
      </w:r>
      <w:r>
        <w:rPr>
          <w:rFonts w:ascii="Times New Roman" w:hAnsi="Times New Roman" w:cs="Times New Roman"/>
          <w:sz w:val="28"/>
          <w:szCs w:val="28"/>
        </w:rPr>
        <w:t>технологические операции, применяемые при производстве продукции животноводства</w:t>
      </w:r>
      <w:r>
        <w:rPr>
          <w:rFonts w:ascii="Times New Roman" w:hAnsi="Times New Roman" w:cs="Times New Roman"/>
          <w:bCs/>
          <w:sz w:val="28"/>
          <w:szCs w:val="28"/>
        </w:rPr>
        <w:t>;</w:t>
      </w:r>
      <w:r>
        <w:rPr>
          <w:rFonts w:ascii="Times New Roman" w:hAnsi="Times New Roman" w:cs="Times New Roman"/>
          <w:color w:val="000000"/>
          <w:sz w:val="28"/>
          <w:szCs w:val="28"/>
        </w:rPr>
        <w:t>строение и химический состав яиц</w:t>
      </w:r>
      <w:r>
        <w:rPr>
          <w:rFonts w:ascii="Times New Roman" w:hAnsi="Times New Roman" w:cs="Times New Roman"/>
          <w:bCs/>
          <w:sz w:val="28"/>
          <w:szCs w:val="28"/>
        </w:rPr>
        <w:t xml:space="preserve">; </w:t>
      </w:r>
      <w:r>
        <w:rPr>
          <w:rFonts w:ascii="Times New Roman" w:hAnsi="Times New Roman" w:cs="Times New Roman"/>
          <w:color w:val="000000"/>
          <w:sz w:val="28"/>
          <w:szCs w:val="28"/>
        </w:rPr>
        <w:t>строение и химический состав молока</w:t>
      </w:r>
      <w:r>
        <w:rPr>
          <w:rFonts w:ascii="Times New Roman" w:hAnsi="Times New Roman" w:cs="Times New Roman"/>
          <w:bCs/>
          <w:sz w:val="28"/>
          <w:szCs w:val="28"/>
        </w:rPr>
        <w:t>;</w:t>
      </w:r>
    </w:p>
    <w:p w14:paraId="25E9CBA9" w14:textId="77777777" w:rsidR="00193D9E" w:rsidRDefault="00000000">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уметь </w:t>
      </w:r>
      <w:r>
        <w:rPr>
          <w:rFonts w:ascii="Times New Roman" w:hAnsi="Times New Roman" w:cs="Times New Roman"/>
          <w:sz w:val="28"/>
          <w:szCs w:val="28"/>
          <w:lang w:val="bg-BG"/>
        </w:rPr>
        <w:t>проводить</w:t>
      </w:r>
      <w:r>
        <w:rPr>
          <w:rFonts w:ascii="Times New Roman" w:hAnsi="Times New Roman" w:cs="Times New Roman"/>
          <w:sz w:val="28"/>
          <w:szCs w:val="28"/>
        </w:rPr>
        <w:t xml:space="preserve"> отбор проб молока, мяса, рыбы, яиц, меда для лабораторных исследований;</w:t>
      </w:r>
      <w:r>
        <w:rPr>
          <w:rFonts w:ascii="Times New Roman" w:hAnsi="Times New Roman" w:cs="Times New Roman"/>
          <w:sz w:val="28"/>
          <w:szCs w:val="28"/>
          <w:lang w:val="bg-BG"/>
        </w:rPr>
        <w:t>определять степень свежести мяса;</w:t>
      </w:r>
    </w:p>
    <w:p w14:paraId="1536E1E5" w14:textId="77777777" w:rsidR="00193D9E" w:rsidRDefault="00000000">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владеть навыками</w:t>
      </w:r>
      <w:r>
        <w:rPr>
          <w:rFonts w:ascii="Times New Roman" w:hAnsi="Times New Roman" w:cs="Times New Roman"/>
          <w:sz w:val="28"/>
          <w:szCs w:val="28"/>
        </w:rPr>
        <w:t xml:space="preserve"> приготовления для трихинеллоскопиисрезов из мышечной ткани;навыками проведения органолептических методов исследования.</w:t>
      </w:r>
    </w:p>
    <w:p w14:paraId="7584DD50" w14:textId="77777777" w:rsidR="00193D9E" w:rsidRDefault="00000000">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052B3F13" w14:textId="77777777" w:rsidR="00193D9E" w:rsidRDefault="00193D9E">
      <w:pPr>
        <w:spacing w:after="0" w:line="240" w:lineRule="auto"/>
        <w:ind w:firstLine="709"/>
        <w:jc w:val="both"/>
        <w:rPr>
          <w:rFonts w:ascii="Times New Roman" w:eastAsia="Calibri" w:hAnsi="Times New Roman" w:cs="Times New Roman"/>
          <w:color w:val="000000"/>
          <w:sz w:val="28"/>
          <w:szCs w:val="28"/>
          <w:lang w:eastAsia="en-US"/>
        </w:rPr>
      </w:pPr>
    </w:p>
    <w:p w14:paraId="671F7CDD" w14:textId="77777777" w:rsidR="00193D9E" w:rsidRDefault="00000000">
      <w:pPr>
        <w:pStyle w:val="af5"/>
        <w:spacing w:after="0"/>
        <w:ind w:left="0" w:firstLine="720"/>
        <w:jc w:val="both"/>
        <w:rPr>
          <w:rFonts w:ascii="Times New Roman" w:hAnsi="Times New Roman"/>
          <w:sz w:val="26"/>
          <w:szCs w:val="26"/>
        </w:rPr>
      </w:pPr>
      <w:r>
        <w:rPr>
          <w:rFonts w:ascii="Times New Roman" w:hAnsi="Times New Roman"/>
          <w:sz w:val="26"/>
          <w:szCs w:val="26"/>
        </w:rPr>
        <w:t>Общая трудоемкость дисциплины «Технология первичной переработки продуктов животноводства» составляет 3 зачетные единицы (108 часов).</w:t>
      </w:r>
    </w:p>
    <w:p w14:paraId="3E0616A2" w14:textId="77777777" w:rsidR="00193D9E" w:rsidRDefault="00193D9E">
      <w:pPr>
        <w:spacing w:after="0" w:line="240" w:lineRule="auto"/>
        <w:ind w:firstLine="709"/>
        <w:jc w:val="both"/>
        <w:rPr>
          <w:rFonts w:ascii="Times New Roman" w:eastAsia="Calibri" w:hAnsi="Times New Roman" w:cs="Times New Roman"/>
          <w:color w:val="000000"/>
          <w:sz w:val="28"/>
          <w:szCs w:val="28"/>
          <w:lang w:eastAsia="en-US"/>
        </w:rPr>
      </w:pPr>
    </w:p>
    <w:p w14:paraId="0A9F115B" w14:textId="77777777" w:rsidR="00193D9E" w:rsidRDefault="0000000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136994FF" w14:textId="77777777" w:rsidR="00193D9E" w:rsidRDefault="00000000">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5485B24F" w14:textId="77777777" w:rsidR="00193D9E"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281658F7" w14:textId="77777777" w:rsidR="00193D9E" w:rsidRDefault="00193D9E">
      <w:pPr>
        <w:spacing w:after="0" w:line="240" w:lineRule="auto"/>
        <w:jc w:val="center"/>
        <w:rPr>
          <w:rFonts w:ascii="Times New Roman" w:eastAsia="Times New Roman" w:hAnsi="Times New Roman" w:cs="Times New Roman"/>
          <w:sz w:val="26"/>
          <w:szCs w:val="26"/>
        </w:rPr>
      </w:pPr>
    </w:p>
    <w:tbl>
      <w:tblPr>
        <w:tblW w:w="5000" w:type="pct"/>
        <w:tblInd w:w="109" w:type="dxa"/>
        <w:tblLayout w:type="fixed"/>
        <w:tblLook w:val="04A0" w:firstRow="1" w:lastRow="0" w:firstColumn="1" w:lastColumn="0" w:noHBand="0" w:noVBand="1"/>
      </w:tblPr>
      <w:tblGrid>
        <w:gridCol w:w="613"/>
        <w:gridCol w:w="90"/>
        <w:gridCol w:w="2958"/>
        <w:gridCol w:w="157"/>
        <w:gridCol w:w="664"/>
        <w:gridCol w:w="499"/>
        <w:gridCol w:w="499"/>
        <w:gridCol w:w="782"/>
        <w:gridCol w:w="779"/>
        <w:gridCol w:w="825"/>
        <w:gridCol w:w="614"/>
        <w:gridCol w:w="615"/>
        <w:gridCol w:w="617"/>
      </w:tblGrid>
      <w:tr w:rsidR="00193D9E" w14:paraId="303B7503" w14:textId="77777777">
        <w:trPr>
          <w:trHeight w:val="437"/>
        </w:trPr>
        <w:tc>
          <w:tcPr>
            <w:tcW w:w="68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C5FD484" w14:textId="77777777" w:rsidR="00193D9E" w:rsidRDefault="00000000">
            <w:pPr>
              <w:pStyle w:val="af8"/>
              <w:widowControl w:val="0"/>
              <w:ind w:left="-76" w:right="-99"/>
              <w:jc w:val="center"/>
            </w:pPr>
            <w:r>
              <w:t>№</w:t>
            </w:r>
          </w:p>
          <w:p w14:paraId="0368D587" w14:textId="77777777" w:rsidR="00193D9E" w:rsidRDefault="00000000">
            <w:pPr>
              <w:pStyle w:val="af8"/>
              <w:widowControl w:val="0"/>
              <w:tabs>
                <w:tab w:val="left" w:pos="0"/>
              </w:tabs>
              <w:ind w:firstLine="0"/>
              <w:jc w:val="center"/>
            </w:pPr>
            <w:r>
              <w:t>№</w:t>
            </w:r>
          </w:p>
          <w:p w14:paraId="67D43C09" w14:textId="77777777" w:rsidR="00193D9E" w:rsidRDefault="00000000">
            <w:pPr>
              <w:pStyle w:val="af8"/>
              <w:widowControl w:val="0"/>
              <w:tabs>
                <w:tab w:val="left" w:pos="0"/>
              </w:tabs>
              <w:ind w:firstLine="0"/>
              <w:jc w:val="center"/>
            </w:pPr>
            <w:r>
              <w:t>темы</w:t>
            </w:r>
          </w:p>
        </w:tc>
        <w:tc>
          <w:tcPr>
            <w:tcW w:w="304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410149D" w14:textId="77777777" w:rsidR="00193D9E" w:rsidRDefault="00000000">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64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7F3A1BB" w14:textId="77777777" w:rsidR="00193D9E" w:rsidRDefault="00000000">
            <w:pPr>
              <w:pStyle w:val="af8"/>
              <w:widowControl w:val="0"/>
              <w:ind w:left="-76" w:right="-99"/>
              <w:jc w:val="center"/>
            </w:pPr>
            <w:r>
              <w:t>Всего часов</w:t>
            </w:r>
          </w:p>
          <w:p w14:paraId="28903C7B" w14:textId="77777777" w:rsidR="00193D9E" w:rsidRDefault="00000000">
            <w:pPr>
              <w:pStyle w:val="af8"/>
              <w:widowControl w:val="0"/>
              <w:ind w:left="-76" w:right="-99"/>
              <w:jc w:val="center"/>
            </w:pPr>
            <w:r>
              <w:t>по учебному плану</w:t>
            </w:r>
          </w:p>
        </w:tc>
        <w:tc>
          <w:tcPr>
            <w:tcW w:w="3308" w:type="dxa"/>
            <w:gridSpan w:val="5"/>
            <w:tcBorders>
              <w:top w:val="single" w:sz="4" w:space="0" w:color="000000"/>
              <w:left w:val="single" w:sz="4" w:space="0" w:color="000000"/>
              <w:bottom w:val="single" w:sz="4" w:space="0" w:color="000000"/>
              <w:right w:val="single" w:sz="4" w:space="0" w:color="000000"/>
            </w:tcBorders>
            <w:vAlign w:val="center"/>
          </w:tcPr>
          <w:p w14:paraId="406D0157" w14:textId="77777777" w:rsidR="00193D9E" w:rsidRDefault="00000000">
            <w:pPr>
              <w:pStyle w:val="af8"/>
              <w:widowControl w:val="0"/>
              <w:ind w:left="35"/>
              <w:jc w:val="center"/>
            </w:pPr>
            <w:r>
              <w:rPr>
                <w:color w:val="000000"/>
              </w:rPr>
              <w:t xml:space="preserve">Контактная работа </w:t>
            </w:r>
            <w:r>
              <w:rPr>
                <w:color w:val="000000"/>
              </w:rPr>
              <w:br/>
              <w:t>с преподавателем</w:t>
            </w:r>
            <w:r>
              <w:t>:</w:t>
            </w:r>
          </w:p>
        </w:tc>
        <w:tc>
          <w:tcPr>
            <w:tcW w:w="600" w:type="dxa"/>
            <w:tcBorders>
              <w:top w:val="single" w:sz="4" w:space="0" w:color="000000"/>
              <w:left w:val="single" w:sz="4" w:space="0" w:color="000000"/>
              <w:bottom w:val="single" w:sz="4" w:space="0" w:color="000000"/>
              <w:right w:val="single" w:sz="4" w:space="0" w:color="000000"/>
            </w:tcBorders>
            <w:textDirection w:val="btLr"/>
          </w:tcPr>
          <w:p w14:paraId="30D94B76" w14:textId="77777777" w:rsidR="00193D9E" w:rsidRDefault="00193D9E">
            <w:pPr>
              <w:widowControl w:val="0"/>
              <w:spacing w:after="0" w:line="240" w:lineRule="auto"/>
              <w:ind w:left="113" w:right="113"/>
              <w:jc w:val="center"/>
              <w:rPr>
                <w:rFonts w:ascii="Times New Roman" w:hAnsi="Times New Roman" w:cs="Times New Roman"/>
                <w:sz w:val="20"/>
                <w:szCs w:val="20"/>
              </w:rPr>
            </w:pPr>
          </w:p>
        </w:tc>
        <w:tc>
          <w:tcPr>
            <w:tcW w:w="60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B30B414" w14:textId="77777777" w:rsidR="00193D9E"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w:t>
            </w:r>
          </w:p>
          <w:p w14:paraId="36791E4F" w14:textId="77777777" w:rsidR="00193D9E" w:rsidRDefault="00000000">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работа</w:t>
            </w:r>
          </w:p>
        </w:tc>
        <w:tc>
          <w:tcPr>
            <w:tcW w:w="60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F8C9BA2" w14:textId="77777777" w:rsidR="00193D9E"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193D9E" w14:paraId="6D349BAA" w14:textId="77777777">
        <w:trPr>
          <w:cantSplit/>
          <w:trHeight w:val="1677"/>
        </w:trPr>
        <w:tc>
          <w:tcPr>
            <w:tcW w:w="688" w:type="dxa"/>
            <w:gridSpan w:val="2"/>
            <w:vMerge/>
            <w:tcBorders>
              <w:top w:val="single" w:sz="4" w:space="0" w:color="000000"/>
              <w:left w:val="single" w:sz="4" w:space="0" w:color="000000"/>
              <w:bottom w:val="single" w:sz="4" w:space="0" w:color="000000"/>
              <w:right w:val="single" w:sz="4" w:space="0" w:color="000000"/>
            </w:tcBorders>
          </w:tcPr>
          <w:p w14:paraId="7404C1CA" w14:textId="77777777" w:rsidR="00193D9E" w:rsidRDefault="00193D9E">
            <w:pPr>
              <w:pStyle w:val="af8"/>
              <w:widowControl w:val="0"/>
              <w:ind w:left="-76" w:right="-99"/>
            </w:pPr>
          </w:p>
        </w:tc>
        <w:tc>
          <w:tcPr>
            <w:tcW w:w="3045" w:type="dxa"/>
            <w:gridSpan w:val="2"/>
            <w:vMerge/>
            <w:tcBorders>
              <w:top w:val="single" w:sz="4" w:space="0" w:color="000000"/>
              <w:left w:val="single" w:sz="4" w:space="0" w:color="000000"/>
              <w:bottom w:val="single" w:sz="4" w:space="0" w:color="000000"/>
              <w:right w:val="single" w:sz="4" w:space="0" w:color="000000"/>
            </w:tcBorders>
          </w:tcPr>
          <w:p w14:paraId="758B4A15" w14:textId="77777777" w:rsidR="00193D9E" w:rsidRDefault="00193D9E">
            <w:pPr>
              <w:pStyle w:val="af8"/>
              <w:widowControl w:val="0"/>
              <w:ind w:left="-76" w:right="-99"/>
            </w:pPr>
          </w:p>
        </w:tc>
        <w:tc>
          <w:tcPr>
            <w:tcW w:w="649" w:type="dxa"/>
            <w:vMerge/>
            <w:tcBorders>
              <w:top w:val="single" w:sz="4" w:space="0" w:color="000000"/>
              <w:left w:val="single" w:sz="4" w:space="0" w:color="000000"/>
              <w:bottom w:val="single" w:sz="4" w:space="0" w:color="000000"/>
              <w:right w:val="single" w:sz="4" w:space="0" w:color="000000"/>
            </w:tcBorders>
          </w:tcPr>
          <w:p w14:paraId="7BA5F073" w14:textId="77777777" w:rsidR="00193D9E" w:rsidRDefault="00193D9E">
            <w:pPr>
              <w:pStyle w:val="af8"/>
              <w:widowControl w:val="0"/>
              <w:ind w:left="-76" w:right="-99"/>
            </w:pPr>
          </w:p>
        </w:tc>
        <w:tc>
          <w:tcPr>
            <w:tcW w:w="488" w:type="dxa"/>
            <w:tcBorders>
              <w:top w:val="single" w:sz="4" w:space="0" w:color="000000"/>
              <w:left w:val="single" w:sz="4" w:space="0" w:color="000000"/>
              <w:bottom w:val="single" w:sz="4" w:space="0" w:color="000000"/>
              <w:right w:val="single" w:sz="4" w:space="0" w:color="000000"/>
            </w:tcBorders>
            <w:textDirection w:val="btLr"/>
            <w:vAlign w:val="center"/>
          </w:tcPr>
          <w:p w14:paraId="2806707A" w14:textId="77777777" w:rsidR="00193D9E"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Всего часов</w:t>
            </w:r>
          </w:p>
        </w:tc>
        <w:tc>
          <w:tcPr>
            <w:tcW w:w="488" w:type="dxa"/>
            <w:tcBorders>
              <w:top w:val="single" w:sz="4" w:space="0" w:color="000000"/>
              <w:left w:val="single" w:sz="4" w:space="0" w:color="000000"/>
              <w:bottom w:val="single" w:sz="4" w:space="0" w:color="000000"/>
              <w:right w:val="single" w:sz="4" w:space="0" w:color="000000"/>
            </w:tcBorders>
            <w:textDirection w:val="btLr"/>
            <w:vAlign w:val="center"/>
          </w:tcPr>
          <w:p w14:paraId="1A15C62C" w14:textId="77777777" w:rsidR="00193D9E"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Лекции</w:t>
            </w:r>
          </w:p>
        </w:tc>
        <w:tc>
          <w:tcPr>
            <w:tcW w:w="764" w:type="dxa"/>
            <w:tcBorders>
              <w:top w:val="single" w:sz="4" w:space="0" w:color="000000"/>
              <w:left w:val="single" w:sz="4" w:space="0" w:color="000000"/>
              <w:bottom w:val="single" w:sz="4" w:space="0" w:color="000000"/>
              <w:right w:val="single" w:sz="4" w:space="0" w:color="000000"/>
            </w:tcBorders>
            <w:textDirection w:val="btLr"/>
            <w:vAlign w:val="center"/>
          </w:tcPr>
          <w:p w14:paraId="50605542" w14:textId="77777777" w:rsidR="00193D9E" w:rsidRDefault="00000000">
            <w:pPr>
              <w:pStyle w:val="af8"/>
              <w:widowControl w:val="0"/>
              <w:ind w:left="35" w:right="113"/>
              <w:jc w:val="center"/>
            </w:pPr>
            <w:r>
              <w:t xml:space="preserve">Семинарские </w:t>
            </w:r>
          </w:p>
          <w:p w14:paraId="1AB3A590" w14:textId="77777777" w:rsidR="00193D9E"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занятия</w:t>
            </w:r>
          </w:p>
        </w:tc>
        <w:tc>
          <w:tcPr>
            <w:tcW w:w="762" w:type="dxa"/>
            <w:tcBorders>
              <w:top w:val="single" w:sz="4" w:space="0" w:color="000000"/>
              <w:left w:val="single" w:sz="4" w:space="0" w:color="000000"/>
              <w:bottom w:val="single" w:sz="4" w:space="0" w:color="000000"/>
              <w:right w:val="single" w:sz="4" w:space="0" w:color="000000"/>
            </w:tcBorders>
            <w:textDirection w:val="btLr"/>
            <w:vAlign w:val="center"/>
          </w:tcPr>
          <w:p w14:paraId="78E33DF5" w14:textId="77777777" w:rsidR="00193D9E" w:rsidRDefault="00000000">
            <w:pPr>
              <w:pStyle w:val="af8"/>
              <w:widowControl w:val="0"/>
              <w:ind w:left="35" w:right="113"/>
              <w:jc w:val="center"/>
            </w:pPr>
            <w:r>
              <w:t xml:space="preserve">Практические </w:t>
            </w:r>
          </w:p>
          <w:p w14:paraId="40CCC622" w14:textId="77777777" w:rsidR="00193D9E"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занятия</w:t>
            </w:r>
          </w:p>
        </w:tc>
        <w:tc>
          <w:tcPr>
            <w:tcW w:w="806" w:type="dxa"/>
            <w:tcBorders>
              <w:top w:val="single" w:sz="4" w:space="0" w:color="000000"/>
              <w:left w:val="single" w:sz="4" w:space="0" w:color="000000"/>
              <w:bottom w:val="single" w:sz="4" w:space="0" w:color="000000"/>
              <w:right w:val="single" w:sz="4" w:space="0" w:color="000000"/>
            </w:tcBorders>
            <w:textDirection w:val="btLr"/>
            <w:vAlign w:val="center"/>
          </w:tcPr>
          <w:p w14:paraId="0AD9D002" w14:textId="77777777" w:rsidR="00193D9E" w:rsidRDefault="00000000">
            <w:pPr>
              <w:pStyle w:val="af8"/>
              <w:widowControl w:val="0"/>
              <w:ind w:left="35" w:right="113"/>
              <w:jc w:val="center"/>
            </w:pPr>
            <w:r>
              <w:t>Лабораторные</w:t>
            </w:r>
          </w:p>
          <w:p w14:paraId="610DA568" w14:textId="77777777" w:rsidR="00193D9E" w:rsidRDefault="00000000">
            <w:pPr>
              <w:pStyle w:val="af8"/>
              <w:widowControl w:val="0"/>
              <w:ind w:left="35" w:right="113"/>
              <w:jc w:val="center"/>
            </w:pPr>
            <w:r>
              <w:t>занятия</w:t>
            </w:r>
          </w:p>
        </w:tc>
        <w:tc>
          <w:tcPr>
            <w:tcW w:w="600" w:type="dxa"/>
            <w:tcBorders>
              <w:top w:val="single" w:sz="4" w:space="0" w:color="000000"/>
              <w:left w:val="single" w:sz="4" w:space="0" w:color="000000"/>
              <w:bottom w:val="single" w:sz="4" w:space="0" w:color="000000"/>
              <w:right w:val="single" w:sz="4" w:space="0" w:color="000000"/>
            </w:tcBorders>
            <w:textDirection w:val="btLr"/>
          </w:tcPr>
          <w:p w14:paraId="638F67F6" w14:textId="77777777" w:rsidR="00193D9E" w:rsidRDefault="0000000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0F9438C3" w14:textId="77777777" w:rsidR="00193D9E" w:rsidRDefault="00193D9E">
            <w:pPr>
              <w:pStyle w:val="af8"/>
              <w:widowControl w:val="0"/>
              <w:ind w:left="35"/>
              <w:jc w:val="center"/>
            </w:pPr>
          </w:p>
        </w:tc>
        <w:tc>
          <w:tcPr>
            <w:tcW w:w="601" w:type="dxa"/>
            <w:vMerge/>
            <w:tcBorders>
              <w:top w:val="single" w:sz="4" w:space="0" w:color="000000"/>
              <w:left w:val="single" w:sz="4" w:space="0" w:color="000000"/>
              <w:bottom w:val="single" w:sz="4" w:space="0" w:color="000000"/>
              <w:right w:val="single" w:sz="4" w:space="0" w:color="000000"/>
            </w:tcBorders>
            <w:textDirection w:val="btLr"/>
          </w:tcPr>
          <w:p w14:paraId="44525600" w14:textId="77777777" w:rsidR="00193D9E" w:rsidRDefault="00193D9E">
            <w:pPr>
              <w:pStyle w:val="af8"/>
              <w:widowControl w:val="0"/>
              <w:ind w:left="35"/>
              <w:jc w:val="center"/>
            </w:pPr>
          </w:p>
        </w:tc>
        <w:tc>
          <w:tcPr>
            <w:tcW w:w="603" w:type="dxa"/>
            <w:vMerge/>
            <w:tcBorders>
              <w:top w:val="single" w:sz="4" w:space="0" w:color="000000"/>
              <w:left w:val="single" w:sz="4" w:space="0" w:color="000000"/>
              <w:bottom w:val="single" w:sz="4" w:space="0" w:color="000000"/>
              <w:right w:val="single" w:sz="4" w:space="0" w:color="000000"/>
            </w:tcBorders>
            <w:textDirection w:val="btLr"/>
          </w:tcPr>
          <w:p w14:paraId="25BA0A94" w14:textId="77777777" w:rsidR="00193D9E" w:rsidRDefault="00193D9E">
            <w:pPr>
              <w:pStyle w:val="af8"/>
              <w:widowControl w:val="0"/>
              <w:ind w:left="35"/>
              <w:jc w:val="center"/>
            </w:pPr>
          </w:p>
        </w:tc>
      </w:tr>
      <w:tr w:rsidR="00193D9E" w14:paraId="21B0523A" w14:textId="77777777">
        <w:trPr>
          <w:cantSplit/>
          <w:trHeight w:val="390"/>
        </w:trPr>
        <w:tc>
          <w:tcPr>
            <w:tcW w:w="688" w:type="dxa"/>
            <w:gridSpan w:val="2"/>
            <w:tcBorders>
              <w:top w:val="single" w:sz="4" w:space="0" w:color="000000"/>
              <w:left w:val="single" w:sz="4" w:space="0" w:color="000000"/>
              <w:bottom w:val="single" w:sz="4" w:space="0" w:color="000000"/>
              <w:right w:val="single" w:sz="4" w:space="0" w:color="000000"/>
            </w:tcBorders>
            <w:vAlign w:val="center"/>
          </w:tcPr>
          <w:p w14:paraId="1644C90A" w14:textId="77777777" w:rsidR="00193D9E" w:rsidRDefault="00000000">
            <w:pPr>
              <w:pStyle w:val="af8"/>
              <w:widowControl w:val="0"/>
              <w:ind w:firstLine="0"/>
              <w:jc w:val="center"/>
              <w:rPr>
                <w:i/>
              </w:rPr>
            </w:pPr>
            <w:r>
              <w:rPr>
                <w:i/>
              </w:rPr>
              <w:t>1</w:t>
            </w: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14:paraId="67E136E8" w14:textId="77777777" w:rsidR="00193D9E" w:rsidRDefault="00000000">
            <w:pPr>
              <w:pStyle w:val="af8"/>
              <w:widowControl w:val="0"/>
              <w:ind w:firstLine="0"/>
              <w:jc w:val="center"/>
              <w:rPr>
                <w:i/>
              </w:rPr>
            </w:pPr>
            <w:r>
              <w:rPr>
                <w:i/>
              </w:rPr>
              <w:t>2</w:t>
            </w:r>
          </w:p>
        </w:tc>
        <w:tc>
          <w:tcPr>
            <w:tcW w:w="649" w:type="dxa"/>
            <w:tcBorders>
              <w:top w:val="single" w:sz="4" w:space="0" w:color="000000"/>
              <w:left w:val="single" w:sz="4" w:space="0" w:color="000000"/>
              <w:bottom w:val="single" w:sz="4" w:space="0" w:color="000000"/>
              <w:right w:val="single" w:sz="4" w:space="0" w:color="000000"/>
            </w:tcBorders>
            <w:vAlign w:val="center"/>
          </w:tcPr>
          <w:p w14:paraId="46045DEA" w14:textId="77777777" w:rsidR="00193D9E" w:rsidRDefault="00000000">
            <w:pPr>
              <w:pStyle w:val="af8"/>
              <w:widowControl w:val="0"/>
              <w:ind w:firstLine="0"/>
              <w:jc w:val="center"/>
              <w:rPr>
                <w:i/>
              </w:rPr>
            </w:pPr>
            <w:r>
              <w:rPr>
                <w:i/>
              </w:rPr>
              <w:t>3</w:t>
            </w:r>
          </w:p>
        </w:tc>
        <w:tc>
          <w:tcPr>
            <w:tcW w:w="488" w:type="dxa"/>
            <w:tcBorders>
              <w:top w:val="single" w:sz="4" w:space="0" w:color="000000"/>
              <w:left w:val="single" w:sz="4" w:space="0" w:color="000000"/>
              <w:bottom w:val="single" w:sz="4" w:space="0" w:color="000000"/>
              <w:right w:val="single" w:sz="4" w:space="0" w:color="000000"/>
            </w:tcBorders>
            <w:vAlign w:val="center"/>
          </w:tcPr>
          <w:p w14:paraId="3093A89C" w14:textId="77777777" w:rsidR="00193D9E" w:rsidRDefault="00000000">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2BB830E8" w14:textId="77777777" w:rsidR="00193D9E" w:rsidRDefault="00000000">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64" w:type="dxa"/>
            <w:tcBorders>
              <w:top w:val="single" w:sz="4" w:space="0" w:color="000000"/>
              <w:left w:val="single" w:sz="4" w:space="0" w:color="000000"/>
              <w:bottom w:val="single" w:sz="4" w:space="0" w:color="000000"/>
              <w:right w:val="single" w:sz="4" w:space="0" w:color="000000"/>
            </w:tcBorders>
            <w:vAlign w:val="center"/>
          </w:tcPr>
          <w:p w14:paraId="5438EBA7" w14:textId="77777777" w:rsidR="00193D9E" w:rsidRDefault="00000000">
            <w:pPr>
              <w:pStyle w:val="af8"/>
              <w:widowControl w:val="0"/>
              <w:ind w:firstLine="0"/>
              <w:jc w:val="center"/>
              <w:rPr>
                <w:i/>
              </w:rPr>
            </w:pPr>
            <w:r>
              <w:rPr>
                <w:i/>
              </w:rPr>
              <w:t>6</w:t>
            </w:r>
          </w:p>
        </w:tc>
        <w:tc>
          <w:tcPr>
            <w:tcW w:w="762" w:type="dxa"/>
            <w:tcBorders>
              <w:top w:val="single" w:sz="4" w:space="0" w:color="000000"/>
              <w:left w:val="single" w:sz="4" w:space="0" w:color="000000"/>
              <w:bottom w:val="single" w:sz="4" w:space="0" w:color="000000"/>
              <w:right w:val="single" w:sz="4" w:space="0" w:color="000000"/>
            </w:tcBorders>
            <w:vAlign w:val="center"/>
          </w:tcPr>
          <w:p w14:paraId="26B5486D" w14:textId="77777777" w:rsidR="00193D9E" w:rsidRDefault="00000000">
            <w:pPr>
              <w:pStyle w:val="af8"/>
              <w:widowControl w:val="0"/>
              <w:ind w:firstLine="0"/>
              <w:jc w:val="center"/>
              <w:rPr>
                <w:i/>
              </w:rPr>
            </w:pPr>
            <w:r>
              <w:rPr>
                <w:i/>
              </w:rPr>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13A84083" w14:textId="77777777" w:rsidR="00193D9E" w:rsidRDefault="00000000">
            <w:pPr>
              <w:pStyle w:val="af8"/>
              <w:widowControl w:val="0"/>
              <w:ind w:firstLine="0"/>
              <w:jc w:val="center"/>
              <w:rPr>
                <w:i/>
              </w:rPr>
            </w:pPr>
            <w:r>
              <w:rPr>
                <w:i/>
              </w:rPr>
              <w:t>8</w:t>
            </w:r>
          </w:p>
        </w:tc>
        <w:tc>
          <w:tcPr>
            <w:tcW w:w="600" w:type="dxa"/>
            <w:tcBorders>
              <w:top w:val="single" w:sz="4" w:space="0" w:color="000000"/>
              <w:left w:val="single" w:sz="4" w:space="0" w:color="000000"/>
              <w:bottom w:val="single" w:sz="4" w:space="0" w:color="000000"/>
              <w:right w:val="single" w:sz="4" w:space="0" w:color="000000"/>
            </w:tcBorders>
          </w:tcPr>
          <w:p w14:paraId="38BF9CEF" w14:textId="77777777" w:rsidR="00193D9E" w:rsidRDefault="00193D9E">
            <w:pPr>
              <w:pStyle w:val="af8"/>
              <w:widowControl w:val="0"/>
              <w:ind w:firstLine="0"/>
              <w:jc w:val="center"/>
              <w:rPr>
                <w:i/>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9F45145" w14:textId="77777777" w:rsidR="00193D9E" w:rsidRDefault="00000000">
            <w:pPr>
              <w:pStyle w:val="af8"/>
              <w:widowControl w:val="0"/>
              <w:ind w:firstLine="0"/>
              <w:jc w:val="center"/>
              <w:rPr>
                <w:i/>
              </w:rPr>
            </w:pPr>
            <w:r>
              <w:rPr>
                <w:i/>
              </w:rPr>
              <w:t>9</w:t>
            </w:r>
          </w:p>
        </w:tc>
        <w:tc>
          <w:tcPr>
            <w:tcW w:w="603" w:type="dxa"/>
            <w:tcBorders>
              <w:top w:val="single" w:sz="4" w:space="0" w:color="000000"/>
              <w:left w:val="single" w:sz="4" w:space="0" w:color="000000"/>
              <w:bottom w:val="single" w:sz="4" w:space="0" w:color="000000"/>
              <w:right w:val="single" w:sz="4" w:space="0" w:color="000000"/>
            </w:tcBorders>
            <w:vAlign w:val="center"/>
          </w:tcPr>
          <w:p w14:paraId="1CDE92BE" w14:textId="77777777" w:rsidR="00193D9E" w:rsidRDefault="00000000">
            <w:pPr>
              <w:pStyle w:val="af8"/>
              <w:widowControl w:val="0"/>
              <w:ind w:firstLine="0"/>
              <w:jc w:val="center"/>
              <w:rPr>
                <w:i/>
              </w:rPr>
            </w:pPr>
            <w:r>
              <w:rPr>
                <w:i/>
              </w:rPr>
              <w:t>10</w:t>
            </w:r>
          </w:p>
        </w:tc>
      </w:tr>
      <w:tr w:rsidR="00193D9E" w14:paraId="58FE371F" w14:textId="77777777">
        <w:trPr>
          <w:cantSplit/>
          <w:trHeight w:val="247"/>
        </w:trPr>
        <w:tc>
          <w:tcPr>
            <w:tcW w:w="600" w:type="dxa"/>
            <w:tcBorders>
              <w:top w:val="single" w:sz="4" w:space="0" w:color="000000"/>
              <w:left w:val="single" w:sz="4" w:space="0" w:color="000000"/>
              <w:bottom w:val="single" w:sz="4" w:space="0" w:color="000000"/>
              <w:right w:val="single" w:sz="4" w:space="0" w:color="000000"/>
            </w:tcBorders>
          </w:tcPr>
          <w:p w14:paraId="044F2E53" w14:textId="77777777" w:rsidR="00193D9E" w:rsidRDefault="00193D9E">
            <w:pPr>
              <w:widowControl w:val="0"/>
              <w:spacing w:after="0" w:line="240" w:lineRule="auto"/>
              <w:jc w:val="center"/>
              <w:rPr>
                <w:rFonts w:ascii="Times New Roman" w:hAnsi="Times New Roman" w:cs="Times New Roman"/>
                <w:sz w:val="24"/>
                <w:szCs w:val="24"/>
              </w:rPr>
            </w:pPr>
          </w:p>
        </w:tc>
        <w:tc>
          <w:tcPr>
            <w:tcW w:w="8894" w:type="dxa"/>
            <w:gridSpan w:val="12"/>
            <w:tcBorders>
              <w:top w:val="single" w:sz="4" w:space="0" w:color="000000"/>
              <w:left w:val="single" w:sz="4" w:space="0" w:color="000000"/>
              <w:bottom w:val="single" w:sz="4" w:space="0" w:color="000000"/>
              <w:right w:val="single" w:sz="4" w:space="0" w:color="000000"/>
            </w:tcBorders>
          </w:tcPr>
          <w:p w14:paraId="6CB0E2EB"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 7 семестр</w:t>
            </w:r>
          </w:p>
        </w:tc>
      </w:tr>
      <w:tr w:rsidR="00193D9E" w14:paraId="0E81A2BD" w14:textId="77777777">
        <w:trPr>
          <w:cantSplit/>
          <w:trHeight w:val="58"/>
        </w:trPr>
        <w:tc>
          <w:tcPr>
            <w:tcW w:w="688" w:type="dxa"/>
            <w:gridSpan w:val="2"/>
            <w:tcBorders>
              <w:top w:val="single" w:sz="4" w:space="0" w:color="000000"/>
              <w:left w:val="single" w:sz="4" w:space="0" w:color="000000"/>
              <w:bottom w:val="single" w:sz="4" w:space="0" w:color="000000"/>
              <w:right w:val="single" w:sz="4" w:space="0" w:color="000000"/>
            </w:tcBorders>
          </w:tcPr>
          <w:p w14:paraId="2B9593E1" w14:textId="77777777" w:rsidR="00193D9E" w:rsidRDefault="00000000">
            <w:pPr>
              <w:pStyle w:val="af8"/>
              <w:widowControl w:val="0"/>
              <w:ind w:left="142"/>
              <w:jc w:val="center"/>
              <w:rPr>
                <w:sz w:val="24"/>
                <w:szCs w:val="24"/>
              </w:rPr>
            </w:pPr>
            <w:r>
              <w:rPr>
                <w:sz w:val="24"/>
                <w:szCs w:val="24"/>
              </w:rPr>
              <w:t>11</w:t>
            </w:r>
          </w:p>
        </w:tc>
        <w:tc>
          <w:tcPr>
            <w:tcW w:w="2892" w:type="dxa"/>
            <w:tcBorders>
              <w:top w:val="single" w:sz="4" w:space="0" w:color="000000"/>
              <w:left w:val="single" w:sz="4" w:space="0" w:color="000000"/>
              <w:bottom w:val="single" w:sz="4" w:space="0" w:color="000000"/>
              <w:right w:val="single" w:sz="4" w:space="0" w:color="000000"/>
            </w:tcBorders>
            <w:vAlign w:val="center"/>
          </w:tcPr>
          <w:p w14:paraId="2456DCA2"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Введение</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35AE7AD"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4176B3DC"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8" w:type="dxa"/>
            <w:tcBorders>
              <w:top w:val="single" w:sz="4" w:space="0" w:color="000000"/>
              <w:left w:val="single" w:sz="4" w:space="0" w:color="000000"/>
              <w:bottom w:val="single" w:sz="4" w:space="0" w:color="000000"/>
              <w:right w:val="single" w:sz="4" w:space="0" w:color="000000"/>
            </w:tcBorders>
            <w:vAlign w:val="center"/>
          </w:tcPr>
          <w:p w14:paraId="01DEDADD"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5D7EFEE4" w14:textId="77777777" w:rsidR="00193D9E" w:rsidRDefault="00193D9E">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C0549EB" w14:textId="77777777" w:rsidR="00193D9E" w:rsidRDefault="00193D9E">
            <w:pPr>
              <w:widowControl w:val="0"/>
              <w:spacing w:after="0" w:line="240" w:lineRule="auto"/>
              <w:jc w:val="center"/>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21F1AC17" w14:textId="77777777" w:rsidR="00193D9E" w:rsidRDefault="00193D9E">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4F63C19A"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1070338"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3" w:type="dxa"/>
            <w:tcBorders>
              <w:top w:val="single" w:sz="4" w:space="0" w:color="000000"/>
              <w:left w:val="single" w:sz="4" w:space="0" w:color="000000"/>
              <w:bottom w:val="single" w:sz="4" w:space="0" w:color="000000"/>
              <w:right w:val="single" w:sz="4" w:space="0" w:color="000000"/>
            </w:tcBorders>
            <w:vAlign w:val="center"/>
          </w:tcPr>
          <w:p w14:paraId="45133FC1"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5C8D3E8D" w14:textId="77777777">
        <w:trPr>
          <w:cantSplit/>
          <w:trHeight w:val="655"/>
        </w:trPr>
        <w:tc>
          <w:tcPr>
            <w:tcW w:w="688" w:type="dxa"/>
            <w:gridSpan w:val="2"/>
            <w:tcBorders>
              <w:top w:val="single" w:sz="4" w:space="0" w:color="000000"/>
              <w:left w:val="single" w:sz="4" w:space="0" w:color="000000"/>
              <w:bottom w:val="single" w:sz="4" w:space="0" w:color="000000"/>
              <w:right w:val="single" w:sz="4" w:space="0" w:color="000000"/>
            </w:tcBorders>
          </w:tcPr>
          <w:p w14:paraId="1E4CD50D" w14:textId="77777777" w:rsidR="00193D9E" w:rsidRDefault="00000000">
            <w:pPr>
              <w:pStyle w:val="af8"/>
              <w:widowControl w:val="0"/>
              <w:ind w:left="142"/>
              <w:jc w:val="center"/>
              <w:rPr>
                <w:sz w:val="24"/>
                <w:szCs w:val="24"/>
              </w:rPr>
            </w:pPr>
            <w:r>
              <w:rPr>
                <w:sz w:val="24"/>
                <w:szCs w:val="24"/>
              </w:rPr>
              <w:lastRenderedPageBreak/>
              <w:t>22</w:t>
            </w:r>
          </w:p>
        </w:tc>
        <w:tc>
          <w:tcPr>
            <w:tcW w:w="2892" w:type="dxa"/>
            <w:tcBorders>
              <w:top w:val="single" w:sz="4" w:space="0" w:color="000000"/>
              <w:left w:val="single" w:sz="4" w:space="0" w:color="000000"/>
              <w:bottom w:val="single" w:sz="4" w:space="0" w:color="000000"/>
              <w:right w:val="single" w:sz="4" w:space="0" w:color="000000"/>
            </w:tcBorders>
            <w:vAlign w:val="center"/>
          </w:tcPr>
          <w:p w14:paraId="04960388"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Технология продуктов убоя животных и птицы</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0A12278A"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75839645"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8" w:type="dxa"/>
            <w:tcBorders>
              <w:top w:val="single" w:sz="4" w:space="0" w:color="000000"/>
              <w:left w:val="single" w:sz="4" w:space="0" w:color="000000"/>
              <w:bottom w:val="single" w:sz="4" w:space="0" w:color="000000"/>
              <w:right w:val="single" w:sz="4" w:space="0" w:color="000000"/>
            </w:tcBorders>
            <w:vAlign w:val="center"/>
          </w:tcPr>
          <w:p w14:paraId="5428DDA9"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vAlign w:val="center"/>
          </w:tcPr>
          <w:p w14:paraId="3ECC7B54" w14:textId="77777777" w:rsidR="00193D9E" w:rsidRDefault="00193D9E">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5A424AD"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451FCE8C" w14:textId="77777777" w:rsidR="00193D9E" w:rsidRDefault="00193D9E">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7043B88F"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10C2EC5"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7B6B4043"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2C00E031" w14:textId="77777777">
        <w:trPr>
          <w:cantSplit/>
          <w:trHeight w:val="659"/>
        </w:trPr>
        <w:tc>
          <w:tcPr>
            <w:tcW w:w="688" w:type="dxa"/>
            <w:gridSpan w:val="2"/>
            <w:tcBorders>
              <w:top w:val="single" w:sz="4" w:space="0" w:color="000000"/>
              <w:left w:val="single" w:sz="4" w:space="0" w:color="000000"/>
              <w:bottom w:val="single" w:sz="4" w:space="0" w:color="000000"/>
              <w:right w:val="single" w:sz="4" w:space="0" w:color="000000"/>
            </w:tcBorders>
          </w:tcPr>
          <w:p w14:paraId="31A59CF0" w14:textId="77777777" w:rsidR="00193D9E" w:rsidRDefault="00000000">
            <w:pPr>
              <w:pStyle w:val="af8"/>
              <w:widowControl w:val="0"/>
              <w:ind w:left="142"/>
              <w:jc w:val="center"/>
              <w:rPr>
                <w:sz w:val="24"/>
                <w:szCs w:val="24"/>
              </w:rPr>
            </w:pPr>
            <w:r>
              <w:rPr>
                <w:sz w:val="24"/>
                <w:szCs w:val="24"/>
              </w:rPr>
              <w:t>33</w:t>
            </w:r>
          </w:p>
        </w:tc>
        <w:tc>
          <w:tcPr>
            <w:tcW w:w="2892" w:type="dxa"/>
            <w:tcBorders>
              <w:top w:val="single" w:sz="4" w:space="0" w:color="000000"/>
              <w:left w:val="single" w:sz="4" w:space="0" w:color="000000"/>
              <w:bottom w:val="single" w:sz="4" w:space="0" w:color="000000"/>
              <w:right w:val="single" w:sz="4" w:space="0" w:color="000000"/>
            </w:tcBorders>
            <w:vAlign w:val="center"/>
          </w:tcPr>
          <w:p w14:paraId="39826460"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консервирования и хранения мяса и мясных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5A5191C3"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8" w:type="dxa"/>
            <w:tcBorders>
              <w:top w:val="single" w:sz="4" w:space="0" w:color="000000"/>
              <w:left w:val="single" w:sz="4" w:space="0" w:color="000000"/>
              <w:bottom w:val="single" w:sz="4" w:space="0" w:color="000000"/>
              <w:right w:val="single" w:sz="4" w:space="0" w:color="000000"/>
            </w:tcBorders>
            <w:vAlign w:val="center"/>
          </w:tcPr>
          <w:p w14:paraId="0651CC58"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0B191208"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5BD56A03" w14:textId="77777777" w:rsidR="00193D9E" w:rsidRDefault="00193D9E">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550DC45"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tcBorders>
              <w:top w:val="single" w:sz="4" w:space="0" w:color="000000"/>
              <w:left w:val="single" w:sz="4" w:space="0" w:color="000000"/>
              <w:bottom w:val="single" w:sz="4" w:space="0" w:color="000000"/>
              <w:right w:val="single" w:sz="4" w:space="0" w:color="000000"/>
            </w:tcBorders>
            <w:vAlign w:val="center"/>
          </w:tcPr>
          <w:p w14:paraId="2A1EFB1D" w14:textId="77777777" w:rsidR="00193D9E" w:rsidRDefault="00193D9E">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01945C48"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3A4FA58"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3" w:type="dxa"/>
            <w:tcBorders>
              <w:top w:val="single" w:sz="4" w:space="0" w:color="000000"/>
              <w:left w:val="single" w:sz="4" w:space="0" w:color="000000"/>
              <w:bottom w:val="single" w:sz="4" w:space="0" w:color="000000"/>
              <w:right w:val="single" w:sz="4" w:space="0" w:color="000000"/>
            </w:tcBorders>
            <w:vAlign w:val="center"/>
          </w:tcPr>
          <w:p w14:paraId="5B24C0AF"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62F439D3" w14:textId="77777777">
        <w:trPr>
          <w:cantSplit/>
          <w:trHeight w:val="59"/>
        </w:trPr>
        <w:tc>
          <w:tcPr>
            <w:tcW w:w="688" w:type="dxa"/>
            <w:gridSpan w:val="2"/>
            <w:tcBorders>
              <w:top w:val="single" w:sz="4" w:space="0" w:color="000000"/>
              <w:left w:val="single" w:sz="4" w:space="0" w:color="000000"/>
              <w:bottom w:val="single" w:sz="4" w:space="0" w:color="000000"/>
              <w:right w:val="single" w:sz="4" w:space="0" w:color="000000"/>
            </w:tcBorders>
          </w:tcPr>
          <w:p w14:paraId="38A57518" w14:textId="77777777" w:rsidR="00193D9E" w:rsidRDefault="00000000">
            <w:pPr>
              <w:pStyle w:val="af8"/>
              <w:widowControl w:val="0"/>
              <w:ind w:left="142"/>
              <w:jc w:val="center"/>
              <w:rPr>
                <w:sz w:val="24"/>
                <w:szCs w:val="24"/>
              </w:rPr>
            </w:pPr>
            <w:r>
              <w:rPr>
                <w:sz w:val="24"/>
                <w:szCs w:val="24"/>
              </w:rPr>
              <w:t>44</w:t>
            </w:r>
          </w:p>
        </w:tc>
        <w:tc>
          <w:tcPr>
            <w:tcW w:w="2892" w:type="dxa"/>
            <w:tcBorders>
              <w:top w:val="single" w:sz="4" w:space="0" w:color="000000"/>
              <w:left w:val="single" w:sz="4" w:space="0" w:color="000000"/>
              <w:bottom w:val="single" w:sz="4" w:space="0" w:color="000000"/>
              <w:right w:val="single" w:sz="4" w:space="0" w:color="000000"/>
            </w:tcBorders>
            <w:vAlign w:val="center"/>
          </w:tcPr>
          <w:p w14:paraId="3E89E386"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технологии производства и хранения колбасных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4AEA624C"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1CC9D68D"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8" w:type="dxa"/>
            <w:tcBorders>
              <w:top w:val="single" w:sz="4" w:space="0" w:color="000000"/>
              <w:left w:val="single" w:sz="4" w:space="0" w:color="000000"/>
              <w:bottom w:val="single" w:sz="4" w:space="0" w:color="000000"/>
              <w:right w:val="single" w:sz="4" w:space="0" w:color="000000"/>
            </w:tcBorders>
            <w:vAlign w:val="center"/>
          </w:tcPr>
          <w:p w14:paraId="0638AA01"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46DEA67B"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66A58669"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tcBorders>
              <w:top w:val="single" w:sz="4" w:space="0" w:color="000000"/>
              <w:left w:val="single" w:sz="4" w:space="0" w:color="000000"/>
              <w:bottom w:val="single" w:sz="4" w:space="0" w:color="000000"/>
              <w:right w:val="single" w:sz="4" w:space="0" w:color="000000"/>
            </w:tcBorders>
            <w:vAlign w:val="center"/>
          </w:tcPr>
          <w:p w14:paraId="77226027" w14:textId="77777777" w:rsidR="00193D9E" w:rsidRDefault="00193D9E">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7CCFBB97"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85C80C6"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1FC4FB95"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6C660098"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4E5B446B" w14:textId="77777777" w:rsidR="00193D9E" w:rsidRDefault="00000000">
            <w:pPr>
              <w:pStyle w:val="af8"/>
              <w:widowControl w:val="0"/>
              <w:ind w:left="142"/>
              <w:jc w:val="center"/>
              <w:rPr>
                <w:sz w:val="24"/>
                <w:szCs w:val="24"/>
              </w:rPr>
            </w:pPr>
            <w:r>
              <w:rPr>
                <w:sz w:val="24"/>
                <w:szCs w:val="24"/>
              </w:rPr>
              <w:t>55</w:t>
            </w:r>
          </w:p>
        </w:tc>
        <w:tc>
          <w:tcPr>
            <w:tcW w:w="2892" w:type="dxa"/>
            <w:tcBorders>
              <w:top w:val="single" w:sz="4" w:space="0" w:color="000000"/>
              <w:left w:val="single" w:sz="4" w:space="0" w:color="000000"/>
              <w:bottom w:val="single" w:sz="4" w:space="0" w:color="000000"/>
              <w:right w:val="single" w:sz="4" w:space="0" w:color="000000"/>
            </w:tcBorders>
            <w:vAlign w:val="center"/>
          </w:tcPr>
          <w:p w14:paraId="1E5CA4E0"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Переработка продуктов птицеводства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632DDD58"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71916D1B"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8" w:type="dxa"/>
            <w:tcBorders>
              <w:top w:val="single" w:sz="4" w:space="0" w:color="000000"/>
              <w:left w:val="single" w:sz="4" w:space="0" w:color="000000"/>
              <w:bottom w:val="single" w:sz="4" w:space="0" w:color="000000"/>
              <w:right w:val="single" w:sz="4" w:space="0" w:color="000000"/>
            </w:tcBorders>
            <w:vAlign w:val="center"/>
          </w:tcPr>
          <w:p w14:paraId="7313937A"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510D9419" w14:textId="77777777" w:rsidR="00193D9E" w:rsidRDefault="00193D9E">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0F768C3"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7E7AC6F8" w14:textId="77777777" w:rsidR="00193D9E" w:rsidRDefault="00000000">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473018E5"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B37EC53"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4B71EB8B"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28D37EF5"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2031C3E7" w14:textId="77777777" w:rsidR="00193D9E" w:rsidRDefault="00000000">
            <w:pPr>
              <w:pStyle w:val="af8"/>
              <w:widowControl w:val="0"/>
              <w:ind w:left="142"/>
              <w:jc w:val="center"/>
              <w:rPr>
                <w:sz w:val="24"/>
                <w:szCs w:val="24"/>
              </w:rPr>
            </w:pPr>
            <w:r>
              <w:rPr>
                <w:sz w:val="24"/>
                <w:szCs w:val="24"/>
              </w:rPr>
              <w:t>66</w:t>
            </w:r>
          </w:p>
        </w:tc>
        <w:tc>
          <w:tcPr>
            <w:tcW w:w="2892" w:type="dxa"/>
            <w:tcBorders>
              <w:top w:val="single" w:sz="4" w:space="0" w:color="000000"/>
              <w:left w:val="single" w:sz="4" w:space="0" w:color="000000"/>
              <w:bottom w:val="single" w:sz="4" w:space="0" w:color="000000"/>
              <w:right w:val="single" w:sz="4" w:space="0" w:color="000000"/>
            </w:tcBorders>
            <w:vAlign w:val="center"/>
          </w:tcPr>
          <w:p w14:paraId="303531FC"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молока и молочных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03CB6BD0"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88" w:type="dxa"/>
            <w:tcBorders>
              <w:top w:val="single" w:sz="4" w:space="0" w:color="000000"/>
              <w:left w:val="single" w:sz="4" w:space="0" w:color="000000"/>
              <w:bottom w:val="single" w:sz="4" w:space="0" w:color="000000"/>
              <w:right w:val="single" w:sz="4" w:space="0" w:color="000000"/>
            </w:tcBorders>
            <w:vAlign w:val="center"/>
          </w:tcPr>
          <w:p w14:paraId="2DF3C72E"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7C2D0786"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4" w:type="dxa"/>
            <w:tcBorders>
              <w:top w:val="single" w:sz="4" w:space="0" w:color="000000"/>
              <w:left w:val="single" w:sz="4" w:space="0" w:color="000000"/>
              <w:bottom w:val="single" w:sz="4" w:space="0" w:color="000000"/>
              <w:right w:val="single" w:sz="4" w:space="0" w:color="000000"/>
            </w:tcBorders>
            <w:vAlign w:val="center"/>
          </w:tcPr>
          <w:p w14:paraId="66869B62"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5503FA9B"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06" w:type="dxa"/>
            <w:tcBorders>
              <w:top w:val="single" w:sz="4" w:space="0" w:color="000000"/>
              <w:left w:val="single" w:sz="4" w:space="0" w:color="000000"/>
              <w:bottom w:val="single" w:sz="4" w:space="0" w:color="000000"/>
              <w:right w:val="single" w:sz="4" w:space="0" w:color="000000"/>
            </w:tcBorders>
            <w:vAlign w:val="center"/>
          </w:tcPr>
          <w:p w14:paraId="14B1FDC1" w14:textId="77777777" w:rsidR="00193D9E" w:rsidRDefault="00193D9E">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0B6088BE"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16A9A46"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41AD1A37"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3A77B4C2" w14:textId="77777777">
        <w:trPr>
          <w:cantSplit/>
          <w:trHeight w:val="58"/>
        </w:trPr>
        <w:tc>
          <w:tcPr>
            <w:tcW w:w="688" w:type="dxa"/>
            <w:gridSpan w:val="2"/>
            <w:tcBorders>
              <w:top w:val="single" w:sz="4" w:space="0" w:color="000000"/>
              <w:left w:val="single" w:sz="4" w:space="0" w:color="000000"/>
              <w:bottom w:val="single" w:sz="4" w:space="0" w:color="000000"/>
              <w:right w:val="single" w:sz="4" w:space="0" w:color="000000"/>
            </w:tcBorders>
          </w:tcPr>
          <w:p w14:paraId="54BA41B6" w14:textId="77777777" w:rsidR="00193D9E" w:rsidRDefault="00000000">
            <w:pPr>
              <w:pStyle w:val="af8"/>
              <w:widowControl w:val="0"/>
              <w:ind w:left="142"/>
              <w:jc w:val="center"/>
              <w:rPr>
                <w:sz w:val="24"/>
                <w:szCs w:val="24"/>
              </w:rPr>
            </w:pPr>
            <w:r>
              <w:rPr>
                <w:sz w:val="24"/>
                <w:szCs w:val="24"/>
              </w:rPr>
              <w:t>77</w:t>
            </w:r>
          </w:p>
        </w:tc>
        <w:tc>
          <w:tcPr>
            <w:tcW w:w="2892" w:type="dxa"/>
            <w:tcBorders>
              <w:top w:val="single" w:sz="4" w:space="0" w:color="000000"/>
              <w:left w:val="single" w:sz="4" w:space="0" w:color="000000"/>
              <w:bottom w:val="single" w:sz="4" w:space="0" w:color="000000"/>
              <w:right w:val="single" w:sz="4" w:space="0" w:color="000000"/>
            </w:tcBorders>
            <w:vAlign w:val="center"/>
          </w:tcPr>
          <w:p w14:paraId="0877D29D"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Продукция пчеловодства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77D78F4C"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23A154A4"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7F38DF22"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4" w:type="dxa"/>
            <w:tcBorders>
              <w:top w:val="single" w:sz="4" w:space="0" w:color="000000"/>
              <w:left w:val="single" w:sz="4" w:space="0" w:color="000000"/>
              <w:bottom w:val="single" w:sz="4" w:space="0" w:color="000000"/>
              <w:right w:val="single" w:sz="4" w:space="0" w:color="000000"/>
            </w:tcBorders>
            <w:vAlign w:val="center"/>
          </w:tcPr>
          <w:p w14:paraId="43D50719" w14:textId="77777777" w:rsidR="00193D9E" w:rsidRDefault="00193D9E">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E7E2BB6"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295FD8F5" w14:textId="77777777" w:rsidR="00193D9E" w:rsidRDefault="00000000">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5D1301CC"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D38E44C"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4A9B14BF"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13597294"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1D5E5A5C" w14:textId="77777777" w:rsidR="00193D9E" w:rsidRDefault="00000000">
            <w:pPr>
              <w:pStyle w:val="af8"/>
              <w:widowControl w:val="0"/>
              <w:ind w:left="142"/>
              <w:jc w:val="center"/>
              <w:rPr>
                <w:sz w:val="24"/>
                <w:szCs w:val="24"/>
              </w:rPr>
            </w:pPr>
            <w:r>
              <w:rPr>
                <w:sz w:val="24"/>
                <w:szCs w:val="24"/>
              </w:rPr>
              <w:t>88</w:t>
            </w:r>
          </w:p>
        </w:tc>
        <w:tc>
          <w:tcPr>
            <w:tcW w:w="2892" w:type="dxa"/>
            <w:tcBorders>
              <w:top w:val="single" w:sz="4" w:space="0" w:color="000000"/>
              <w:left w:val="single" w:sz="4" w:space="0" w:color="000000"/>
              <w:bottom w:val="single" w:sz="4" w:space="0" w:color="000000"/>
              <w:right w:val="single" w:sz="4" w:space="0" w:color="000000"/>
            </w:tcBorders>
            <w:vAlign w:val="center"/>
          </w:tcPr>
          <w:p w14:paraId="47BD33C5"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Рыба и ее первичная обработка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4077D6D2"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5079105A"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4F753346"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5E3CD174"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5E3C44DA"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492A46BF" w14:textId="77777777" w:rsidR="00193D9E" w:rsidRDefault="00000000">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75E8E846"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323ABF0"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0A87B5E3"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3B0B9CA4"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698D4935" w14:textId="77777777" w:rsidR="00193D9E" w:rsidRDefault="00000000">
            <w:pPr>
              <w:pStyle w:val="af8"/>
              <w:widowControl w:val="0"/>
              <w:ind w:left="142"/>
              <w:jc w:val="center"/>
              <w:rPr>
                <w:sz w:val="24"/>
                <w:szCs w:val="24"/>
              </w:rPr>
            </w:pPr>
            <w:r>
              <w:rPr>
                <w:sz w:val="24"/>
                <w:szCs w:val="24"/>
              </w:rPr>
              <w:t>99</w:t>
            </w:r>
          </w:p>
        </w:tc>
        <w:tc>
          <w:tcPr>
            <w:tcW w:w="2892" w:type="dxa"/>
            <w:tcBorders>
              <w:top w:val="single" w:sz="4" w:space="0" w:color="000000"/>
              <w:left w:val="single" w:sz="4" w:space="0" w:color="000000"/>
              <w:bottom w:val="single" w:sz="4" w:space="0" w:color="000000"/>
              <w:right w:val="single" w:sz="4" w:space="0" w:color="000000"/>
            </w:tcBorders>
            <w:vAlign w:val="center"/>
          </w:tcPr>
          <w:p w14:paraId="6C3E62B6" w14:textId="77777777" w:rsidR="00193D9E"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Стандартизация продуктов животноводства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05DCA38"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1923819D"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8" w:type="dxa"/>
            <w:tcBorders>
              <w:top w:val="single" w:sz="4" w:space="0" w:color="000000"/>
              <w:left w:val="single" w:sz="4" w:space="0" w:color="000000"/>
              <w:bottom w:val="single" w:sz="4" w:space="0" w:color="000000"/>
              <w:right w:val="single" w:sz="4" w:space="0" w:color="000000"/>
            </w:tcBorders>
            <w:vAlign w:val="center"/>
          </w:tcPr>
          <w:p w14:paraId="02303184"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0DE84164" w14:textId="77777777" w:rsidR="00193D9E" w:rsidRDefault="00193D9E">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22141CB" w14:textId="77777777" w:rsidR="00193D9E" w:rsidRDefault="00193D9E">
            <w:pPr>
              <w:widowControl w:val="0"/>
              <w:spacing w:after="0" w:line="240" w:lineRule="auto"/>
              <w:jc w:val="center"/>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70E5D685" w14:textId="77777777" w:rsidR="00193D9E" w:rsidRDefault="00193D9E">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3C639AFC" w14:textId="77777777" w:rsidR="00193D9E" w:rsidRDefault="00193D9E">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43D9A53" w14:textId="77777777" w:rsidR="00193D9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3" w:type="dxa"/>
            <w:tcBorders>
              <w:top w:val="single" w:sz="4" w:space="0" w:color="000000"/>
              <w:left w:val="single" w:sz="4" w:space="0" w:color="000000"/>
              <w:bottom w:val="single" w:sz="4" w:space="0" w:color="000000"/>
              <w:right w:val="single" w:sz="4" w:space="0" w:color="000000"/>
            </w:tcBorders>
            <w:vAlign w:val="center"/>
          </w:tcPr>
          <w:p w14:paraId="5A5647C1" w14:textId="77777777" w:rsidR="00193D9E" w:rsidRDefault="00193D9E">
            <w:pPr>
              <w:widowControl w:val="0"/>
              <w:spacing w:after="0" w:line="240" w:lineRule="auto"/>
              <w:jc w:val="center"/>
              <w:rPr>
                <w:rFonts w:ascii="Times New Roman" w:hAnsi="Times New Roman" w:cs="Times New Roman"/>
                <w:sz w:val="24"/>
                <w:szCs w:val="24"/>
              </w:rPr>
            </w:pPr>
          </w:p>
        </w:tc>
      </w:tr>
      <w:tr w:rsidR="00193D9E" w14:paraId="75479D0F" w14:textId="77777777">
        <w:trPr>
          <w:cantSplit/>
          <w:trHeight w:val="59"/>
        </w:trPr>
        <w:tc>
          <w:tcPr>
            <w:tcW w:w="3580" w:type="dxa"/>
            <w:gridSpan w:val="3"/>
            <w:tcBorders>
              <w:top w:val="single" w:sz="4" w:space="0" w:color="000000"/>
              <w:left w:val="single" w:sz="4" w:space="0" w:color="000000"/>
              <w:bottom w:val="single" w:sz="4" w:space="0" w:color="000000"/>
              <w:right w:val="single" w:sz="4" w:space="0" w:color="000000"/>
            </w:tcBorders>
            <w:vAlign w:val="center"/>
          </w:tcPr>
          <w:p w14:paraId="47851E23" w14:textId="77777777" w:rsidR="00193D9E" w:rsidRDefault="00000000">
            <w:pPr>
              <w:pStyle w:val="af8"/>
              <w:widowControl w:val="0"/>
              <w:ind w:left="34" w:right="-99"/>
              <w:rPr>
                <w:sz w:val="24"/>
                <w:szCs w:val="24"/>
              </w:rPr>
            </w:pPr>
            <w:r>
              <w:rPr>
                <w:sz w:val="24"/>
                <w:szCs w:val="24"/>
              </w:rPr>
              <w:t>Форма контроля (зачет)</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58E20765" w14:textId="77777777" w:rsidR="00193D9E" w:rsidRDefault="00193D9E">
            <w:pPr>
              <w:pStyle w:val="af8"/>
              <w:widowControl w:val="0"/>
              <w:ind w:firstLine="0"/>
              <w:jc w:val="center"/>
              <w:rPr>
                <w:sz w:val="24"/>
                <w:szCs w:val="24"/>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2428FFF" w14:textId="77777777" w:rsidR="00193D9E" w:rsidRDefault="00193D9E">
            <w:pPr>
              <w:pStyle w:val="af8"/>
              <w:widowControl w:val="0"/>
              <w:ind w:firstLine="0"/>
              <w:jc w:val="center"/>
              <w:rPr>
                <w:sz w:val="24"/>
                <w:szCs w:val="24"/>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E9B0F76" w14:textId="77777777" w:rsidR="00193D9E" w:rsidRDefault="00193D9E">
            <w:pPr>
              <w:pStyle w:val="af8"/>
              <w:widowControl w:val="0"/>
              <w:ind w:firstLine="0"/>
              <w:jc w:val="center"/>
              <w:rPr>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14:paraId="1DAD1C61" w14:textId="77777777" w:rsidR="00193D9E" w:rsidRDefault="00193D9E">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526681E" w14:textId="77777777" w:rsidR="00193D9E" w:rsidRDefault="00193D9E">
            <w:pPr>
              <w:pStyle w:val="af8"/>
              <w:widowControl w:val="0"/>
              <w:ind w:firstLine="0"/>
              <w:jc w:val="center"/>
              <w:rPr>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7D75072F" w14:textId="77777777" w:rsidR="00193D9E" w:rsidRDefault="00193D9E">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0DA1906F" w14:textId="77777777" w:rsidR="00193D9E" w:rsidRDefault="00193D9E">
            <w:pPr>
              <w:pStyle w:val="af8"/>
              <w:widowControl w:val="0"/>
              <w:ind w:firstLine="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A2EBDA1" w14:textId="77777777" w:rsidR="00193D9E" w:rsidRDefault="00193D9E">
            <w:pPr>
              <w:pStyle w:val="af8"/>
              <w:widowControl w:val="0"/>
              <w:ind w:firstLine="0"/>
              <w:jc w:val="center"/>
              <w:rPr>
                <w:sz w:val="24"/>
                <w:szCs w:val="24"/>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E2D9205" w14:textId="77777777" w:rsidR="00193D9E" w:rsidRDefault="00193D9E">
            <w:pPr>
              <w:pStyle w:val="af8"/>
              <w:widowControl w:val="0"/>
              <w:ind w:firstLine="0"/>
              <w:jc w:val="center"/>
              <w:rPr>
                <w:sz w:val="24"/>
                <w:szCs w:val="24"/>
              </w:rPr>
            </w:pPr>
          </w:p>
        </w:tc>
      </w:tr>
      <w:tr w:rsidR="00193D9E" w14:paraId="66BC77E2" w14:textId="77777777">
        <w:trPr>
          <w:cantSplit/>
          <w:trHeight w:val="59"/>
        </w:trPr>
        <w:tc>
          <w:tcPr>
            <w:tcW w:w="3580" w:type="dxa"/>
            <w:gridSpan w:val="3"/>
            <w:tcBorders>
              <w:top w:val="single" w:sz="4" w:space="0" w:color="000000"/>
              <w:left w:val="single" w:sz="4" w:space="0" w:color="000000"/>
              <w:bottom w:val="single" w:sz="4" w:space="0" w:color="000000"/>
              <w:right w:val="single" w:sz="4" w:space="0" w:color="000000"/>
            </w:tcBorders>
            <w:vAlign w:val="center"/>
          </w:tcPr>
          <w:p w14:paraId="57614115" w14:textId="77777777" w:rsidR="00193D9E" w:rsidRDefault="00000000">
            <w:pPr>
              <w:pStyle w:val="af8"/>
              <w:widowControl w:val="0"/>
              <w:ind w:left="34" w:right="-99"/>
              <w:rPr>
                <w:b/>
                <w:sz w:val="24"/>
                <w:szCs w:val="24"/>
              </w:rPr>
            </w:pPr>
            <w:r>
              <w:rPr>
                <w:b/>
                <w:sz w:val="24"/>
                <w:szCs w:val="24"/>
              </w:rPr>
              <w:t>Всего по курсу</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490AAD8D" w14:textId="77777777" w:rsidR="00193D9E" w:rsidRDefault="00000000">
            <w:pPr>
              <w:pStyle w:val="af8"/>
              <w:widowControl w:val="0"/>
              <w:ind w:firstLine="0"/>
              <w:jc w:val="center"/>
              <w:rPr>
                <w:b/>
                <w:sz w:val="24"/>
                <w:szCs w:val="24"/>
              </w:rPr>
            </w:pPr>
            <w:r>
              <w:rPr>
                <w:b/>
                <w:bCs/>
                <w:sz w:val="24"/>
                <w:szCs w:val="24"/>
              </w:rPr>
              <w:t>108</w:t>
            </w:r>
          </w:p>
        </w:tc>
        <w:tc>
          <w:tcPr>
            <w:tcW w:w="488" w:type="dxa"/>
            <w:tcBorders>
              <w:top w:val="single" w:sz="4" w:space="0" w:color="000000"/>
              <w:left w:val="single" w:sz="4" w:space="0" w:color="000000"/>
              <w:bottom w:val="single" w:sz="4" w:space="0" w:color="000000"/>
              <w:right w:val="single" w:sz="4" w:space="0" w:color="000000"/>
            </w:tcBorders>
            <w:vAlign w:val="center"/>
          </w:tcPr>
          <w:p w14:paraId="39B0DBC8" w14:textId="77777777" w:rsidR="00193D9E"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58</w:t>
            </w:r>
          </w:p>
        </w:tc>
        <w:tc>
          <w:tcPr>
            <w:tcW w:w="488" w:type="dxa"/>
            <w:tcBorders>
              <w:top w:val="single" w:sz="4" w:space="0" w:color="000000"/>
              <w:left w:val="single" w:sz="4" w:space="0" w:color="000000"/>
              <w:bottom w:val="single" w:sz="4" w:space="0" w:color="000000"/>
              <w:right w:val="single" w:sz="4" w:space="0" w:color="000000"/>
            </w:tcBorders>
            <w:vAlign w:val="center"/>
          </w:tcPr>
          <w:p w14:paraId="50EC4E2A" w14:textId="77777777" w:rsidR="00193D9E"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64" w:type="dxa"/>
            <w:tcBorders>
              <w:top w:val="single" w:sz="4" w:space="0" w:color="000000"/>
              <w:left w:val="single" w:sz="4" w:space="0" w:color="000000"/>
              <w:bottom w:val="single" w:sz="4" w:space="0" w:color="000000"/>
              <w:right w:val="single" w:sz="4" w:space="0" w:color="000000"/>
            </w:tcBorders>
            <w:vAlign w:val="center"/>
          </w:tcPr>
          <w:p w14:paraId="147F782D" w14:textId="77777777" w:rsidR="00193D9E"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62" w:type="dxa"/>
            <w:tcBorders>
              <w:top w:val="single" w:sz="4" w:space="0" w:color="000000"/>
              <w:left w:val="single" w:sz="4" w:space="0" w:color="000000"/>
              <w:bottom w:val="single" w:sz="4" w:space="0" w:color="000000"/>
              <w:right w:val="single" w:sz="4" w:space="0" w:color="000000"/>
            </w:tcBorders>
            <w:vAlign w:val="center"/>
          </w:tcPr>
          <w:p w14:paraId="793224CB" w14:textId="77777777" w:rsidR="00193D9E"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06" w:type="dxa"/>
            <w:tcBorders>
              <w:top w:val="single" w:sz="4" w:space="0" w:color="000000"/>
              <w:left w:val="single" w:sz="4" w:space="0" w:color="000000"/>
              <w:bottom w:val="single" w:sz="4" w:space="0" w:color="000000"/>
              <w:right w:val="single" w:sz="4" w:space="0" w:color="000000"/>
            </w:tcBorders>
            <w:vAlign w:val="center"/>
          </w:tcPr>
          <w:p w14:paraId="13BA86C5" w14:textId="77777777" w:rsidR="00193D9E"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00" w:type="dxa"/>
            <w:tcBorders>
              <w:top w:val="single" w:sz="4" w:space="0" w:color="000000"/>
              <w:left w:val="single" w:sz="4" w:space="0" w:color="000000"/>
              <w:bottom w:val="single" w:sz="4" w:space="0" w:color="000000"/>
              <w:right w:val="single" w:sz="4" w:space="0" w:color="000000"/>
            </w:tcBorders>
          </w:tcPr>
          <w:p w14:paraId="75D0F354" w14:textId="77777777" w:rsidR="00193D9E" w:rsidRDefault="00193D9E">
            <w:pPr>
              <w:widowControl w:val="0"/>
              <w:spacing w:after="0" w:line="240" w:lineRule="auto"/>
              <w:jc w:val="center"/>
              <w:rPr>
                <w:rFonts w:ascii="Times New Roman" w:hAnsi="Times New Roman" w:cs="Times New Roman"/>
                <w:b/>
                <w:bCs/>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C13CD75" w14:textId="77777777" w:rsidR="00193D9E"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603" w:type="dxa"/>
            <w:tcBorders>
              <w:top w:val="single" w:sz="4" w:space="0" w:color="000000"/>
              <w:left w:val="single" w:sz="4" w:space="0" w:color="000000"/>
              <w:bottom w:val="single" w:sz="4" w:space="0" w:color="000000"/>
              <w:right w:val="single" w:sz="4" w:space="0" w:color="000000"/>
            </w:tcBorders>
            <w:vAlign w:val="center"/>
          </w:tcPr>
          <w:p w14:paraId="4EBDE9BB" w14:textId="77777777" w:rsidR="00193D9E" w:rsidRDefault="00193D9E">
            <w:pPr>
              <w:pStyle w:val="af8"/>
              <w:widowControl w:val="0"/>
              <w:ind w:firstLine="0"/>
              <w:jc w:val="center"/>
              <w:rPr>
                <w:b/>
                <w:sz w:val="24"/>
                <w:szCs w:val="24"/>
              </w:rPr>
            </w:pPr>
          </w:p>
        </w:tc>
      </w:tr>
    </w:tbl>
    <w:p w14:paraId="675007D8" w14:textId="77777777" w:rsidR="00193D9E"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–10 ч.</w:t>
      </w:r>
    </w:p>
    <w:p w14:paraId="0449D525" w14:textId="77777777" w:rsidR="00193D9E" w:rsidRDefault="00193D9E">
      <w:pPr>
        <w:spacing w:after="120" w:line="240" w:lineRule="auto"/>
        <w:rPr>
          <w:rFonts w:ascii="Times New Roman" w:eastAsia="Times New Roman" w:hAnsi="Times New Roman" w:cs="Times New Roman"/>
          <w:sz w:val="28"/>
          <w:szCs w:val="28"/>
        </w:rPr>
      </w:pPr>
    </w:p>
    <w:p w14:paraId="1F82A098" w14:textId="77777777" w:rsidR="00193D9E"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7157AAE0" w14:textId="77777777" w:rsidR="00193D9E" w:rsidRDefault="00193D9E">
      <w:pPr>
        <w:spacing w:after="0" w:line="240" w:lineRule="auto"/>
        <w:jc w:val="center"/>
        <w:rPr>
          <w:rFonts w:ascii="Times New Roman" w:eastAsia="Times New Roman" w:hAnsi="Times New Roman" w:cs="Times New Roman"/>
          <w:sz w:val="28"/>
          <w:szCs w:val="28"/>
        </w:rPr>
      </w:pPr>
    </w:p>
    <w:tbl>
      <w:tblPr>
        <w:tblW w:w="4800" w:type="pct"/>
        <w:tblInd w:w="109" w:type="dxa"/>
        <w:tblLayout w:type="fixed"/>
        <w:tblLook w:val="04A0" w:firstRow="1" w:lastRow="0" w:firstColumn="1" w:lastColumn="0" w:noHBand="0" w:noVBand="1"/>
      </w:tblPr>
      <w:tblGrid>
        <w:gridCol w:w="702"/>
        <w:gridCol w:w="591"/>
        <w:gridCol w:w="2533"/>
        <w:gridCol w:w="663"/>
        <w:gridCol w:w="503"/>
        <w:gridCol w:w="503"/>
        <w:gridCol w:w="786"/>
        <w:gridCol w:w="639"/>
        <w:gridCol w:w="565"/>
        <w:gridCol w:w="856"/>
        <w:gridCol w:w="703"/>
        <w:gridCol w:w="280"/>
      </w:tblGrid>
      <w:tr w:rsidR="00193D9E" w14:paraId="3F0AB00B" w14:textId="77777777">
        <w:trPr>
          <w:trHeight w:val="437"/>
        </w:trPr>
        <w:tc>
          <w:tcPr>
            <w:tcW w:w="685" w:type="dxa"/>
            <w:vMerge w:val="restart"/>
            <w:tcBorders>
              <w:top w:val="single" w:sz="4" w:space="0" w:color="000000"/>
              <w:left w:val="single" w:sz="4" w:space="0" w:color="000000"/>
              <w:bottom w:val="single" w:sz="4" w:space="0" w:color="000000"/>
              <w:right w:val="single" w:sz="4" w:space="0" w:color="000000"/>
            </w:tcBorders>
            <w:vAlign w:val="center"/>
          </w:tcPr>
          <w:p w14:paraId="4B435467" w14:textId="77777777" w:rsidR="00193D9E" w:rsidRDefault="00000000">
            <w:pPr>
              <w:pStyle w:val="af8"/>
              <w:widowControl w:val="0"/>
              <w:ind w:left="-76" w:right="-99"/>
              <w:jc w:val="center"/>
              <w:rPr>
                <w:sz w:val="22"/>
                <w:szCs w:val="22"/>
              </w:rPr>
            </w:pPr>
            <w:r>
              <w:rPr>
                <w:sz w:val="22"/>
                <w:szCs w:val="22"/>
              </w:rPr>
              <w:t>№</w:t>
            </w:r>
          </w:p>
          <w:p w14:paraId="7109C529" w14:textId="77777777" w:rsidR="00193D9E" w:rsidRDefault="00000000">
            <w:pPr>
              <w:pStyle w:val="af8"/>
              <w:widowControl w:val="0"/>
              <w:tabs>
                <w:tab w:val="left" w:pos="0"/>
              </w:tabs>
              <w:ind w:firstLine="0"/>
              <w:jc w:val="center"/>
            </w:pPr>
            <w:r>
              <w:t>№</w:t>
            </w:r>
          </w:p>
          <w:p w14:paraId="1EDDBC9E" w14:textId="77777777" w:rsidR="00193D9E" w:rsidRDefault="00000000">
            <w:pPr>
              <w:pStyle w:val="af8"/>
              <w:widowControl w:val="0"/>
              <w:tabs>
                <w:tab w:val="left" w:pos="0"/>
              </w:tabs>
              <w:ind w:right="-99" w:firstLine="0"/>
              <w:rPr>
                <w:sz w:val="22"/>
                <w:szCs w:val="22"/>
              </w:rPr>
            </w:pPr>
            <w:r>
              <w:t>темы</w:t>
            </w:r>
          </w:p>
        </w:tc>
        <w:tc>
          <w:tcPr>
            <w:tcW w:w="305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B99C3A7"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Наименование разделов и тем</w:t>
            </w:r>
          </w:p>
        </w:tc>
        <w:tc>
          <w:tcPr>
            <w:tcW w:w="64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4F3B7BC" w14:textId="77777777" w:rsidR="00193D9E" w:rsidRDefault="00000000">
            <w:pPr>
              <w:pStyle w:val="af8"/>
              <w:widowControl w:val="0"/>
              <w:ind w:firstLine="0"/>
              <w:jc w:val="center"/>
              <w:rPr>
                <w:sz w:val="22"/>
                <w:szCs w:val="22"/>
              </w:rPr>
            </w:pPr>
            <w:r>
              <w:rPr>
                <w:sz w:val="22"/>
                <w:szCs w:val="22"/>
              </w:rPr>
              <w:t>Всего часов</w:t>
            </w:r>
          </w:p>
          <w:p w14:paraId="64DC6782" w14:textId="77777777" w:rsidR="00193D9E" w:rsidRDefault="00000000">
            <w:pPr>
              <w:pStyle w:val="af8"/>
              <w:widowControl w:val="0"/>
              <w:ind w:firstLine="0"/>
              <w:jc w:val="both"/>
              <w:rPr>
                <w:sz w:val="22"/>
                <w:szCs w:val="22"/>
              </w:rPr>
            </w:pPr>
            <w:r>
              <w:rPr>
                <w:sz w:val="22"/>
                <w:szCs w:val="22"/>
              </w:rPr>
              <w:t>по учебному плану</w:t>
            </w:r>
          </w:p>
        </w:tc>
        <w:tc>
          <w:tcPr>
            <w:tcW w:w="2929" w:type="dxa"/>
            <w:gridSpan w:val="5"/>
            <w:tcBorders>
              <w:top w:val="single" w:sz="4" w:space="0" w:color="000000"/>
              <w:left w:val="single" w:sz="4" w:space="0" w:color="000000"/>
              <w:bottom w:val="single" w:sz="4" w:space="0" w:color="000000"/>
              <w:right w:val="single" w:sz="4" w:space="0" w:color="000000"/>
            </w:tcBorders>
            <w:vAlign w:val="center"/>
          </w:tcPr>
          <w:p w14:paraId="767BD99D" w14:textId="77777777" w:rsidR="00193D9E" w:rsidRDefault="00000000">
            <w:pPr>
              <w:pStyle w:val="af8"/>
              <w:widowControl w:val="0"/>
              <w:ind w:firstLine="0"/>
              <w:jc w:val="center"/>
              <w:rPr>
                <w:sz w:val="22"/>
                <w:szCs w:val="22"/>
              </w:rPr>
            </w:pPr>
            <w:r>
              <w:rPr>
                <w:color w:val="000000"/>
                <w:sz w:val="22"/>
                <w:szCs w:val="22"/>
              </w:rPr>
              <w:t xml:space="preserve">Контактная работа </w:t>
            </w:r>
            <w:r>
              <w:rPr>
                <w:color w:val="000000"/>
                <w:sz w:val="22"/>
                <w:szCs w:val="22"/>
              </w:rPr>
              <w:br/>
              <w:t>с преподавателем</w:t>
            </w:r>
            <w:r>
              <w:rPr>
                <w:sz w:val="22"/>
                <w:szCs w:val="22"/>
              </w:rPr>
              <w:t>:</w:t>
            </w:r>
          </w:p>
        </w:tc>
        <w:tc>
          <w:tcPr>
            <w:tcW w:w="837" w:type="dxa"/>
            <w:tcBorders>
              <w:top w:val="single" w:sz="4" w:space="0" w:color="000000"/>
              <w:left w:val="single" w:sz="4" w:space="0" w:color="000000"/>
              <w:bottom w:val="single" w:sz="4" w:space="0" w:color="000000"/>
              <w:right w:val="single" w:sz="4" w:space="0" w:color="000000"/>
            </w:tcBorders>
            <w:textDirection w:val="btLr"/>
          </w:tcPr>
          <w:p w14:paraId="085851C0" w14:textId="77777777" w:rsidR="00193D9E" w:rsidRDefault="00193D9E">
            <w:pPr>
              <w:widowControl w:val="0"/>
              <w:spacing w:after="0" w:line="240" w:lineRule="auto"/>
              <w:jc w:val="center"/>
              <w:rPr>
                <w:rFonts w:ascii="Times New Roman" w:hAnsi="Times New Roman" w:cs="Times New Roman"/>
              </w:rPr>
            </w:pPr>
          </w:p>
        </w:tc>
        <w:tc>
          <w:tcPr>
            <w:tcW w:w="68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F44F403"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Самостоятельная</w:t>
            </w:r>
          </w:p>
          <w:p w14:paraId="5351F8F2"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работа</w:t>
            </w:r>
          </w:p>
        </w:tc>
        <w:tc>
          <w:tcPr>
            <w:tcW w:w="27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AC83E4C"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Примечание</w:t>
            </w:r>
          </w:p>
        </w:tc>
      </w:tr>
      <w:tr w:rsidR="00193D9E" w14:paraId="696E8E87" w14:textId="77777777">
        <w:trPr>
          <w:cantSplit/>
          <w:trHeight w:val="1677"/>
        </w:trPr>
        <w:tc>
          <w:tcPr>
            <w:tcW w:w="685" w:type="dxa"/>
            <w:vMerge/>
            <w:tcBorders>
              <w:top w:val="single" w:sz="4" w:space="0" w:color="000000"/>
              <w:left w:val="single" w:sz="4" w:space="0" w:color="000000"/>
              <w:bottom w:val="single" w:sz="4" w:space="0" w:color="000000"/>
              <w:right w:val="single" w:sz="4" w:space="0" w:color="000000"/>
            </w:tcBorders>
          </w:tcPr>
          <w:p w14:paraId="181065F3" w14:textId="77777777" w:rsidR="00193D9E" w:rsidRDefault="00193D9E">
            <w:pPr>
              <w:pStyle w:val="af8"/>
              <w:widowControl w:val="0"/>
              <w:ind w:left="-76" w:right="-99"/>
              <w:rPr>
                <w:sz w:val="22"/>
                <w:szCs w:val="22"/>
              </w:rPr>
            </w:pPr>
          </w:p>
        </w:tc>
        <w:tc>
          <w:tcPr>
            <w:tcW w:w="3054" w:type="dxa"/>
            <w:gridSpan w:val="2"/>
            <w:vMerge/>
            <w:tcBorders>
              <w:top w:val="single" w:sz="4" w:space="0" w:color="000000"/>
              <w:left w:val="single" w:sz="4" w:space="0" w:color="000000"/>
              <w:bottom w:val="single" w:sz="4" w:space="0" w:color="000000"/>
              <w:right w:val="single" w:sz="4" w:space="0" w:color="000000"/>
            </w:tcBorders>
          </w:tcPr>
          <w:p w14:paraId="4823C77C" w14:textId="77777777" w:rsidR="00193D9E" w:rsidRDefault="00193D9E">
            <w:pPr>
              <w:pStyle w:val="af8"/>
              <w:widowControl w:val="0"/>
              <w:ind w:left="-76" w:right="-99"/>
              <w:rPr>
                <w:sz w:val="22"/>
                <w:szCs w:val="22"/>
              </w:rPr>
            </w:pPr>
          </w:p>
        </w:tc>
        <w:tc>
          <w:tcPr>
            <w:tcW w:w="648" w:type="dxa"/>
            <w:vMerge/>
            <w:tcBorders>
              <w:top w:val="single" w:sz="4" w:space="0" w:color="000000"/>
              <w:left w:val="single" w:sz="4" w:space="0" w:color="000000"/>
              <w:bottom w:val="single" w:sz="4" w:space="0" w:color="000000"/>
              <w:right w:val="single" w:sz="4" w:space="0" w:color="000000"/>
            </w:tcBorders>
          </w:tcPr>
          <w:p w14:paraId="1FA8C055" w14:textId="77777777" w:rsidR="00193D9E" w:rsidRDefault="00193D9E">
            <w:pPr>
              <w:pStyle w:val="af8"/>
              <w:widowControl w:val="0"/>
              <w:ind w:left="-76" w:right="-99"/>
              <w:rPr>
                <w:sz w:val="22"/>
                <w:szCs w:val="22"/>
              </w:rPr>
            </w:pPr>
          </w:p>
        </w:tc>
        <w:tc>
          <w:tcPr>
            <w:tcW w:w="492" w:type="dxa"/>
            <w:tcBorders>
              <w:top w:val="single" w:sz="4" w:space="0" w:color="000000"/>
              <w:left w:val="single" w:sz="4" w:space="0" w:color="000000"/>
              <w:bottom w:val="single" w:sz="4" w:space="0" w:color="000000"/>
              <w:right w:val="single" w:sz="4" w:space="0" w:color="000000"/>
            </w:tcBorders>
            <w:textDirection w:val="btLr"/>
            <w:vAlign w:val="center"/>
          </w:tcPr>
          <w:p w14:paraId="27E74004" w14:textId="77777777" w:rsidR="00193D9E" w:rsidRDefault="00000000">
            <w:pPr>
              <w:widowControl w:val="0"/>
              <w:spacing w:after="0" w:line="240" w:lineRule="auto"/>
              <w:ind w:left="113" w:right="113"/>
              <w:jc w:val="center"/>
              <w:rPr>
                <w:rFonts w:ascii="Times New Roman" w:hAnsi="Times New Roman" w:cs="Times New Roman"/>
              </w:rPr>
            </w:pPr>
            <w:r>
              <w:rPr>
                <w:rFonts w:ascii="Times New Roman" w:hAnsi="Times New Roman" w:cs="Times New Roman"/>
              </w:rPr>
              <w:t>Всего часов</w:t>
            </w:r>
          </w:p>
        </w:tc>
        <w:tc>
          <w:tcPr>
            <w:tcW w:w="492" w:type="dxa"/>
            <w:tcBorders>
              <w:top w:val="single" w:sz="4" w:space="0" w:color="000000"/>
              <w:left w:val="single" w:sz="4" w:space="0" w:color="000000"/>
              <w:bottom w:val="single" w:sz="4" w:space="0" w:color="000000"/>
              <w:right w:val="single" w:sz="4" w:space="0" w:color="000000"/>
            </w:tcBorders>
            <w:textDirection w:val="btLr"/>
            <w:vAlign w:val="center"/>
          </w:tcPr>
          <w:p w14:paraId="6D8FA9B3" w14:textId="77777777" w:rsidR="00193D9E" w:rsidRDefault="00000000">
            <w:pPr>
              <w:widowControl w:val="0"/>
              <w:spacing w:after="0" w:line="240" w:lineRule="auto"/>
              <w:ind w:left="113" w:right="113"/>
              <w:jc w:val="center"/>
              <w:rPr>
                <w:rFonts w:ascii="Times New Roman" w:hAnsi="Times New Roman" w:cs="Times New Roman"/>
              </w:rPr>
            </w:pPr>
            <w:r>
              <w:rPr>
                <w:rFonts w:ascii="Times New Roman" w:hAnsi="Times New Roman" w:cs="Times New Roman"/>
              </w:rPr>
              <w:t>Лекции</w:t>
            </w:r>
          </w:p>
        </w:tc>
        <w:tc>
          <w:tcPr>
            <w:tcW w:w="768" w:type="dxa"/>
            <w:tcBorders>
              <w:top w:val="single" w:sz="4" w:space="0" w:color="000000"/>
              <w:left w:val="single" w:sz="4" w:space="0" w:color="000000"/>
              <w:bottom w:val="single" w:sz="4" w:space="0" w:color="000000"/>
              <w:right w:val="single" w:sz="4" w:space="0" w:color="000000"/>
            </w:tcBorders>
            <w:textDirection w:val="btLr"/>
            <w:vAlign w:val="center"/>
          </w:tcPr>
          <w:p w14:paraId="3B6E2679" w14:textId="77777777" w:rsidR="00193D9E" w:rsidRDefault="00000000">
            <w:pPr>
              <w:pStyle w:val="af8"/>
              <w:widowControl w:val="0"/>
              <w:ind w:firstLine="0"/>
              <w:jc w:val="center"/>
              <w:rPr>
                <w:sz w:val="22"/>
                <w:szCs w:val="22"/>
              </w:rPr>
            </w:pPr>
            <w:r>
              <w:rPr>
                <w:sz w:val="22"/>
                <w:szCs w:val="22"/>
              </w:rPr>
              <w:t>Семинарские</w:t>
            </w:r>
          </w:p>
          <w:p w14:paraId="0BC6BFE9"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занятия</w:t>
            </w:r>
          </w:p>
        </w:tc>
        <w:tc>
          <w:tcPr>
            <w:tcW w:w="625" w:type="dxa"/>
            <w:tcBorders>
              <w:top w:val="single" w:sz="4" w:space="0" w:color="000000"/>
              <w:left w:val="single" w:sz="4" w:space="0" w:color="000000"/>
              <w:bottom w:val="single" w:sz="4" w:space="0" w:color="000000"/>
              <w:right w:val="single" w:sz="4" w:space="0" w:color="000000"/>
            </w:tcBorders>
            <w:textDirection w:val="btLr"/>
            <w:vAlign w:val="center"/>
          </w:tcPr>
          <w:p w14:paraId="62BCF9DA" w14:textId="77777777" w:rsidR="00193D9E" w:rsidRDefault="00000000">
            <w:pPr>
              <w:pStyle w:val="af8"/>
              <w:widowControl w:val="0"/>
              <w:ind w:firstLine="0"/>
              <w:jc w:val="center"/>
              <w:rPr>
                <w:sz w:val="22"/>
                <w:szCs w:val="22"/>
              </w:rPr>
            </w:pPr>
            <w:r>
              <w:rPr>
                <w:sz w:val="22"/>
                <w:szCs w:val="22"/>
              </w:rPr>
              <w:t>Практические</w:t>
            </w:r>
          </w:p>
          <w:p w14:paraId="06CA007B"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занятия</w:t>
            </w:r>
          </w:p>
        </w:tc>
        <w:tc>
          <w:tcPr>
            <w:tcW w:w="552" w:type="dxa"/>
            <w:tcBorders>
              <w:top w:val="single" w:sz="4" w:space="0" w:color="000000"/>
              <w:left w:val="single" w:sz="4" w:space="0" w:color="000000"/>
              <w:bottom w:val="single" w:sz="4" w:space="0" w:color="000000"/>
              <w:right w:val="single" w:sz="4" w:space="0" w:color="000000"/>
            </w:tcBorders>
            <w:textDirection w:val="btLr"/>
            <w:vAlign w:val="center"/>
          </w:tcPr>
          <w:p w14:paraId="0E8131D3" w14:textId="77777777" w:rsidR="00193D9E" w:rsidRDefault="00000000">
            <w:pPr>
              <w:pStyle w:val="af8"/>
              <w:widowControl w:val="0"/>
              <w:ind w:firstLine="0"/>
              <w:jc w:val="center"/>
              <w:rPr>
                <w:sz w:val="22"/>
                <w:szCs w:val="22"/>
              </w:rPr>
            </w:pPr>
            <w:r>
              <w:rPr>
                <w:sz w:val="22"/>
                <w:szCs w:val="22"/>
              </w:rPr>
              <w:t>Лабораторные</w:t>
            </w:r>
          </w:p>
          <w:p w14:paraId="0D61158A" w14:textId="77777777" w:rsidR="00193D9E" w:rsidRDefault="00000000">
            <w:pPr>
              <w:pStyle w:val="af8"/>
              <w:widowControl w:val="0"/>
              <w:ind w:firstLine="0"/>
              <w:jc w:val="center"/>
              <w:rPr>
                <w:sz w:val="22"/>
                <w:szCs w:val="22"/>
              </w:rPr>
            </w:pPr>
            <w:r>
              <w:rPr>
                <w:sz w:val="22"/>
                <w:szCs w:val="22"/>
              </w:rPr>
              <w:t>занятия</w:t>
            </w:r>
          </w:p>
        </w:tc>
        <w:tc>
          <w:tcPr>
            <w:tcW w:w="837" w:type="dxa"/>
            <w:tcBorders>
              <w:top w:val="single" w:sz="4" w:space="0" w:color="000000"/>
              <w:left w:val="single" w:sz="4" w:space="0" w:color="000000"/>
              <w:bottom w:val="single" w:sz="4" w:space="0" w:color="000000"/>
              <w:right w:val="single" w:sz="4" w:space="0" w:color="000000"/>
            </w:tcBorders>
            <w:textDirection w:val="btLr"/>
          </w:tcPr>
          <w:p w14:paraId="60841736" w14:textId="77777777" w:rsidR="00193D9E" w:rsidRDefault="0000000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467B68C7" w14:textId="77777777" w:rsidR="00193D9E" w:rsidRDefault="00193D9E">
            <w:pPr>
              <w:pStyle w:val="af8"/>
              <w:widowControl w:val="0"/>
              <w:ind w:firstLine="0"/>
              <w:jc w:val="both"/>
              <w:rPr>
                <w:sz w:val="22"/>
                <w:szCs w:val="22"/>
              </w:rPr>
            </w:pPr>
          </w:p>
        </w:tc>
        <w:tc>
          <w:tcPr>
            <w:tcW w:w="687" w:type="dxa"/>
            <w:vMerge/>
            <w:tcBorders>
              <w:top w:val="single" w:sz="4" w:space="0" w:color="000000"/>
              <w:left w:val="single" w:sz="4" w:space="0" w:color="000000"/>
              <w:bottom w:val="single" w:sz="4" w:space="0" w:color="000000"/>
              <w:right w:val="single" w:sz="4" w:space="0" w:color="000000"/>
            </w:tcBorders>
            <w:textDirection w:val="btLr"/>
          </w:tcPr>
          <w:p w14:paraId="076F854B" w14:textId="77777777" w:rsidR="00193D9E" w:rsidRDefault="00193D9E">
            <w:pPr>
              <w:pStyle w:val="af8"/>
              <w:widowControl w:val="0"/>
              <w:ind w:firstLine="0"/>
              <w:jc w:val="both"/>
              <w:rPr>
                <w:sz w:val="22"/>
                <w:szCs w:val="22"/>
              </w:rPr>
            </w:pPr>
          </w:p>
        </w:tc>
        <w:tc>
          <w:tcPr>
            <w:tcW w:w="274" w:type="dxa"/>
            <w:vMerge/>
            <w:tcBorders>
              <w:top w:val="single" w:sz="4" w:space="0" w:color="000000"/>
              <w:left w:val="single" w:sz="4" w:space="0" w:color="000000"/>
              <w:bottom w:val="single" w:sz="4" w:space="0" w:color="000000"/>
              <w:right w:val="single" w:sz="4" w:space="0" w:color="000000"/>
            </w:tcBorders>
            <w:textDirection w:val="btLr"/>
          </w:tcPr>
          <w:p w14:paraId="5C595068" w14:textId="77777777" w:rsidR="00193D9E" w:rsidRDefault="00193D9E">
            <w:pPr>
              <w:pStyle w:val="af8"/>
              <w:widowControl w:val="0"/>
              <w:ind w:left="35"/>
              <w:jc w:val="center"/>
              <w:rPr>
                <w:sz w:val="22"/>
                <w:szCs w:val="22"/>
              </w:rPr>
            </w:pPr>
          </w:p>
        </w:tc>
      </w:tr>
      <w:tr w:rsidR="00193D9E" w14:paraId="2BBAB952" w14:textId="77777777">
        <w:trPr>
          <w:cantSplit/>
          <w:trHeight w:val="358"/>
        </w:trPr>
        <w:tc>
          <w:tcPr>
            <w:tcW w:w="685" w:type="dxa"/>
            <w:tcBorders>
              <w:top w:val="single" w:sz="4" w:space="0" w:color="000000"/>
              <w:left w:val="single" w:sz="4" w:space="0" w:color="000000"/>
              <w:bottom w:val="single" w:sz="4" w:space="0" w:color="000000"/>
              <w:right w:val="single" w:sz="4" w:space="0" w:color="000000"/>
            </w:tcBorders>
          </w:tcPr>
          <w:p w14:paraId="515ECEB2" w14:textId="77777777" w:rsidR="00193D9E" w:rsidRDefault="00000000">
            <w:pPr>
              <w:pStyle w:val="af8"/>
              <w:widowControl w:val="0"/>
              <w:ind w:firstLine="0"/>
              <w:jc w:val="center"/>
              <w:rPr>
                <w:i/>
                <w:sz w:val="22"/>
                <w:szCs w:val="22"/>
              </w:rPr>
            </w:pPr>
            <w:r>
              <w:rPr>
                <w:i/>
                <w:sz w:val="22"/>
                <w:szCs w:val="22"/>
              </w:rPr>
              <w:t>1</w:t>
            </w:r>
          </w:p>
        </w:tc>
        <w:tc>
          <w:tcPr>
            <w:tcW w:w="3054" w:type="dxa"/>
            <w:gridSpan w:val="2"/>
            <w:tcBorders>
              <w:top w:val="single" w:sz="4" w:space="0" w:color="000000"/>
              <w:left w:val="single" w:sz="4" w:space="0" w:color="000000"/>
              <w:bottom w:val="single" w:sz="4" w:space="0" w:color="000000"/>
              <w:right w:val="single" w:sz="4" w:space="0" w:color="000000"/>
            </w:tcBorders>
          </w:tcPr>
          <w:p w14:paraId="3D2C73F5" w14:textId="77777777" w:rsidR="00193D9E" w:rsidRDefault="00000000">
            <w:pPr>
              <w:pStyle w:val="af8"/>
              <w:widowControl w:val="0"/>
              <w:ind w:firstLine="0"/>
              <w:jc w:val="center"/>
              <w:rPr>
                <w:i/>
                <w:sz w:val="22"/>
                <w:szCs w:val="22"/>
              </w:rPr>
            </w:pPr>
            <w:r>
              <w:rPr>
                <w:i/>
                <w:sz w:val="22"/>
                <w:szCs w:val="22"/>
              </w:rPr>
              <w:t>2</w:t>
            </w:r>
          </w:p>
        </w:tc>
        <w:tc>
          <w:tcPr>
            <w:tcW w:w="648" w:type="dxa"/>
            <w:tcBorders>
              <w:top w:val="single" w:sz="4" w:space="0" w:color="000000"/>
              <w:left w:val="single" w:sz="4" w:space="0" w:color="000000"/>
              <w:bottom w:val="single" w:sz="4" w:space="0" w:color="000000"/>
              <w:right w:val="single" w:sz="4" w:space="0" w:color="000000"/>
            </w:tcBorders>
          </w:tcPr>
          <w:p w14:paraId="6D694A0E" w14:textId="77777777" w:rsidR="00193D9E" w:rsidRDefault="00000000">
            <w:pPr>
              <w:pStyle w:val="af8"/>
              <w:widowControl w:val="0"/>
              <w:ind w:firstLine="0"/>
              <w:jc w:val="center"/>
              <w:rPr>
                <w:i/>
                <w:sz w:val="22"/>
                <w:szCs w:val="22"/>
              </w:rPr>
            </w:pPr>
            <w:r>
              <w:rPr>
                <w:i/>
                <w:sz w:val="22"/>
                <w:szCs w:val="22"/>
              </w:rPr>
              <w:t>3</w:t>
            </w:r>
          </w:p>
        </w:tc>
        <w:tc>
          <w:tcPr>
            <w:tcW w:w="492" w:type="dxa"/>
            <w:tcBorders>
              <w:top w:val="single" w:sz="4" w:space="0" w:color="000000"/>
              <w:left w:val="single" w:sz="4" w:space="0" w:color="000000"/>
              <w:bottom w:val="single" w:sz="4" w:space="0" w:color="000000"/>
              <w:right w:val="single" w:sz="4" w:space="0" w:color="000000"/>
            </w:tcBorders>
          </w:tcPr>
          <w:p w14:paraId="7B4AE2EF" w14:textId="77777777" w:rsidR="00193D9E" w:rsidRDefault="00000000">
            <w:pPr>
              <w:widowControl w:val="0"/>
              <w:spacing w:after="0" w:line="240" w:lineRule="auto"/>
              <w:jc w:val="center"/>
              <w:rPr>
                <w:rFonts w:ascii="Times New Roman" w:hAnsi="Times New Roman" w:cs="Times New Roman"/>
                <w:i/>
              </w:rPr>
            </w:pPr>
            <w:r>
              <w:rPr>
                <w:rFonts w:ascii="Times New Roman" w:hAnsi="Times New Roman" w:cs="Times New Roman"/>
                <w:i/>
              </w:rPr>
              <w:t>4</w:t>
            </w:r>
          </w:p>
        </w:tc>
        <w:tc>
          <w:tcPr>
            <w:tcW w:w="492" w:type="dxa"/>
            <w:tcBorders>
              <w:top w:val="single" w:sz="4" w:space="0" w:color="000000"/>
              <w:left w:val="single" w:sz="4" w:space="0" w:color="000000"/>
              <w:bottom w:val="single" w:sz="4" w:space="0" w:color="000000"/>
              <w:right w:val="single" w:sz="4" w:space="0" w:color="000000"/>
            </w:tcBorders>
          </w:tcPr>
          <w:p w14:paraId="02F0E1BD" w14:textId="77777777" w:rsidR="00193D9E" w:rsidRDefault="00000000">
            <w:pPr>
              <w:widowControl w:val="0"/>
              <w:spacing w:after="0" w:line="240" w:lineRule="auto"/>
              <w:jc w:val="center"/>
              <w:rPr>
                <w:rFonts w:ascii="Times New Roman" w:hAnsi="Times New Roman" w:cs="Times New Roman"/>
                <w:i/>
              </w:rPr>
            </w:pPr>
            <w:r>
              <w:rPr>
                <w:rFonts w:ascii="Times New Roman" w:hAnsi="Times New Roman" w:cs="Times New Roman"/>
                <w:i/>
              </w:rPr>
              <w:t>5</w:t>
            </w:r>
          </w:p>
        </w:tc>
        <w:tc>
          <w:tcPr>
            <w:tcW w:w="768" w:type="dxa"/>
            <w:tcBorders>
              <w:top w:val="single" w:sz="4" w:space="0" w:color="000000"/>
              <w:left w:val="single" w:sz="4" w:space="0" w:color="000000"/>
              <w:bottom w:val="single" w:sz="4" w:space="0" w:color="000000"/>
              <w:right w:val="single" w:sz="4" w:space="0" w:color="000000"/>
            </w:tcBorders>
          </w:tcPr>
          <w:p w14:paraId="6E10CD53" w14:textId="77777777" w:rsidR="00193D9E" w:rsidRDefault="00000000">
            <w:pPr>
              <w:pStyle w:val="af8"/>
              <w:widowControl w:val="0"/>
              <w:ind w:firstLine="0"/>
              <w:jc w:val="center"/>
              <w:rPr>
                <w:i/>
                <w:sz w:val="22"/>
                <w:szCs w:val="22"/>
              </w:rPr>
            </w:pPr>
            <w:r>
              <w:rPr>
                <w:i/>
                <w:sz w:val="22"/>
                <w:szCs w:val="22"/>
              </w:rPr>
              <w:t>6</w:t>
            </w:r>
          </w:p>
        </w:tc>
        <w:tc>
          <w:tcPr>
            <w:tcW w:w="625" w:type="dxa"/>
            <w:tcBorders>
              <w:top w:val="single" w:sz="4" w:space="0" w:color="000000"/>
              <w:left w:val="single" w:sz="4" w:space="0" w:color="000000"/>
              <w:bottom w:val="single" w:sz="4" w:space="0" w:color="000000"/>
              <w:right w:val="single" w:sz="4" w:space="0" w:color="000000"/>
            </w:tcBorders>
          </w:tcPr>
          <w:p w14:paraId="15A1D5CE" w14:textId="77777777" w:rsidR="00193D9E" w:rsidRDefault="00000000">
            <w:pPr>
              <w:pStyle w:val="af8"/>
              <w:widowControl w:val="0"/>
              <w:ind w:firstLine="0"/>
              <w:jc w:val="center"/>
              <w:rPr>
                <w:i/>
                <w:sz w:val="22"/>
                <w:szCs w:val="22"/>
              </w:rPr>
            </w:pPr>
            <w:r>
              <w:rPr>
                <w:i/>
                <w:sz w:val="22"/>
                <w:szCs w:val="22"/>
              </w:rPr>
              <w:t>7</w:t>
            </w:r>
          </w:p>
        </w:tc>
        <w:tc>
          <w:tcPr>
            <w:tcW w:w="552" w:type="dxa"/>
            <w:tcBorders>
              <w:top w:val="single" w:sz="4" w:space="0" w:color="000000"/>
              <w:left w:val="single" w:sz="4" w:space="0" w:color="000000"/>
              <w:bottom w:val="single" w:sz="4" w:space="0" w:color="000000"/>
              <w:right w:val="single" w:sz="4" w:space="0" w:color="000000"/>
            </w:tcBorders>
          </w:tcPr>
          <w:p w14:paraId="7C93F28F" w14:textId="77777777" w:rsidR="00193D9E" w:rsidRDefault="00000000">
            <w:pPr>
              <w:pStyle w:val="af8"/>
              <w:widowControl w:val="0"/>
              <w:ind w:firstLine="0"/>
              <w:jc w:val="center"/>
              <w:rPr>
                <w:i/>
                <w:sz w:val="22"/>
                <w:szCs w:val="22"/>
              </w:rPr>
            </w:pPr>
            <w:r>
              <w:rPr>
                <w:i/>
                <w:sz w:val="22"/>
                <w:szCs w:val="22"/>
              </w:rPr>
              <w:t>8</w:t>
            </w:r>
          </w:p>
        </w:tc>
        <w:tc>
          <w:tcPr>
            <w:tcW w:w="837" w:type="dxa"/>
            <w:tcBorders>
              <w:top w:val="single" w:sz="4" w:space="0" w:color="000000"/>
              <w:left w:val="single" w:sz="4" w:space="0" w:color="000000"/>
              <w:bottom w:val="single" w:sz="4" w:space="0" w:color="000000"/>
              <w:right w:val="single" w:sz="4" w:space="0" w:color="000000"/>
            </w:tcBorders>
          </w:tcPr>
          <w:p w14:paraId="52CD5707" w14:textId="77777777" w:rsidR="00193D9E" w:rsidRDefault="00193D9E">
            <w:pPr>
              <w:pStyle w:val="af8"/>
              <w:widowControl w:val="0"/>
              <w:ind w:firstLine="0"/>
              <w:jc w:val="center"/>
              <w:rPr>
                <w:i/>
                <w:sz w:val="22"/>
                <w:szCs w:val="22"/>
              </w:rPr>
            </w:pPr>
          </w:p>
        </w:tc>
        <w:tc>
          <w:tcPr>
            <w:tcW w:w="687" w:type="dxa"/>
            <w:tcBorders>
              <w:top w:val="single" w:sz="4" w:space="0" w:color="000000"/>
              <w:left w:val="single" w:sz="4" w:space="0" w:color="000000"/>
              <w:bottom w:val="single" w:sz="4" w:space="0" w:color="000000"/>
              <w:right w:val="single" w:sz="4" w:space="0" w:color="000000"/>
            </w:tcBorders>
          </w:tcPr>
          <w:p w14:paraId="2A9083C8" w14:textId="77777777" w:rsidR="00193D9E" w:rsidRDefault="00000000">
            <w:pPr>
              <w:pStyle w:val="af8"/>
              <w:widowControl w:val="0"/>
              <w:ind w:firstLine="0"/>
              <w:jc w:val="center"/>
              <w:rPr>
                <w:i/>
                <w:sz w:val="22"/>
                <w:szCs w:val="22"/>
              </w:rPr>
            </w:pPr>
            <w:r>
              <w:rPr>
                <w:i/>
                <w:sz w:val="22"/>
                <w:szCs w:val="22"/>
              </w:rPr>
              <w:t>9</w:t>
            </w:r>
          </w:p>
        </w:tc>
        <w:tc>
          <w:tcPr>
            <w:tcW w:w="274" w:type="dxa"/>
            <w:tcBorders>
              <w:top w:val="single" w:sz="4" w:space="0" w:color="000000"/>
              <w:left w:val="single" w:sz="4" w:space="0" w:color="000000"/>
              <w:bottom w:val="single" w:sz="4" w:space="0" w:color="000000"/>
              <w:right w:val="single" w:sz="4" w:space="0" w:color="000000"/>
            </w:tcBorders>
          </w:tcPr>
          <w:p w14:paraId="051C5A24" w14:textId="77777777" w:rsidR="00193D9E" w:rsidRDefault="00000000">
            <w:pPr>
              <w:pStyle w:val="af8"/>
              <w:widowControl w:val="0"/>
              <w:ind w:firstLine="0"/>
              <w:jc w:val="center"/>
              <w:rPr>
                <w:i/>
                <w:sz w:val="22"/>
                <w:szCs w:val="22"/>
              </w:rPr>
            </w:pPr>
            <w:r>
              <w:rPr>
                <w:i/>
                <w:sz w:val="22"/>
                <w:szCs w:val="22"/>
              </w:rPr>
              <w:t>10</w:t>
            </w:r>
          </w:p>
        </w:tc>
      </w:tr>
      <w:tr w:rsidR="00193D9E" w14:paraId="438C11BD" w14:textId="77777777">
        <w:trPr>
          <w:cantSplit/>
          <w:trHeight w:val="247"/>
        </w:trPr>
        <w:tc>
          <w:tcPr>
            <w:tcW w:w="1263" w:type="dxa"/>
            <w:gridSpan w:val="2"/>
            <w:tcBorders>
              <w:top w:val="single" w:sz="4" w:space="0" w:color="000000"/>
              <w:left w:val="single" w:sz="4" w:space="0" w:color="000000"/>
              <w:bottom w:val="single" w:sz="4" w:space="0" w:color="000000"/>
              <w:right w:val="single" w:sz="4" w:space="0" w:color="000000"/>
            </w:tcBorders>
          </w:tcPr>
          <w:p w14:paraId="35645901" w14:textId="77777777" w:rsidR="00193D9E" w:rsidRDefault="00193D9E">
            <w:pPr>
              <w:widowControl w:val="0"/>
              <w:spacing w:after="0" w:line="240" w:lineRule="auto"/>
              <w:jc w:val="center"/>
              <w:rPr>
                <w:rFonts w:ascii="Times New Roman" w:hAnsi="Times New Roman" w:cs="Times New Roman"/>
              </w:rPr>
            </w:pPr>
          </w:p>
        </w:tc>
        <w:tc>
          <w:tcPr>
            <w:tcW w:w="7851" w:type="dxa"/>
            <w:gridSpan w:val="10"/>
            <w:tcBorders>
              <w:top w:val="single" w:sz="4" w:space="0" w:color="000000"/>
              <w:left w:val="single" w:sz="4" w:space="0" w:color="000000"/>
              <w:bottom w:val="single" w:sz="4" w:space="0" w:color="000000"/>
              <w:right w:val="single" w:sz="4" w:space="0" w:color="000000"/>
            </w:tcBorders>
          </w:tcPr>
          <w:p w14:paraId="65B74983"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4 курс</w:t>
            </w:r>
          </w:p>
        </w:tc>
      </w:tr>
      <w:tr w:rsidR="00193D9E" w14:paraId="493602A0" w14:textId="77777777">
        <w:trPr>
          <w:cantSplit/>
          <w:trHeight w:val="664"/>
        </w:trPr>
        <w:tc>
          <w:tcPr>
            <w:tcW w:w="685" w:type="dxa"/>
            <w:tcBorders>
              <w:top w:val="single" w:sz="4" w:space="0" w:color="000000"/>
              <w:left w:val="single" w:sz="4" w:space="0" w:color="000000"/>
              <w:bottom w:val="single" w:sz="4" w:space="0" w:color="000000"/>
              <w:right w:val="single" w:sz="4" w:space="0" w:color="000000"/>
            </w:tcBorders>
            <w:vAlign w:val="center"/>
          </w:tcPr>
          <w:p w14:paraId="6F914FC2" w14:textId="77777777" w:rsidR="00193D9E" w:rsidRDefault="00000000">
            <w:pPr>
              <w:pStyle w:val="af8"/>
              <w:widowControl w:val="0"/>
              <w:ind w:left="142"/>
              <w:jc w:val="center"/>
              <w:rPr>
                <w:sz w:val="22"/>
                <w:szCs w:val="22"/>
              </w:rPr>
            </w:pPr>
            <w:r>
              <w:rPr>
                <w:sz w:val="22"/>
                <w:szCs w:val="22"/>
              </w:rPr>
              <w:t>11</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34ADA5FC"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bCs/>
              </w:rPr>
              <w:t>Введение</w:t>
            </w:r>
          </w:p>
        </w:tc>
        <w:tc>
          <w:tcPr>
            <w:tcW w:w="648" w:type="dxa"/>
            <w:tcBorders>
              <w:top w:val="single" w:sz="4" w:space="0" w:color="000000"/>
              <w:left w:val="single" w:sz="4" w:space="0" w:color="000000"/>
              <w:bottom w:val="single" w:sz="4" w:space="0" w:color="000000"/>
              <w:right w:val="single" w:sz="4" w:space="0" w:color="000000"/>
            </w:tcBorders>
            <w:vAlign w:val="center"/>
          </w:tcPr>
          <w:p w14:paraId="04C58C97"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492" w:type="dxa"/>
            <w:tcBorders>
              <w:top w:val="single" w:sz="4" w:space="0" w:color="000000"/>
              <w:left w:val="single" w:sz="4" w:space="0" w:color="000000"/>
              <w:bottom w:val="single" w:sz="4" w:space="0" w:color="000000"/>
              <w:right w:val="single" w:sz="4" w:space="0" w:color="000000"/>
            </w:tcBorders>
            <w:vAlign w:val="center"/>
          </w:tcPr>
          <w:p w14:paraId="29AF40BE" w14:textId="77777777" w:rsidR="00193D9E" w:rsidRDefault="00193D9E">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353823A" w14:textId="77777777" w:rsidR="00193D9E" w:rsidRDefault="00193D9E">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75B7D6AA" w14:textId="77777777" w:rsidR="00193D9E" w:rsidRDefault="00193D9E">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8B331AB" w14:textId="77777777" w:rsidR="00193D9E" w:rsidRDefault="00193D9E">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7D8534F9"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7A4E3C13"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6639C6A"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274" w:type="dxa"/>
            <w:tcBorders>
              <w:top w:val="single" w:sz="4" w:space="0" w:color="000000"/>
              <w:left w:val="single" w:sz="4" w:space="0" w:color="000000"/>
              <w:bottom w:val="single" w:sz="4" w:space="0" w:color="000000"/>
              <w:right w:val="single" w:sz="4" w:space="0" w:color="000000"/>
            </w:tcBorders>
          </w:tcPr>
          <w:p w14:paraId="56745D8E" w14:textId="77777777" w:rsidR="00193D9E" w:rsidRDefault="00193D9E">
            <w:pPr>
              <w:widowControl w:val="0"/>
              <w:spacing w:after="0" w:line="240" w:lineRule="auto"/>
              <w:rPr>
                <w:rFonts w:ascii="Times New Roman" w:hAnsi="Times New Roman" w:cs="Times New Roman"/>
              </w:rPr>
            </w:pPr>
          </w:p>
        </w:tc>
      </w:tr>
      <w:tr w:rsidR="00193D9E" w14:paraId="4AA9114A" w14:textId="77777777">
        <w:trPr>
          <w:cantSplit/>
          <w:trHeight w:val="655"/>
        </w:trPr>
        <w:tc>
          <w:tcPr>
            <w:tcW w:w="685" w:type="dxa"/>
            <w:tcBorders>
              <w:top w:val="single" w:sz="4" w:space="0" w:color="000000"/>
              <w:left w:val="single" w:sz="4" w:space="0" w:color="000000"/>
              <w:bottom w:val="single" w:sz="4" w:space="0" w:color="000000"/>
              <w:right w:val="single" w:sz="4" w:space="0" w:color="000000"/>
            </w:tcBorders>
            <w:vAlign w:val="center"/>
          </w:tcPr>
          <w:p w14:paraId="380F9F80" w14:textId="77777777" w:rsidR="00193D9E" w:rsidRDefault="00000000">
            <w:pPr>
              <w:pStyle w:val="af8"/>
              <w:widowControl w:val="0"/>
              <w:ind w:left="142"/>
              <w:jc w:val="center"/>
              <w:rPr>
                <w:sz w:val="22"/>
                <w:szCs w:val="22"/>
              </w:rPr>
            </w:pPr>
            <w:r>
              <w:rPr>
                <w:sz w:val="22"/>
                <w:szCs w:val="22"/>
              </w:rPr>
              <w:t>22</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4A66B024"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bCs/>
              </w:rPr>
              <w:t>Технология продуктов убоя животных и птицы</w:t>
            </w:r>
          </w:p>
        </w:tc>
        <w:tc>
          <w:tcPr>
            <w:tcW w:w="648" w:type="dxa"/>
            <w:tcBorders>
              <w:top w:val="single" w:sz="4" w:space="0" w:color="000000"/>
              <w:left w:val="single" w:sz="4" w:space="0" w:color="000000"/>
              <w:bottom w:val="single" w:sz="4" w:space="0" w:color="000000"/>
              <w:right w:val="single" w:sz="4" w:space="0" w:color="000000"/>
            </w:tcBorders>
            <w:vAlign w:val="center"/>
          </w:tcPr>
          <w:p w14:paraId="60802939"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20</w:t>
            </w:r>
          </w:p>
        </w:tc>
        <w:tc>
          <w:tcPr>
            <w:tcW w:w="492" w:type="dxa"/>
            <w:tcBorders>
              <w:top w:val="single" w:sz="4" w:space="0" w:color="000000"/>
              <w:left w:val="single" w:sz="4" w:space="0" w:color="000000"/>
              <w:bottom w:val="single" w:sz="4" w:space="0" w:color="000000"/>
              <w:right w:val="single" w:sz="4" w:space="0" w:color="000000"/>
            </w:tcBorders>
            <w:vAlign w:val="center"/>
          </w:tcPr>
          <w:p w14:paraId="2FBA48DF"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188A72B3"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4у</w:t>
            </w:r>
          </w:p>
        </w:tc>
        <w:tc>
          <w:tcPr>
            <w:tcW w:w="768" w:type="dxa"/>
            <w:tcBorders>
              <w:top w:val="single" w:sz="4" w:space="0" w:color="000000"/>
              <w:left w:val="single" w:sz="4" w:space="0" w:color="000000"/>
              <w:bottom w:val="single" w:sz="4" w:space="0" w:color="000000"/>
              <w:right w:val="single" w:sz="4" w:space="0" w:color="000000"/>
            </w:tcBorders>
            <w:vAlign w:val="center"/>
          </w:tcPr>
          <w:p w14:paraId="125EEEC8" w14:textId="77777777" w:rsidR="00193D9E" w:rsidRDefault="00193D9E">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EFB3982" w14:textId="77777777" w:rsidR="00193D9E" w:rsidRDefault="00193D9E">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6DA1BAC"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58648174"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2C73588"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274" w:type="dxa"/>
            <w:tcBorders>
              <w:top w:val="single" w:sz="4" w:space="0" w:color="000000"/>
              <w:left w:val="single" w:sz="4" w:space="0" w:color="000000"/>
              <w:bottom w:val="single" w:sz="4" w:space="0" w:color="000000"/>
              <w:right w:val="single" w:sz="4" w:space="0" w:color="000000"/>
            </w:tcBorders>
          </w:tcPr>
          <w:p w14:paraId="4F5D5595" w14:textId="77777777" w:rsidR="00193D9E" w:rsidRDefault="00193D9E">
            <w:pPr>
              <w:widowControl w:val="0"/>
              <w:spacing w:after="0" w:line="240" w:lineRule="auto"/>
              <w:rPr>
                <w:rFonts w:ascii="Times New Roman" w:hAnsi="Times New Roman" w:cs="Times New Roman"/>
              </w:rPr>
            </w:pPr>
          </w:p>
        </w:tc>
      </w:tr>
      <w:tr w:rsidR="00193D9E" w14:paraId="55F6685C" w14:textId="77777777">
        <w:trPr>
          <w:cantSplit/>
          <w:trHeight w:val="58"/>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53092DC1" w14:textId="77777777" w:rsidR="00193D9E" w:rsidRDefault="00000000">
            <w:pPr>
              <w:widowControl w:val="0"/>
              <w:spacing w:after="0" w:line="240" w:lineRule="auto"/>
              <w:rPr>
                <w:rFonts w:ascii="Times New Roman" w:hAnsi="Times New Roman" w:cs="Times New Roman"/>
                <w:b/>
              </w:rPr>
            </w:pPr>
            <w:r>
              <w:rPr>
                <w:rFonts w:ascii="Times New Roman" w:hAnsi="Times New Roman" w:cs="Times New Roman"/>
                <w:b/>
              </w:rPr>
              <w:t>Итого за 4 курс</w:t>
            </w:r>
          </w:p>
        </w:tc>
        <w:tc>
          <w:tcPr>
            <w:tcW w:w="648" w:type="dxa"/>
            <w:tcBorders>
              <w:top w:val="single" w:sz="4" w:space="0" w:color="000000"/>
              <w:left w:val="single" w:sz="4" w:space="0" w:color="000000"/>
              <w:bottom w:val="single" w:sz="4" w:space="0" w:color="000000"/>
              <w:right w:val="single" w:sz="4" w:space="0" w:color="000000"/>
            </w:tcBorders>
            <w:vAlign w:val="center"/>
          </w:tcPr>
          <w:p w14:paraId="222D3835"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36</w:t>
            </w:r>
          </w:p>
        </w:tc>
        <w:tc>
          <w:tcPr>
            <w:tcW w:w="492" w:type="dxa"/>
            <w:tcBorders>
              <w:top w:val="single" w:sz="4" w:space="0" w:color="000000"/>
              <w:left w:val="single" w:sz="4" w:space="0" w:color="000000"/>
              <w:bottom w:val="single" w:sz="4" w:space="0" w:color="000000"/>
              <w:right w:val="single" w:sz="4" w:space="0" w:color="000000"/>
            </w:tcBorders>
            <w:vAlign w:val="center"/>
          </w:tcPr>
          <w:p w14:paraId="3BD1FCBB"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01D9639C"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768" w:type="dxa"/>
            <w:tcBorders>
              <w:top w:val="single" w:sz="4" w:space="0" w:color="000000"/>
              <w:left w:val="single" w:sz="4" w:space="0" w:color="000000"/>
              <w:bottom w:val="single" w:sz="4" w:space="0" w:color="000000"/>
              <w:right w:val="single" w:sz="4" w:space="0" w:color="000000"/>
            </w:tcBorders>
            <w:vAlign w:val="center"/>
          </w:tcPr>
          <w:p w14:paraId="0BCF0AB4" w14:textId="77777777" w:rsidR="00193D9E" w:rsidRDefault="00193D9E">
            <w:pPr>
              <w:widowControl w:val="0"/>
              <w:spacing w:after="0" w:line="240" w:lineRule="auto"/>
              <w:jc w:val="center"/>
              <w:rPr>
                <w:rFonts w:ascii="Times New Roman" w:hAnsi="Times New Roman" w:cs="Times New Roman"/>
                <w:b/>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0DA4342" w14:textId="77777777" w:rsidR="00193D9E" w:rsidRDefault="00193D9E">
            <w:pPr>
              <w:widowControl w:val="0"/>
              <w:spacing w:after="0" w:line="240" w:lineRule="auto"/>
              <w:jc w:val="center"/>
              <w:rPr>
                <w:rFonts w:ascii="Times New Roman" w:hAnsi="Times New Roman" w:cs="Times New Roman"/>
                <w:b/>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7052F75B" w14:textId="77777777" w:rsidR="00193D9E" w:rsidRDefault="00193D9E">
            <w:pPr>
              <w:pStyle w:val="af8"/>
              <w:widowControl w:val="0"/>
              <w:ind w:left="35"/>
              <w:jc w:val="center"/>
              <w:rPr>
                <w:b/>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39E85E73" w14:textId="77777777" w:rsidR="00193D9E" w:rsidRDefault="00193D9E">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27C31BA"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32</w:t>
            </w:r>
          </w:p>
        </w:tc>
        <w:tc>
          <w:tcPr>
            <w:tcW w:w="274" w:type="dxa"/>
            <w:tcBorders>
              <w:top w:val="single" w:sz="4" w:space="0" w:color="000000"/>
              <w:left w:val="single" w:sz="4" w:space="0" w:color="000000"/>
              <w:bottom w:val="single" w:sz="4" w:space="0" w:color="000000"/>
              <w:right w:val="single" w:sz="4" w:space="0" w:color="000000"/>
            </w:tcBorders>
          </w:tcPr>
          <w:p w14:paraId="118C7F25" w14:textId="77777777" w:rsidR="00193D9E" w:rsidRDefault="00193D9E">
            <w:pPr>
              <w:widowControl w:val="0"/>
              <w:spacing w:after="0" w:line="240" w:lineRule="auto"/>
              <w:rPr>
                <w:rFonts w:ascii="Times New Roman" w:hAnsi="Times New Roman" w:cs="Times New Roman"/>
              </w:rPr>
            </w:pPr>
          </w:p>
        </w:tc>
      </w:tr>
      <w:tr w:rsidR="00193D9E" w14:paraId="54D0AEA1" w14:textId="77777777">
        <w:trPr>
          <w:cantSplit/>
          <w:trHeight w:val="58"/>
        </w:trPr>
        <w:tc>
          <w:tcPr>
            <w:tcW w:w="1263" w:type="dxa"/>
            <w:gridSpan w:val="2"/>
            <w:tcBorders>
              <w:top w:val="single" w:sz="4" w:space="0" w:color="000000"/>
              <w:left w:val="single" w:sz="4" w:space="0" w:color="000000"/>
              <w:bottom w:val="single" w:sz="4" w:space="0" w:color="000000"/>
              <w:right w:val="single" w:sz="4" w:space="0" w:color="000000"/>
            </w:tcBorders>
          </w:tcPr>
          <w:p w14:paraId="690E7AEB" w14:textId="77777777" w:rsidR="00193D9E" w:rsidRDefault="00193D9E">
            <w:pPr>
              <w:widowControl w:val="0"/>
              <w:spacing w:after="0" w:line="240" w:lineRule="auto"/>
              <w:jc w:val="center"/>
              <w:rPr>
                <w:rFonts w:ascii="Times New Roman" w:hAnsi="Times New Roman" w:cs="Times New Roman"/>
              </w:rPr>
            </w:pPr>
          </w:p>
        </w:tc>
        <w:tc>
          <w:tcPr>
            <w:tcW w:w="7851" w:type="dxa"/>
            <w:gridSpan w:val="10"/>
            <w:tcBorders>
              <w:top w:val="single" w:sz="4" w:space="0" w:color="000000"/>
              <w:left w:val="single" w:sz="4" w:space="0" w:color="000000"/>
              <w:bottom w:val="single" w:sz="4" w:space="0" w:color="000000"/>
              <w:right w:val="single" w:sz="4" w:space="0" w:color="000000"/>
            </w:tcBorders>
            <w:vAlign w:val="center"/>
          </w:tcPr>
          <w:p w14:paraId="6B8E7FFB"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5 курс</w:t>
            </w:r>
          </w:p>
        </w:tc>
      </w:tr>
      <w:tr w:rsidR="00193D9E" w14:paraId="3EC27226" w14:textId="77777777">
        <w:trPr>
          <w:cantSplit/>
          <w:trHeight w:val="659"/>
        </w:trPr>
        <w:tc>
          <w:tcPr>
            <w:tcW w:w="685" w:type="dxa"/>
            <w:tcBorders>
              <w:top w:val="single" w:sz="4" w:space="0" w:color="000000"/>
              <w:left w:val="single" w:sz="4" w:space="0" w:color="000000"/>
              <w:bottom w:val="single" w:sz="4" w:space="0" w:color="000000"/>
              <w:right w:val="single" w:sz="4" w:space="0" w:color="000000"/>
            </w:tcBorders>
            <w:vAlign w:val="center"/>
          </w:tcPr>
          <w:p w14:paraId="64C8266F" w14:textId="77777777" w:rsidR="00193D9E" w:rsidRDefault="00000000">
            <w:pPr>
              <w:pStyle w:val="af8"/>
              <w:widowControl w:val="0"/>
              <w:ind w:left="142"/>
              <w:jc w:val="center"/>
              <w:rPr>
                <w:sz w:val="22"/>
                <w:szCs w:val="22"/>
              </w:rPr>
            </w:pPr>
            <w:r>
              <w:rPr>
                <w:sz w:val="22"/>
                <w:szCs w:val="22"/>
              </w:rPr>
              <w:t>33</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6D776942"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rPr>
              <w:t>Технология консервирования и хранения мяса и мясных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190DE943"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45BA728D"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1CC96271" w14:textId="77777777" w:rsidR="00193D9E" w:rsidRDefault="00193D9E">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74D24D02" w14:textId="77777777" w:rsidR="00193D9E" w:rsidRDefault="00193D9E">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2E13C43"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55D1BDF7"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6A718E96"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177F2E0"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274" w:type="dxa"/>
            <w:tcBorders>
              <w:top w:val="single" w:sz="4" w:space="0" w:color="000000"/>
              <w:left w:val="single" w:sz="4" w:space="0" w:color="000000"/>
              <w:bottom w:val="single" w:sz="4" w:space="0" w:color="000000"/>
              <w:right w:val="single" w:sz="4" w:space="0" w:color="000000"/>
            </w:tcBorders>
          </w:tcPr>
          <w:p w14:paraId="11AD41D0" w14:textId="77777777" w:rsidR="00193D9E" w:rsidRDefault="00193D9E">
            <w:pPr>
              <w:widowControl w:val="0"/>
              <w:spacing w:after="0" w:line="240" w:lineRule="auto"/>
              <w:rPr>
                <w:rFonts w:ascii="Times New Roman" w:hAnsi="Times New Roman" w:cs="Times New Roman"/>
              </w:rPr>
            </w:pPr>
          </w:p>
        </w:tc>
      </w:tr>
      <w:tr w:rsidR="00193D9E" w14:paraId="4F77BB8B" w14:textId="77777777">
        <w:trPr>
          <w:cantSplit/>
          <w:trHeight w:val="575"/>
        </w:trPr>
        <w:tc>
          <w:tcPr>
            <w:tcW w:w="685" w:type="dxa"/>
            <w:tcBorders>
              <w:top w:val="single" w:sz="4" w:space="0" w:color="000000"/>
              <w:left w:val="single" w:sz="4" w:space="0" w:color="000000"/>
              <w:bottom w:val="single" w:sz="4" w:space="0" w:color="000000"/>
              <w:right w:val="single" w:sz="4" w:space="0" w:color="000000"/>
            </w:tcBorders>
            <w:vAlign w:val="center"/>
          </w:tcPr>
          <w:p w14:paraId="44A1EE60" w14:textId="77777777" w:rsidR="00193D9E" w:rsidRDefault="00000000">
            <w:pPr>
              <w:pStyle w:val="af8"/>
              <w:widowControl w:val="0"/>
              <w:ind w:left="142"/>
              <w:jc w:val="center"/>
              <w:rPr>
                <w:sz w:val="22"/>
                <w:szCs w:val="22"/>
              </w:rPr>
            </w:pPr>
            <w:r>
              <w:rPr>
                <w:sz w:val="22"/>
                <w:szCs w:val="22"/>
              </w:rPr>
              <w:t>44</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1342B929"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rPr>
              <w:t>Основы технологии производства и хранения колбасных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01C61D09"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28548C28" w14:textId="77777777" w:rsidR="00193D9E" w:rsidRDefault="00193D9E">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E91A29D" w14:textId="77777777" w:rsidR="00193D9E" w:rsidRDefault="00193D9E">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441847D6" w14:textId="77777777" w:rsidR="00193D9E" w:rsidRDefault="00193D9E">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7288BEAC" w14:textId="77777777" w:rsidR="00193D9E" w:rsidRDefault="00193D9E">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307B5D6"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59D79534"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E83CA27"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274" w:type="dxa"/>
            <w:tcBorders>
              <w:top w:val="single" w:sz="4" w:space="0" w:color="000000"/>
              <w:left w:val="single" w:sz="4" w:space="0" w:color="000000"/>
              <w:bottom w:val="single" w:sz="4" w:space="0" w:color="000000"/>
              <w:right w:val="single" w:sz="4" w:space="0" w:color="000000"/>
            </w:tcBorders>
          </w:tcPr>
          <w:p w14:paraId="60EF17FA" w14:textId="77777777" w:rsidR="00193D9E" w:rsidRDefault="00193D9E">
            <w:pPr>
              <w:widowControl w:val="0"/>
              <w:spacing w:after="0" w:line="240" w:lineRule="auto"/>
              <w:rPr>
                <w:rFonts w:ascii="Times New Roman" w:hAnsi="Times New Roman" w:cs="Times New Roman"/>
              </w:rPr>
            </w:pPr>
          </w:p>
        </w:tc>
      </w:tr>
      <w:tr w:rsidR="00193D9E" w14:paraId="4113298F"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3F62A8A6" w14:textId="77777777" w:rsidR="00193D9E" w:rsidRDefault="00000000">
            <w:pPr>
              <w:pStyle w:val="af8"/>
              <w:widowControl w:val="0"/>
              <w:ind w:left="142"/>
              <w:jc w:val="center"/>
              <w:rPr>
                <w:sz w:val="22"/>
                <w:szCs w:val="22"/>
              </w:rPr>
            </w:pPr>
            <w:r>
              <w:rPr>
                <w:sz w:val="22"/>
                <w:szCs w:val="22"/>
              </w:rPr>
              <w:lastRenderedPageBreak/>
              <w:t>55</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46ECCA63"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rPr>
              <w:t>Переработка продуктов птицеводства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051D08E4"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492" w:type="dxa"/>
            <w:tcBorders>
              <w:top w:val="single" w:sz="4" w:space="0" w:color="000000"/>
              <w:left w:val="single" w:sz="4" w:space="0" w:color="000000"/>
              <w:bottom w:val="single" w:sz="4" w:space="0" w:color="000000"/>
              <w:right w:val="single" w:sz="4" w:space="0" w:color="000000"/>
            </w:tcBorders>
            <w:vAlign w:val="center"/>
          </w:tcPr>
          <w:p w14:paraId="45EACCE6"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5BC364A0"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71F83C7E" w14:textId="77777777" w:rsidR="00193D9E" w:rsidRDefault="00193D9E">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B359CF7"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32D39EDA"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7B81D2FB"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E87D375"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274" w:type="dxa"/>
            <w:tcBorders>
              <w:top w:val="single" w:sz="4" w:space="0" w:color="000000"/>
              <w:left w:val="single" w:sz="4" w:space="0" w:color="000000"/>
              <w:bottom w:val="single" w:sz="4" w:space="0" w:color="000000"/>
              <w:right w:val="single" w:sz="4" w:space="0" w:color="000000"/>
            </w:tcBorders>
          </w:tcPr>
          <w:p w14:paraId="7BC7F51C" w14:textId="77777777" w:rsidR="00193D9E" w:rsidRDefault="00193D9E">
            <w:pPr>
              <w:widowControl w:val="0"/>
              <w:spacing w:after="0" w:line="240" w:lineRule="auto"/>
              <w:rPr>
                <w:rFonts w:ascii="Times New Roman" w:hAnsi="Times New Roman" w:cs="Times New Roman"/>
              </w:rPr>
            </w:pPr>
          </w:p>
        </w:tc>
      </w:tr>
      <w:tr w:rsidR="00193D9E" w14:paraId="2177EB18"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172E2C7E" w14:textId="77777777" w:rsidR="00193D9E" w:rsidRDefault="00000000">
            <w:pPr>
              <w:pStyle w:val="af8"/>
              <w:widowControl w:val="0"/>
              <w:ind w:left="142"/>
              <w:jc w:val="center"/>
              <w:rPr>
                <w:sz w:val="22"/>
                <w:szCs w:val="22"/>
              </w:rPr>
            </w:pPr>
            <w:r>
              <w:rPr>
                <w:sz w:val="22"/>
                <w:szCs w:val="22"/>
              </w:rPr>
              <w:t>66</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616D9392"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rPr>
              <w:t>Технология молока и молочных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43C331EA"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18</w:t>
            </w:r>
          </w:p>
        </w:tc>
        <w:tc>
          <w:tcPr>
            <w:tcW w:w="492" w:type="dxa"/>
            <w:tcBorders>
              <w:top w:val="single" w:sz="4" w:space="0" w:color="000000"/>
              <w:left w:val="single" w:sz="4" w:space="0" w:color="000000"/>
              <w:bottom w:val="single" w:sz="4" w:space="0" w:color="000000"/>
              <w:right w:val="single" w:sz="4" w:space="0" w:color="000000"/>
            </w:tcBorders>
            <w:vAlign w:val="center"/>
          </w:tcPr>
          <w:p w14:paraId="325EAABC"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492" w:type="dxa"/>
            <w:tcBorders>
              <w:top w:val="single" w:sz="4" w:space="0" w:color="000000"/>
              <w:left w:val="single" w:sz="4" w:space="0" w:color="000000"/>
              <w:bottom w:val="single" w:sz="4" w:space="0" w:color="000000"/>
              <w:right w:val="single" w:sz="4" w:space="0" w:color="000000"/>
            </w:tcBorders>
            <w:vAlign w:val="center"/>
          </w:tcPr>
          <w:p w14:paraId="74C8C822"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55B2B863"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44588781"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13533C07"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7B329C0D"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F9991D0"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12</w:t>
            </w:r>
          </w:p>
        </w:tc>
        <w:tc>
          <w:tcPr>
            <w:tcW w:w="274" w:type="dxa"/>
            <w:tcBorders>
              <w:top w:val="single" w:sz="4" w:space="0" w:color="000000"/>
              <w:left w:val="single" w:sz="4" w:space="0" w:color="000000"/>
              <w:bottom w:val="single" w:sz="4" w:space="0" w:color="000000"/>
              <w:right w:val="single" w:sz="4" w:space="0" w:color="000000"/>
            </w:tcBorders>
          </w:tcPr>
          <w:p w14:paraId="217BB267" w14:textId="77777777" w:rsidR="00193D9E" w:rsidRDefault="00193D9E">
            <w:pPr>
              <w:widowControl w:val="0"/>
              <w:spacing w:after="0" w:line="240" w:lineRule="auto"/>
              <w:rPr>
                <w:rFonts w:ascii="Times New Roman" w:hAnsi="Times New Roman" w:cs="Times New Roman"/>
              </w:rPr>
            </w:pPr>
          </w:p>
        </w:tc>
      </w:tr>
      <w:tr w:rsidR="00193D9E" w14:paraId="4A4EA579"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1082AAC0" w14:textId="77777777" w:rsidR="00193D9E" w:rsidRDefault="00000000">
            <w:pPr>
              <w:pStyle w:val="af8"/>
              <w:widowControl w:val="0"/>
              <w:ind w:left="142"/>
              <w:jc w:val="center"/>
              <w:rPr>
                <w:sz w:val="22"/>
                <w:szCs w:val="22"/>
              </w:rPr>
            </w:pPr>
            <w:r>
              <w:rPr>
                <w:sz w:val="22"/>
                <w:szCs w:val="22"/>
              </w:rPr>
              <w:t>77</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7FDD2F9C"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rPr>
              <w:t>Продукция пчеловодства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637865C9"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1CE5C270"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3561042D"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65EA02BE" w14:textId="77777777" w:rsidR="00193D9E" w:rsidRDefault="00193D9E">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D782F67"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66BF7056"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59457EFD"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A259164"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274" w:type="dxa"/>
            <w:tcBorders>
              <w:top w:val="single" w:sz="4" w:space="0" w:color="000000"/>
              <w:left w:val="single" w:sz="4" w:space="0" w:color="000000"/>
              <w:bottom w:val="single" w:sz="4" w:space="0" w:color="000000"/>
              <w:right w:val="single" w:sz="4" w:space="0" w:color="000000"/>
            </w:tcBorders>
          </w:tcPr>
          <w:p w14:paraId="6E478F3A" w14:textId="77777777" w:rsidR="00193D9E" w:rsidRDefault="00193D9E">
            <w:pPr>
              <w:widowControl w:val="0"/>
              <w:spacing w:after="0" w:line="240" w:lineRule="auto"/>
              <w:rPr>
                <w:rFonts w:ascii="Times New Roman" w:hAnsi="Times New Roman" w:cs="Times New Roman"/>
              </w:rPr>
            </w:pPr>
          </w:p>
        </w:tc>
      </w:tr>
      <w:tr w:rsidR="00193D9E" w14:paraId="0E7DBAB7" w14:textId="77777777">
        <w:trPr>
          <w:cantSplit/>
          <w:trHeight w:val="441"/>
        </w:trPr>
        <w:tc>
          <w:tcPr>
            <w:tcW w:w="685" w:type="dxa"/>
            <w:tcBorders>
              <w:top w:val="single" w:sz="4" w:space="0" w:color="000000"/>
              <w:left w:val="single" w:sz="4" w:space="0" w:color="000000"/>
              <w:bottom w:val="single" w:sz="4" w:space="0" w:color="000000"/>
              <w:right w:val="single" w:sz="4" w:space="0" w:color="000000"/>
            </w:tcBorders>
            <w:vAlign w:val="center"/>
          </w:tcPr>
          <w:p w14:paraId="462EE11B" w14:textId="77777777" w:rsidR="00193D9E" w:rsidRDefault="00000000">
            <w:pPr>
              <w:pStyle w:val="af8"/>
              <w:widowControl w:val="0"/>
              <w:ind w:left="142"/>
              <w:jc w:val="center"/>
              <w:rPr>
                <w:sz w:val="22"/>
                <w:szCs w:val="22"/>
              </w:rPr>
            </w:pPr>
            <w:r>
              <w:rPr>
                <w:sz w:val="22"/>
                <w:szCs w:val="22"/>
              </w:rPr>
              <w:t>88</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0F7EB3F6"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rPr>
              <w:t>Рыба и ее первичная обработка</w:t>
            </w:r>
          </w:p>
        </w:tc>
        <w:tc>
          <w:tcPr>
            <w:tcW w:w="648" w:type="dxa"/>
            <w:tcBorders>
              <w:top w:val="single" w:sz="4" w:space="0" w:color="000000"/>
              <w:left w:val="single" w:sz="4" w:space="0" w:color="000000"/>
              <w:bottom w:val="single" w:sz="4" w:space="0" w:color="000000"/>
              <w:right w:val="single" w:sz="4" w:space="0" w:color="000000"/>
            </w:tcBorders>
            <w:vAlign w:val="center"/>
          </w:tcPr>
          <w:p w14:paraId="0ACA8E1B"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17BA5BF5"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636677AE" w14:textId="77777777" w:rsidR="00193D9E" w:rsidRDefault="00193D9E">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6D0A3875" w14:textId="77777777" w:rsidR="00193D9E" w:rsidRDefault="00193D9E">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3C24D013"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6B4F2E35"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57ACA821"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15BAE404"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274" w:type="dxa"/>
            <w:tcBorders>
              <w:top w:val="single" w:sz="4" w:space="0" w:color="000000"/>
              <w:left w:val="single" w:sz="4" w:space="0" w:color="000000"/>
              <w:bottom w:val="single" w:sz="4" w:space="0" w:color="000000"/>
              <w:right w:val="single" w:sz="4" w:space="0" w:color="000000"/>
            </w:tcBorders>
          </w:tcPr>
          <w:p w14:paraId="3DCA21C1" w14:textId="77777777" w:rsidR="00193D9E" w:rsidRDefault="00193D9E">
            <w:pPr>
              <w:widowControl w:val="0"/>
              <w:spacing w:after="0" w:line="240" w:lineRule="auto"/>
              <w:rPr>
                <w:rFonts w:ascii="Times New Roman" w:hAnsi="Times New Roman" w:cs="Times New Roman"/>
              </w:rPr>
            </w:pPr>
          </w:p>
        </w:tc>
      </w:tr>
      <w:tr w:rsidR="00193D9E" w14:paraId="465DF38E"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0870AA8B" w14:textId="77777777" w:rsidR="00193D9E" w:rsidRDefault="00000000">
            <w:pPr>
              <w:pStyle w:val="af8"/>
              <w:widowControl w:val="0"/>
              <w:ind w:left="142"/>
              <w:jc w:val="center"/>
              <w:rPr>
                <w:sz w:val="22"/>
                <w:szCs w:val="22"/>
              </w:rPr>
            </w:pPr>
            <w:r>
              <w:rPr>
                <w:sz w:val="22"/>
                <w:szCs w:val="22"/>
              </w:rPr>
              <w:t>99</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654B427A" w14:textId="77777777" w:rsidR="00193D9E" w:rsidRDefault="00000000">
            <w:pPr>
              <w:widowControl w:val="0"/>
              <w:spacing w:after="0" w:line="240" w:lineRule="auto"/>
              <w:rPr>
                <w:rFonts w:ascii="Times New Roman" w:hAnsi="Times New Roman" w:cs="Times New Roman"/>
              </w:rPr>
            </w:pPr>
            <w:r>
              <w:rPr>
                <w:rFonts w:ascii="Times New Roman" w:hAnsi="Times New Roman" w:cs="Times New Roman"/>
              </w:rPr>
              <w:t>Стандартизация продуктов животноводства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13423411"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492" w:type="dxa"/>
            <w:tcBorders>
              <w:top w:val="single" w:sz="4" w:space="0" w:color="000000"/>
              <w:left w:val="single" w:sz="4" w:space="0" w:color="000000"/>
              <w:bottom w:val="single" w:sz="4" w:space="0" w:color="000000"/>
              <w:right w:val="single" w:sz="4" w:space="0" w:color="000000"/>
            </w:tcBorders>
            <w:vAlign w:val="center"/>
          </w:tcPr>
          <w:p w14:paraId="6DD4194F" w14:textId="77777777" w:rsidR="00193D9E" w:rsidRDefault="00193D9E">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7CDBE12F" w14:textId="77777777" w:rsidR="00193D9E" w:rsidRDefault="00193D9E">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1A5AC116" w14:textId="77777777" w:rsidR="00193D9E" w:rsidRDefault="00193D9E">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6AE29F5" w14:textId="77777777" w:rsidR="00193D9E" w:rsidRDefault="00193D9E">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28C61FE"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5E97F369" w14:textId="77777777" w:rsidR="00193D9E" w:rsidRDefault="00193D9E">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0661EE73" w14:textId="77777777" w:rsidR="00193D9E" w:rsidRDefault="00000000">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274" w:type="dxa"/>
            <w:tcBorders>
              <w:top w:val="single" w:sz="4" w:space="0" w:color="000000"/>
              <w:left w:val="single" w:sz="4" w:space="0" w:color="000000"/>
              <w:bottom w:val="single" w:sz="4" w:space="0" w:color="000000"/>
              <w:right w:val="single" w:sz="4" w:space="0" w:color="000000"/>
            </w:tcBorders>
          </w:tcPr>
          <w:p w14:paraId="76055A16" w14:textId="77777777" w:rsidR="00193D9E" w:rsidRDefault="00193D9E">
            <w:pPr>
              <w:widowControl w:val="0"/>
              <w:spacing w:after="0" w:line="240" w:lineRule="auto"/>
              <w:rPr>
                <w:rFonts w:ascii="Times New Roman" w:hAnsi="Times New Roman" w:cs="Times New Roman"/>
              </w:rPr>
            </w:pPr>
          </w:p>
        </w:tc>
      </w:tr>
      <w:tr w:rsidR="00193D9E" w14:paraId="5F2B9174"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1D556847" w14:textId="77777777" w:rsidR="00193D9E" w:rsidRDefault="00000000">
            <w:pPr>
              <w:pStyle w:val="af8"/>
              <w:widowControl w:val="0"/>
              <w:ind w:left="34" w:right="-99"/>
              <w:rPr>
                <w:sz w:val="22"/>
                <w:szCs w:val="22"/>
              </w:rPr>
            </w:pPr>
            <w:r>
              <w:rPr>
                <w:sz w:val="22"/>
                <w:szCs w:val="22"/>
              </w:rPr>
              <w:t>Форма контроля (зачет)</w:t>
            </w:r>
          </w:p>
        </w:tc>
        <w:tc>
          <w:tcPr>
            <w:tcW w:w="648" w:type="dxa"/>
            <w:tcBorders>
              <w:top w:val="single" w:sz="4" w:space="0" w:color="000000"/>
              <w:left w:val="single" w:sz="4" w:space="0" w:color="000000"/>
              <w:bottom w:val="single" w:sz="4" w:space="0" w:color="000000"/>
              <w:right w:val="single" w:sz="4" w:space="0" w:color="000000"/>
            </w:tcBorders>
            <w:vAlign w:val="center"/>
          </w:tcPr>
          <w:p w14:paraId="708E2F87" w14:textId="77777777" w:rsidR="00193D9E" w:rsidRDefault="00193D9E">
            <w:pPr>
              <w:pStyle w:val="af8"/>
              <w:widowControl w:val="0"/>
              <w:ind w:left="-76" w:right="-99"/>
              <w:jc w:val="center"/>
              <w:rPr>
                <w:sz w:val="22"/>
                <w:szCs w:val="22"/>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19C22FAD" w14:textId="77777777" w:rsidR="00193D9E" w:rsidRDefault="00193D9E">
            <w:pPr>
              <w:pStyle w:val="af8"/>
              <w:widowControl w:val="0"/>
              <w:ind w:left="-76" w:right="-99"/>
              <w:jc w:val="center"/>
              <w:rPr>
                <w:sz w:val="22"/>
                <w:szCs w:val="22"/>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9ABCD66" w14:textId="77777777" w:rsidR="00193D9E" w:rsidRDefault="00193D9E">
            <w:pPr>
              <w:pStyle w:val="af8"/>
              <w:widowControl w:val="0"/>
              <w:ind w:left="-76" w:right="-99"/>
              <w:jc w:val="center"/>
              <w:rPr>
                <w:sz w:val="22"/>
                <w:szCs w:val="22"/>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5EF39BD1" w14:textId="77777777" w:rsidR="00193D9E" w:rsidRDefault="00193D9E">
            <w:pPr>
              <w:widowControl w:val="0"/>
              <w:spacing w:after="0" w:line="240" w:lineRule="auto"/>
              <w:rPr>
                <w:rFonts w:ascii="Times New Roman" w:hAnsi="Times New Roman" w:cs="Times New Roman"/>
                <w:b/>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2AD91FE" w14:textId="77777777" w:rsidR="00193D9E" w:rsidRDefault="00193D9E">
            <w:pPr>
              <w:pStyle w:val="af8"/>
              <w:widowControl w:val="0"/>
              <w:ind w:left="35"/>
              <w:jc w:val="center"/>
              <w:rPr>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17C69AC9" w14:textId="77777777" w:rsidR="00193D9E" w:rsidRDefault="00193D9E">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392CDEDF" w14:textId="77777777" w:rsidR="00193D9E" w:rsidRDefault="00193D9E">
            <w:pPr>
              <w:pStyle w:val="af8"/>
              <w:widowControl w:val="0"/>
              <w:ind w:left="35"/>
              <w:jc w:val="center"/>
              <w:rPr>
                <w:sz w:val="22"/>
                <w:szCs w:val="22"/>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096EE04A" w14:textId="77777777" w:rsidR="00193D9E" w:rsidRDefault="00193D9E">
            <w:pPr>
              <w:pStyle w:val="af8"/>
              <w:widowControl w:val="0"/>
              <w:ind w:left="35"/>
              <w:jc w:val="center"/>
              <w:rPr>
                <w:sz w:val="22"/>
                <w:szCs w:val="22"/>
              </w:rPr>
            </w:pPr>
          </w:p>
        </w:tc>
        <w:tc>
          <w:tcPr>
            <w:tcW w:w="274" w:type="dxa"/>
            <w:tcBorders>
              <w:top w:val="single" w:sz="4" w:space="0" w:color="000000"/>
              <w:left w:val="single" w:sz="4" w:space="0" w:color="000000"/>
              <w:bottom w:val="single" w:sz="4" w:space="0" w:color="000000"/>
              <w:right w:val="single" w:sz="4" w:space="0" w:color="000000"/>
            </w:tcBorders>
            <w:vAlign w:val="center"/>
          </w:tcPr>
          <w:p w14:paraId="7D9F3119" w14:textId="77777777" w:rsidR="00193D9E" w:rsidRDefault="00193D9E">
            <w:pPr>
              <w:pStyle w:val="af8"/>
              <w:widowControl w:val="0"/>
              <w:ind w:left="35"/>
              <w:jc w:val="center"/>
              <w:rPr>
                <w:sz w:val="22"/>
                <w:szCs w:val="22"/>
              </w:rPr>
            </w:pPr>
          </w:p>
        </w:tc>
      </w:tr>
      <w:tr w:rsidR="00193D9E" w14:paraId="6BE51FCA"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2577F545" w14:textId="77777777" w:rsidR="00193D9E" w:rsidRDefault="00000000">
            <w:pPr>
              <w:pStyle w:val="af8"/>
              <w:widowControl w:val="0"/>
              <w:ind w:left="34" w:right="-99"/>
              <w:rPr>
                <w:b/>
                <w:sz w:val="22"/>
                <w:szCs w:val="22"/>
              </w:rPr>
            </w:pPr>
            <w:r>
              <w:rPr>
                <w:b/>
                <w:sz w:val="22"/>
                <w:szCs w:val="22"/>
              </w:rPr>
              <w:t>Итого за 5 курс</w:t>
            </w:r>
          </w:p>
        </w:tc>
        <w:tc>
          <w:tcPr>
            <w:tcW w:w="648" w:type="dxa"/>
            <w:tcBorders>
              <w:top w:val="single" w:sz="4" w:space="0" w:color="000000"/>
              <w:left w:val="single" w:sz="4" w:space="0" w:color="000000"/>
              <w:bottom w:val="single" w:sz="4" w:space="0" w:color="000000"/>
              <w:right w:val="single" w:sz="4" w:space="0" w:color="000000"/>
            </w:tcBorders>
            <w:vAlign w:val="center"/>
          </w:tcPr>
          <w:p w14:paraId="060921A6"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72</w:t>
            </w:r>
          </w:p>
        </w:tc>
        <w:tc>
          <w:tcPr>
            <w:tcW w:w="492" w:type="dxa"/>
            <w:tcBorders>
              <w:top w:val="single" w:sz="4" w:space="0" w:color="000000"/>
              <w:left w:val="single" w:sz="4" w:space="0" w:color="000000"/>
              <w:bottom w:val="single" w:sz="4" w:space="0" w:color="000000"/>
              <w:right w:val="single" w:sz="4" w:space="0" w:color="000000"/>
            </w:tcBorders>
            <w:vAlign w:val="center"/>
          </w:tcPr>
          <w:p w14:paraId="275C9F05"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18</w:t>
            </w:r>
          </w:p>
        </w:tc>
        <w:tc>
          <w:tcPr>
            <w:tcW w:w="492" w:type="dxa"/>
            <w:tcBorders>
              <w:top w:val="single" w:sz="4" w:space="0" w:color="000000"/>
              <w:left w:val="single" w:sz="4" w:space="0" w:color="000000"/>
              <w:bottom w:val="single" w:sz="4" w:space="0" w:color="000000"/>
              <w:right w:val="single" w:sz="4" w:space="0" w:color="000000"/>
            </w:tcBorders>
            <w:vAlign w:val="center"/>
          </w:tcPr>
          <w:p w14:paraId="274D41C2"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6</w:t>
            </w:r>
          </w:p>
        </w:tc>
        <w:tc>
          <w:tcPr>
            <w:tcW w:w="768" w:type="dxa"/>
            <w:tcBorders>
              <w:top w:val="single" w:sz="4" w:space="0" w:color="000000"/>
              <w:left w:val="single" w:sz="4" w:space="0" w:color="000000"/>
              <w:bottom w:val="single" w:sz="4" w:space="0" w:color="000000"/>
              <w:right w:val="single" w:sz="4" w:space="0" w:color="000000"/>
            </w:tcBorders>
            <w:vAlign w:val="center"/>
          </w:tcPr>
          <w:p w14:paraId="59E07921"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1393D609"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2" w:type="dxa"/>
            <w:tcBorders>
              <w:top w:val="single" w:sz="4" w:space="0" w:color="000000"/>
              <w:left w:val="single" w:sz="4" w:space="0" w:color="000000"/>
              <w:bottom w:val="single" w:sz="4" w:space="0" w:color="000000"/>
              <w:right w:val="single" w:sz="4" w:space="0" w:color="000000"/>
            </w:tcBorders>
            <w:vAlign w:val="center"/>
          </w:tcPr>
          <w:p w14:paraId="2986D217" w14:textId="77777777" w:rsidR="00193D9E" w:rsidRDefault="00193D9E">
            <w:pPr>
              <w:pStyle w:val="af8"/>
              <w:widowControl w:val="0"/>
              <w:ind w:left="35"/>
              <w:jc w:val="center"/>
              <w:rPr>
                <w:b/>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34368663" w14:textId="77777777" w:rsidR="00193D9E" w:rsidRDefault="00193D9E">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ACE4920"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54</w:t>
            </w:r>
          </w:p>
        </w:tc>
        <w:tc>
          <w:tcPr>
            <w:tcW w:w="274" w:type="dxa"/>
            <w:tcBorders>
              <w:top w:val="single" w:sz="4" w:space="0" w:color="000000"/>
              <w:left w:val="single" w:sz="4" w:space="0" w:color="000000"/>
              <w:bottom w:val="single" w:sz="4" w:space="0" w:color="000000"/>
              <w:right w:val="single" w:sz="4" w:space="0" w:color="000000"/>
            </w:tcBorders>
            <w:vAlign w:val="center"/>
          </w:tcPr>
          <w:p w14:paraId="46D81D34" w14:textId="77777777" w:rsidR="00193D9E" w:rsidRDefault="00193D9E">
            <w:pPr>
              <w:pStyle w:val="af8"/>
              <w:widowControl w:val="0"/>
              <w:ind w:left="-76" w:right="-99"/>
              <w:jc w:val="center"/>
              <w:rPr>
                <w:b/>
                <w:sz w:val="22"/>
                <w:szCs w:val="22"/>
              </w:rPr>
            </w:pPr>
          </w:p>
        </w:tc>
      </w:tr>
      <w:tr w:rsidR="00193D9E" w14:paraId="1C2E0B5E"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500188A9" w14:textId="77777777" w:rsidR="00193D9E" w:rsidRDefault="00000000">
            <w:pPr>
              <w:pStyle w:val="af8"/>
              <w:widowControl w:val="0"/>
              <w:ind w:left="34" w:right="-99"/>
              <w:rPr>
                <w:b/>
                <w:sz w:val="22"/>
                <w:szCs w:val="22"/>
              </w:rPr>
            </w:pPr>
            <w:r>
              <w:rPr>
                <w:b/>
                <w:sz w:val="22"/>
                <w:szCs w:val="22"/>
              </w:rPr>
              <w:t>Всего по курсу</w:t>
            </w:r>
          </w:p>
        </w:tc>
        <w:tc>
          <w:tcPr>
            <w:tcW w:w="648" w:type="dxa"/>
            <w:tcBorders>
              <w:top w:val="single" w:sz="4" w:space="0" w:color="000000"/>
              <w:left w:val="single" w:sz="4" w:space="0" w:color="000000"/>
              <w:bottom w:val="single" w:sz="4" w:space="0" w:color="000000"/>
              <w:right w:val="single" w:sz="4" w:space="0" w:color="000000"/>
            </w:tcBorders>
            <w:vAlign w:val="center"/>
          </w:tcPr>
          <w:p w14:paraId="65E49408"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108</w:t>
            </w:r>
          </w:p>
        </w:tc>
        <w:tc>
          <w:tcPr>
            <w:tcW w:w="492" w:type="dxa"/>
            <w:tcBorders>
              <w:top w:val="single" w:sz="4" w:space="0" w:color="000000"/>
              <w:left w:val="single" w:sz="4" w:space="0" w:color="000000"/>
              <w:bottom w:val="single" w:sz="4" w:space="0" w:color="000000"/>
              <w:right w:val="single" w:sz="4" w:space="0" w:color="000000"/>
            </w:tcBorders>
            <w:vAlign w:val="center"/>
          </w:tcPr>
          <w:p w14:paraId="0D0FF28B"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22</w:t>
            </w:r>
          </w:p>
        </w:tc>
        <w:tc>
          <w:tcPr>
            <w:tcW w:w="492" w:type="dxa"/>
            <w:tcBorders>
              <w:top w:val="single" w:sz="4" w:space="0" w:color="000000"/>
              <w:left w:val="single" w:sz="4" w:space="0" w:color="000000"/>
              <w:bottom w:val="single" w:sz="4" w:space="0" w:color="000000"/>
              <w:right w:val="single" w:sz="4" w:space="0" w:color="000000"/>
            </w:tcBorders>
            <w:vAlign w:val="center"/>
          </w:tcPr>
          <w:p w14:paraId="37D866BC"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768" w:type="dxa"/>
            <w:tcBorders>
              <w:top w:val="single" w:sz="4" w:space="0" w:color="000000"/>
              <w:left w:val="single" w:sz="4" w:space="0" w:color="000000"/>
              <w:bottom w:val="single" w:sz="4" w:space="0" w:color="000000"/>
              <w:right w:val="single" w:sz="4" w:space="0" w:color="000000"/>
            </w:tcBorders>
            <w:vAlign w:val="center"/>
          </w:tcPr>
          <w:p w14:paraId="03EA0288"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436FD2C7"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2" w:type="dxa"/>
            <w:tcBorders>
              <w:top w:val="single" w:sz="4" w:space="0" w:color="000000"/>
              <w:left w:val="single" w:sz="4" w:space="0" w:color="000000"/>
              <w:bottom w:val="single" w:sz="4" w:space="0" w:color="000000"/>
              <w:right w:val="single" w:sz="4" w:space="0" w:color="000000"/>
            </w:tcBorders>
            <w:vAlign w:val="center"/>
          </w:tcPr>
          <w:p w14:paraId="33F5FF0D" w14:textId="77777777" w:rsidR="00193D9E" w:rsidRDefault="00193D9E">
            <w:pPr>
              <w:widowControl w:val="0"/>
              <w:spacing w:after="0" w:line="240" w:lineRule="auto"/>
              <w:jc w:val="center"/>
              <w:rPr>
                <w:rFonts w:ascii="Times New Roman" w:hAnsi="Times New Roman" w:cs="Times New Roman"/>
                <w:b/>
              </w:rPr>
            </w:pPr>
          </w:p>
        </w:tc>
        <w:tc>
          <w:tcPr>
            <w:tcW w:w="837" w:type="dxa"/>
            <w:tcBorders>
              <w:top w:val="single" w:sz="4" w:space="0" w:color="000000"/>
              <w:left w:val="single" w:sz="4" w:space="0" w:color="000000"/>
              <w:bottom w:val="single" w:sz="4" w:space="0" w:color="000000"/>
              <w:right w:val="single" w:sz="4" w:space="0" w:color="000000"/>
            </w:tcBorders>
          </w:tcPr>
          <w:p w14:paraId="7F4658A1" w14:textId="77777777" w:rsidR="00193D9E" w:rsidRDefault="00193D9E">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8C3208F" w14:textId="77777777" w:rsidR="00193D9E"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86</w:t>
            </w:r>
          </w:p>
        </w:tc>
        <w:tc>
          <w:tcPr>
            <w:tcW w:w="274" w:type="dxa"/>
            <w:tcBorders>
              <w:top w:val="single" w:sz="4" w:space="0" w:color="000000"/>
              <w:left w:val="single" w:sz="4" w:space="0" w:color="000000"/>
              <w:bottom w:val="single" w:sz="4" w:space="0" w:color="000000"/>
              <w:right w:val="single" w:sz="4" w:space="0" w:color="000000"/>
            </w:tcBorders>
            <w:vAlign w:val="center"/>
          </w:tcPr>
          <w:p w14:paraId="00C4E266" w14:textId="77777777" w:rsidR="00193D9E" w:rsidRDefault="00193D9E">
            <w:pPr>
              <w:pStyle w:val="af8"/>
              <w:widowControl w:val="0"/>
              <w:ind w:left="-76" w:right="-99"/>
              <w:jc w:val="center"/>
              <w:rPr>
                <w:b/>
                <w:sz w:val="22"/>
                <w:szCs w:val="22"/>
              </w:rPr>
            </w:pPr>
          </w:p>
        </w:tc>
      </w:tr>
    </w:tbl>
    <w:p w14:paraId="2D76E45A" w14:textId="77777777" w:rsidR="00193D9E" w:rsidRDefault="00193D9E">
      <w:pPr>
        <w:spacing w:after="0" w:line="240" w:lineRule="auto"/>
        <w:jc w:val="both"/>
        <w:rPr>
          <w:rFonts w:ascii="Times New Roman" w:eastAsia="Times New Roman" w:hAnsi="Times New Roman" w:cs="Times New Roman"/>
          <w:sz w:val="28"/>
          <w:szCs w:val="28"/>
        </w:rPr>
      </w:pPr>
    </w:p>
    <w:p w14:paraId="45230F73" w14:textId="77777777" w:rsidR="00193D9E"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–10 ч.</w:t>
      </w:r>
    </w:p>
    <w:p w14:paraId="6D147A31" w14:textId="77777777" w:rsidR="00193D9E"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45A09001" w14:textId="77777777" w:rsidR="00193D9E" w:rsidRDefault="00193D9E">
      <w:pPr>
        <w:spacing w:after="0" w:line="240" w:lineRule="auto"/>
        <w:jc w:val="both"/>
        <w:rPr>
          <w:rFonts w:ascii="Times New Roman" w:eastAsia="Times New Roman" w:hAnsi="Times New Roman" w:cs="Times New Roman"/>
          <w:sz w:val="28"/>
          <w:szCs w:val="28"/>
        </w:rPr>
      </w:pPr>
    </w:p>
    <w:p w14:paraId="3BC146E9" w14:textId="77777777" w:rsidR="00193D9E" w:rsidRDefault="00000000">
      <w:pPr>
        <w:pStyle w:val="af5"/>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0CA3C9A" w14:textId="77777777" w:rsidR="00193D9E" w:rsidRDefault="00193D9E">
      <w:pPr>
        <w:pStyle w:val="af5"/>
        <w:spacing w:after="0" w:line="240" w:lineRule="auto"/>
        <w:ind w:left="0"/>
        <w:rPr>
          <w:rFonts w:ascii="Times New Roman" w:eastAsia="Times New Roman" w:hAnsi="Times New Roman" w:cs="Times New Roman"/>
          <w:b/>
          <w:i/>
          <w:sz w:val="28"/>
          <w:szCs w:val="28"/>
        </w:rPr>
      </w:pPr>
    </w:p>
    <w:p w14:paraId="69839F42" w14:textId="77777777" w:rsidR="00193D9E" w:rsidRDefault="00000000">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b/>
          <w:bCs/>
          <w:sz w:val="28"/>
          <w:szCs w:val="28"/>
        </w:rPr>
        <w:t xml:space="preserve"> Введение</w:t>
      </w:r>
    </w:p>
    <w:p w14:paraId="79819379"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современное состояние и перспективы развития мясной </w:t>
      </w:r>
      <w:r>
        <w:rPr>
          <w:rFonts w:ascii="Times New Roman" w:hAnsi="Times New Roman" w:cs="Times New Roman"/>
          <w:spacing w:val="-1"/>
          <w:sz w:val="28"/>
          <w:szCs w:val="28"/>
        </w:rPr>
        <w:t xml:space="preserve">промышленности в России. Основные достижения науки и передового </w:t>
      </w:r>
      <w:r>
        <w:rPr>
          <w:rFonts w:ascii="Times New Roman" w:hAnsi="Times New Roman" w:cs="Times New Roman"/>
          <w:sz w:val="28"/>
          <w:szCs w:val="28"/>
        </w:rPr>
        <w:t xml:space="preserve">опыта в рациональном использовании продуктов убоя животных и </w:t>
      </w:r>
      <w:r>
        <w:rPr>
          <w:rFonts w:ascii="Times New Roman" w:hAnsi="Times New Roman" w:cs="Times New Roman"/>
          <w:spacing w:val="-1"/>
          <w:sz w:val="28"/>
          <w:szCs w:val="28"/>
        </w:rPr>
        <w:t xml:space="preserve">птицы. Роль зоотехника в организации и развитии сырьевой базы для </w:t>
      </w:r>
      <w:r>
        <w:rPr>
          <w:rFonts w:ascii="Times New Roman" w:hAnsi="Times New Roman" w:cs="Times New Roman"/>
          <w:sz w:val="28"/>
          <w:szCs w:val="28"/>
        </w:rPr>
        <w:t>мясной и легкой промышленности, а также в обеспечении населения продукцией высокого качества. Содержание курса и его связь с другими дисциплинами: анатомией, морфологией, гистологией, биохимией, физиологией, кормлением сельскохозяйственных животных, ветерина</w:t>
      </w:r>
      <w:r>
        <w:rPr>
          <w:rFonts w:ascii="Times New Roman" w:hAnsi="Times New Roman" w:cs="Times New Roman"/>
          <w:spacing w:val="-1"/>
          <w:sz w:val="28"/>
          <w:szCs w:val="28"/>
        </w:rPr>
        <w:t xml:space="preserve">рией, механизацией, электрификацией и автоматизацией процессов </w:t>
      </w:r>
      <w:r>
        <w:rPr>
          <w:rFonts w:ascii="Times New Roman" w:hAnsi="Times New Roman" w:cs="Times New Roman"/>
          <w:sz w:val="28"/>
          <w:szCs w:val="28"/>
        </w:rPr>
        <w:t>животноводства, ветеринарно-санитарной экспертизой мяса и мясопродуктов.</w:t>
      </w:r>
    </w:p>
    <w:p w14:paraId="7B036EDB" w14:textId="77777777" w:rsidR="00193D9E" w:rsidRDefault="00000000">
      <w:pPr>
        <w:shd w:val="clear" w:color="auto" w:fill="FFFFFF"/>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 xml:space="preserve">Тема 2. </w:t>
      </w:r>
      <w:r>
        <w:rPr>
          <w:rFonts w:ascii="Times New Roman" w:hAnsi="Times New Roman" w:cs="Times New Roman"/>
          <w:b/>
          <w:bCs/>
          <w:sz w:val="28"/>
          <w:szCs w:val="28"/>
        </w:rPr>
        <w:t>Технология продуктов убоя животных и птицы</w:t>
      </w:r>
    </w:p>
    <w:p w14:paraId="4DC0C8F6"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Сельскохозяйственные животные как сырье для мясной промышленности. </w:t>
      </w:r>
      <w:r>
        <w:rPr>
          <w:rFonts w:ascii="Times New Roman" w:hAnsi="Times New Roman" w:cs="Times New Roman"/>
          <w:sz w:val="28"/>
          <w:szCs w:val="28"/>
        </w:rPr>
        <w:t>Общая характеристика мясной продуктивности убойных животных. Удельный вес разных видов животных в общем мясном балансе страны. Рациональное использование возможностей коневодства, кролиководства, нутриеводства, птицеводства для увеличения производства мяса и расширения ассортимента мясопродуктов. Порядок проведения закупок сельскохозяйственных животных и птицы.</w:t>
      </w:r>
    </w:p>
    <w:p w14:paraId="77EA5384"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Транспортировка убойных животных на мясокомбинат. </w:t>
      </w:r>
      <w:r>
        <w:rPr>
          <w:rFonts w:ascii="Times New Roman" w:hAnsi="Times New Roman" w:cs="Times New Roman"/>
          <w:sz w:val="28"/>
          <w:szCs w:val="28"/>
        </w:rPr>
        <w:t xml:space="preserve">Основные </w:t>
      </w:r>
      <w:r>
        <w:rPr>
          <w:rFonts w:ascii="Times New Roman" w:hAnsi="Times New Roman" w:cs="Times New Roman"/>
          <w:spacing w:val="-1"/>
          <w:sz w:val="28"/>
          <w:szCs w:val="28"/>
        </w:rPr>
        <w:t>задачи при организации перевозки скота и птицы. Транспортная доку</w:t>
      </w:r>
      <w:r>
        <w:rPr>
          <w:rFonts w:ascii="Times New Roman" w:hAnsi="Times New Roman" w:cs="Times New Roman"/>
          <w:sz w:val="28"/>
          <w:szCs w:val="28"/>
        </w:rPr>
        <w:t xml:space="preserve">ментация и ее значение. Виды транспортировки: перевозка животных автомобильным транспортом; перевозка животных по железной дороге; перевозка водным транспортом; </w:t>
      </w:r>
      <w:r>
        <w:rPr>
          <w:rFonts w:ascii="Times New Roman" w:hAnsi="Times New Roman" w:cs="Times New Roman"/>
          <w:spacing w:val="-1"/>
          <w:sz w:val="28"/>
          <w:szCs w:val="28"/>
        </w:rPr>
        <w:t>перегон животных.*</w:t>
      </w:r>
      <w:r>
        <w:rPr>
          <w:rFonts w:ascii="Times New Roman" w:hAnsi="Times New Roman" w:cs="Times New Roman"/>
          <w:spacing w:val="-2"/>
          <w:sz w:val="28"/>
          <w:szCs w:val="28"/>
        </w:rPr>
        <w:t>Требования к путям и трассам при перегоне животных. Режим пере</w:t>
      </w:r>
      <w:r>
        <w:rPr>
          <w:rFonts w:ascii="Times New Roman" w:hAnsi="Times New Roman" w:cs="Times New Roman"/>
          <w:spacing w:val="-1"/>
          <w:sz w:val="28"/>
          <w:szCs w:val="28"/>
        </w:rPr>
        <w:t xml:space="preserve">гона и нагул скота. Ветеринарно-санитарные требования </w:t>
      </w:r>
      <w:r>
        <w:rPr>
          <w:rFonts w:ascii="Times New Roman" w:hAnsi="Times New Roman" w:cs="Times New Roman"/>
          <w:spacing w:val="-1"/>
          <w:sz w:val="28"/>
          <w:szCs w:val="28"/>
        </w:rPr>
        <w:lastRenderedPageBreak/>
        <w:t xml:space="preserve">при перегоне скота. Зооветеринарные и хозяйственные мероприятия при подготовке </w:t>
      </w:r>
      <w:r>
        <w:rPr>
          <w:rFonts w:ascii="Times New Roman" w:hAnsi="Times New Roman" w:cs="Times New Roman"/>
          <w:sz w:val="28"/>
          <w:szCs w:val="28"/>
        </w:rPr>
        <w:t>животных к транспортировке. Факторы, влияющие на состояние животных в пути. Нормы перевозки скота, птицы, кроликов. Профилактика стрессовых ситуаций. Санитарная обработка транспортных средств.</w:t>
      </w:r>
    </w:p>
    <w:p w14:paraId="7392DA19"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Порядок приема и сдачи животных для убоя. </w:t>
      </w:r>
      <w:r>
        <w:rPr>
          <w:rFonts w:ascii="Times New Roman" w:hAnsi="Times New Roman" w:cs="Times New Roman"/>
          <w:sz w:val="28"/>
          <w:szCs w:val="28"/>
        </w:rPr>
        <w:t xml:space="preserve">Порядок приема и сдачи скота и птицы для убоя по живой массе и упитанности. Понятие о живой и приемной массе. Нормы скидок живой массы при приеме и сдаче скота и птицы. Термины и определения на скот для убоя. Сортировка животных по полу, возрасту и упитанности. Методы определения упитанности скота </w:t>
      </w:r>
      <w:r>
        <w:rPr>
          <w:rFonts w:ascii="Times New Roman" w:hAnsi="Times New Roman" w:cs="Times New Roman"/>
          <w:spacing w:val="-1"/>
          <w:sz w:val="28"/>
          <w:szCs w:val="28"/>
        </w:rPr>
        <w:t xml:space="preserve">и птицы. Категории упитанности и требования ГОСТа на скот, птицу и </w:t>
      </w:r>
      <w:r>
        <w:rPr>
          <w:rFonts w:ascii="Times New Roman" w:hAnsi="Times New Roman" w:cs="Times New Roman"/>
          <w:sz w:val="28"/>
          <w:szCs w:val="28"/>
        </w:rPr>
        <w:t>кроликов. Правила сдачи и приема скота и расчетов за него по массе и качеству мяса. Особенности приема скота.</w:t>
      </w:r>
    </w:p>
    <w:p w14:paraId="63C5E7B1"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Переработка убойных животных. </w:t>
      </w:r>
      <w:r>
        <w:rPr>
          <w:rFonts w:ascii="Times New Roman" w:hAnsi="Times New Roman" w:cs="Times New Roman"/>
          <w:sz w:val="28"/>
          <w:szCs w:val="28"/>
        </w:rPr>
        <w:t>Типы предприятий по переработке животных и птицы. Предубойное содержание скота и его значение. Предубойный ветеринарный осмотр. Способы убоя на мясокомбинатах и бойнях. Обездвиживание и убой, их влияние на качество мяса. Разделка и санитарная зачистка туш.</w:t>
      </w:r>
    </w:p>
    <w:p w14:paraId="3A565FD2"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Переработка свиней без снятия шкуры и со снятием крупона. Осмотр и оценка туш по категориям упитанности. Правила клеймения </w:t>
      </w:r>
      <w:r>
        <w:rPr>
          <w:rFonts w:ascii="Times New Roman" w:hAnsi="Times New Roman" w:cs="Times New Roman"/>
          <w:spacing w:val="-1"/>
          <w:sz w:val="28"/>
          <w:szCs w:val="28"/>
        </w:rPr>
        <w:t>туш. Понятие об убойном выходе и убойной массе. Убой и переработка птицы и кроликов. Охрана труда, техника безопасности при убое жи</w:t>
      </w:r>
      <w:r>
        <w:rPr>
          <w:rFonts w:ascii="Times New Roman" w:hAnsi="Times New Roman" w:cs="Times New Roman"/>
          <w:sz w:val="28"/>
          <w:szCs w:val="28"/>
        </w:rPr>
        <w:t>вотных.</w:t>
      </w:r>
    </w:p>
    <w:p w14:paraId="1EA6D20F"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Изменения в мясе после убоя. </w:t>
      </w:r>
      <w:r>
        <w:rPr>
          <w:rFonts w:ascii="Times New Roman" w:hAnsi="Times New Roman" w:cs="Times New Roman"/>
          <w:sz w:val="28"/>
          <w:szCs w:val="28"/>
        </w:rPr>
        <w:t xml:space="preserve">Сущность послеубойных изменений в мясе. Созревание мяса. Последовательность развития ферментативных процессов и их значение. Факторы, влияющие на процессы созревания, </w:t>
      </w:r>
      <w:r>
        <w:rPr>
          <w:rFonts w:ascii="Times New Roman" w:hAnsi="Times New Roman" w:cs="Times New Roman"/>
          <w:bCs/>
          <w:sz w:val="28"/>
          <w:szCs w:val="28"/>
        </w:rPr>
        <w:t xml:space="preserve">и </w:t>
      </w:r>
      <w:r>
        <w:rPr>
          <w:rFonts w:ascii="Times New Roman" w:hAnsi="Times New Roman" w:cs="Times New Roman"/>
          <w:sz w:val="28"/>
          <w:szCs w:val="28"/>
        </w:rPr>
        <w:t>признаки созревающего мяса.</w:t>
      </w:r>
    </w:p>
    <w:p w14:paraId="00D549F7"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Понятие о мясе. </w:t>
      </w:r>
      <w:r>
        <w:rPr>
          <w:rFonts w:ascii="Times New Roman" w:hAnsi="Times New Roman" w:cs="Times New Roman"/>
          <w:sz w:val="28"/>
          <w:szCs w:val="28"/>
        </w:rPr>
        <w:t xml:space="preserve">Количественная и качественная характеристика мясной продуктивности. Убойный выход, масса туши, жира-сырца, </w:t>
      </w:r>
      <w:r>
        <w:rPr>
          <w:rFonts w:ascii="Times New Roman" w:hAnsi="Times New Roman" w:cs="Times New Roman"/>
          <w:spacing w:val="-1"/>
          <w:sz w:val="28"/>
          <w:szCs w:val="28"/>
        </w:rPr>
        <w:t>выход внутренних органов. Морфологический состав мяса. Мышечная, соединительная, жировая, костная ткани, их химический состав и влия</w:t>
      </w:r>
      <w:r>
        <w:rPr>
          <w:rFonts w:ascii="Times New Roman" w:hAnsi="Times New Roman" w:cs="Times New Roman"/>
          <w:sz w:val="28"/>
          <w:szCs w:val="28"/>
        </w:rPr>
        <w:t>ние на пищевую ценность мяса.</w:t>
      </w:r>
    </w:p>
    <w:p w14:paraId="11834B45"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Химический состав мяса. </w:t>
      </w:r>
      <w:r>
        <w:rPr>
          <w:rFonts w:ascii="Times New Roman" w:hAnsi="Times New Roman" w:cs="Times New Roman"/>
          <w:sz w:val="28"/>
          <w:szCs w:val="28"/>
        </w:rPr>
        <w:t>Влияние отдельных компонентов, входящих в состав мяса, на пищевую ценность продукта. Факторы, влияющие на морфологический и химический состав мяса. Сортовой разруб туш и его обоснование. Классификация мяса в зависимости от пола, возраста, упитанности животных.</w:t>
      </w:r>
    </w:p>
    <w:p w14:paraId="74EB54EE"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Общие понятия о пищевой, энергетической, биологической, техно</w:t>
      </w:r>
      <w:r>
        <w:rPr>
          <w:rFonts w:ascii="Times New Roman" w:hAnsi="Times New Roman" w:cs="Times New Roman"/>
          <w:sz w:val="28"/>
          <w:szCs w:val="28"/>
        </w:rPr>
        <w:softHyphen/>
        <w:t>логической ценности мяса, методы их определения. Основные органолептические, физико-химические и технологические свойства мяса (цвет, вкус, аромат, нежность, сочность, влагоудерживающая способность, рН и др.). Комплексная оценка качества мяса. Влияние на качество мяса породы, пола, возраста, упитанности, здоровья, условий кормления и содержания, транспортировки и предубойной выдержки животных. Качество мяса в зависимости от первичной переработки, хранения, реализации сырья и наличия в нем посторонних веществ (пестицидов, антибиотиков и др. химических веществ).</w:t>
      </w:r>
    </w:p>
    <w:p w14:paraId="03262304"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Изменения в мясе при хранении. </w:t>
      </w:r>
      <w:r>
        <w:rPr>
          <w:rFonts w:ascii="Times New Roman" w:hAnsi="Times New Roman" w:cs="Times New Roman"/>
          <w:sz w:val="28"/>
          <w:szCs w:val="28"/>
        </w:rPr>
        <w:t>Нежелательные изменения в мясе при хранении: загар, ослизнение, плесневение, изменение цвета, свечение. Причины, условия возникновения пороков и мероприятия по их предупреждению. Санитарная оценка мяса.</w:t>
      </w:r>
    </w:p>
    <w:p w14:paraId="691A0593"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Технология субпродуктов, жира, крови, кишечного и эндокринного сырья. </w:t>
      </w:r>
      <w:r>
        <w:rPr>
          <w:rFonts w:ascii="Times New Roman" w:hAnsi="Times New Roman" w:cs="Times New Roman"/>
          <w:sz w:val="28"/>
          <w:szCs w:val="28"/>
        </w:rPr>
        <w:t>Субпродукты, их классификация, пищевая ценность, обработка и хранение. Оценка качества и рациональное использование субпродуктов.</w:t>
      </w:r>
    </w:p>
    <w:p w14:paraId="2654D04B"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Пищевые топленые жиры. Сбор и переработка жира-сырца. Технология вытопки. Изменение жира при хранении и методы определения его доброкачественности.</w:t>
      </w:r>
    </w:p>
    <w:p w14:paraId="1EC78957"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Кишечное сырье. Номенклатура и использование кишок. Обработка, консервирование и хранение.</w:t>
      </w:r>
    </w:p>
    <w:p w14:paraId="67EC9C01"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Кровь. Пищевая ценность. Сбор, консервирование и переработка крови на пищевые, кормовые и медицинские цели.</w:t>
      </w:r>
    </w:p>
    <w:p w14:paraId="7B29C48D"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Эндокринное сырье. Сбор, первичная обработка, консервирование и </w:t>
      </w:r>
      <w:r>
        <w:rPr>
          <w:rFonts w:ascii="Times New Roman" w:hAnsi="Times New Roman" w:cs="Times New Roman"/>
          <w:sz w:val="28"/>
          <w:szCs w:val="28"/>
        </w:rPr>
        <w:t>использование эндокринного сырья.</w:t>
      </w:r>
    </w:p>
    <w:p w14:paraId="0C664E89"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Непищевые отходы и конфискаты и их рациональное использование.* Кормовая мука.</w:t>
      </w:r>
    </w:p>
    <w:p w14:paraId="4BDF943E"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Сырье животного происхождения. Пух, перо, рога, копыта, кость, волос, щетина и их хозяйственное значение.</w:t>
      </w:r>
    </w:p>
    <w:p w14:paraId="5B46EA62" w14:textId="77777777" w:rsidR="00193D9E"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Технология кожевенно-мехового сырья. </w:t>
      </w:r>
      <w:r>
        <w:rPr>
          <w:rFonts w:ascii="Times New Roman" w:hAnsi="Times New Roman" w:cs="Times New Roman"/>
          <w:sz w:val="28"/>
          <w:szCs w:val="28"/>
        </w:rPr>
        <w:t xml:space="preserve">Хозяйственное значение кожевенного сырья. Методы съемки, обрядка, мездрение, способы </w:t>
      </w:r>
      <w:r>
        <w:rPr>
          <w:rFonts w:ascii="Times New Roman" w:hAnsi="Times New Roman" w:cs="Times New Roman"/>
          <w:spacing w:val="-1"/>
          <w:sz w:val="28"/>
          <w:szCs w:val="28"/>
        </w:rPr>
        <w:t>консервирования и хранения шкур. Пороки шкур. Борьба с молью, жуком-кожеедом. Причины возникновения пороков и их предупрежде</w:t>
      </w:r>
      <w:r>
        <w:rPr>
          <w:rFonts w:ascii="Times New Roman" w:hAnsi="Times New Roman" w:cs="Times New Roman"/>
          <w:sz w:val="28"/>
          <w:szCs w:val="28"/>
        </w:rPr>
        <w:t>ние.</w:t>
      </w:r>
    </w:p>
    <w:p w14:paraId="4A9AA5F7" w14:textId="77777777" w:rsidR="00193D9E" w:rsidRDefault="00000000">
      <w:pPr>
        <w:shd w:val="clear" w:color="auto" w:fill="FFFFFF"/>
        <w:tabs>
          <w:tab w:val="left" w:leader="dot" w:pos="7178"/>
        </w:tabs>
        <w:spacing w:after="0" w:line="240" w:lineRule="auto"/>
        <w:ind w:left="709" w:right="2"/>
        <w:jc w:val="both"/>
        <w:rPr>
          <w:rFonts w:ascii="Times New Roman" w:hAnsi="Times New Roman" w:cs="Times New Roman"/>
          <w:b/>
          <w:sz w:val="28"/>
          <w:szCs w:val="28"/>
        </w:rPr>
      </w:pPr>
      <w:r>
        <w:rPr>
          <w:rFonts w:ascii="Times New Roman" w:hAnsi="Times New Roman" w:cs="Times New Roman"/>
          <w:b/>
          <w:sz w:val="28"/>
          <w:szCs w:val="28"/>
        </w:rPr>
        <w:t>Тема 3. Технология консервирования и хранения мяса и мясных продуктов</w:t>
      </w:r>
    </w:p>
    <w:p w14:paraId="29DDD1F1"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Методы консервирования, их обоснование и значение. Классификация мяса по термическому состоянию (парное, остывшее, охлажденное, </w:t>
      </w:r>
      <w:r>
        <w:rPr>
          <w:rFonts w:ascii="Times New Roman" w:hAnsi="Times New Roman" w:cs="Times New Roman"/>
          <w:sz w:val="28"/>
          <w:szCs w:val="28"/>
        </w:rPr>
        <w:t>подмороженное, замороженное и размороженное).</w:t>
      </w:r>
    </w:p>
    <w:p w14:paraId="3DCBE2E4"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Консервирование мяса низкой температурой. Источники получения </w:t>
      </w:r>
      <w:r>
        <w:rPr>
          <w:rFonts w:ascii="Times New Roman" w:hAnsi="Times New Roman" w:cs="Times New Roman"/>
          <w:sz w:val="28"/>
          <w:szCs w:val="28"/>
        </w:rPr>
        <w:t>холода. Консервирование мяса высокой температурой. Технология консервного производства и оценка продуктов на безвредность. Консервирование мяса посолом. Сухой и мокрый посолы. Состав посолоч</w:t>
      </w:r>
      <w:r>
        <w:rPr>
          <w:rFonts w:ascii="Times New Roman" w:hAnsi="Times New Roman" w:cs="Times New Roman"/>
          <w:spacing w:val="-1"/>
          <w:sz w:val="28"/>
          <w:szCs w:val="28"/>
        </w:rPr>
        <w:t>ной смеси и роль отдельных компонентов. Копчение, вяление, высушивание, запекание. Сущность методов консервирования и оценка качест</w:t>
      </w:r>
      <w:r>
        <w:rPr>
          <w:rFonts w:ascii="Times New Roman" w:hAnsi="Times New Roman" w:cs="Times New Roman"/>
          <w:sz w:val="28"/>
          <w:szCs w:val="28"/>
        </w:rPr>
        <w:t>ва получаемых продуктов.* Условия и сроки хранения мясных продуктов. Новые методы консервирования и обработки мясных продуктов (</w:t>
      </w:r>
      <w:r>
        <w:rPr>
          <w:rFonts w:ascii="Times New Roman" w:hAnsi="Times New Roman" w:cs="Times New Roman"/>
          <w:spacing w:val="-1"/>
          <w:sz w:val="28"/>
          <w:szCs w:val="28"/>
        </w:rPr>
        <w:t>сублимационная сушка, ультрафиолетовое и инфракрасное облучение и др.)</w:t>
      </w:r>
      <w:r>
        <w:rPr>
          <w:rFonts w:ascii="Times New Roman" w:hAnsi="Times New Roman" w:cs="Times New Roman"/>
          <w:sz w:val="28"/>
          <w:szCs w:val="28"/>
        </w:rPr>
        <w:t>.</w:t>
      </w:r>
    </w:p>
    <w:p w14:paraId="51CC2496" w14:textId="77777777" w:rsidR="00193D9E" w:rsidRDefault="00000000">
      <w:pPr>
        <w:shd w:val="clear" w:color="auto" w:fill="FFFFFF"/>
        <w:tabs>
          <w:tab w:val="left" w:leader="dot" w:pos="6811"/>
        </w:tabs>
        <w:spacing w:after="0" w:line="240" w:lineRule="auto"/>
        <w:ind w:right="2" w:firstLine="709"/>
        <w:jc w:val="both"/>
        <w:rPr>
          <w:rFonts w:ascii="Times New Roman" w:hAnsi="Times New Roman" w:cs="Times New Roman"/>
          <w:b/>
          <w:sz w:val="28"/>
          <w:szCs w:val="28"/>
        </w:rPr>
      </w:pPr>
      <w:r>
        <w:rPr>
          <w:rFonts w:ascii="Times New Roman" w:hAnsi="Times New Roman" w:cs="Times New Roman"/>
          <w:b/>
          <w:sz w:val="28"/>
          <w:szCs w:val="28"/>
        </w:rPr>
        <w:t>Тема 4. Основы технологии производства и хранения колбасных продуктов</w:t>
      </w:r>
    </w:p>
    <w:p w14:paraId="1FA46D94"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Целесообразность производства различного ассортимента колбас</w:t>
      </w:r>
      <w:r>
        <w:rPr>
          <w:rFonts w:ascii="Times New Roman" w:hAnsi="Times New Roman" w:cs="Times New Roman"/>
          <w:spacing w:val="-1"/>
          <w:sz w:val="28"/>
          <w:szCs w:val="28"/>
        </w:rPr>
        <w:t xml:space="preserve">ных и ветчинных изделий. Государственные стандарты на продукцию. </w:t>
      </w:r>
      <w:r>
        <w:rPr>
          <w:rFonts w:ascii="Times New Roman" w:hAnsi="Times New Roman" w:cs="Times New Roman"/>
          <w:sz w:val="28"/>
          <w:szCs w:val="28"/>
        </w:rPr>
        <w:t xml:space="preserve">Сырье для колбасного производства. Использование субпродуктов, крови, молочных продуктов, белковых добавок растительного происхождения (мука, </w:t>
      </w:r>
      <w:r>
        <w:rPr>
          <w:rFonts w:ascii="Times New Roman" w:hAnsi="Times New Roman" w:cs="Times New Roman"/>
          <w:sz w:val="28"/>
          <w:szCs w:val="28"/>
        </w:rPr>
        <w:lastRenderedPageBreak/>
        <w:t>концентрат, белковый изолят) и специй для производства колбасных изделий. Виды колбасных изделий, упаковочные и увязочные материалы.</w:t>
      </w:r>
    </w:p>
    <w:p w14:paraId="020C8D81"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Технологические операции, выполняемые при изготовлении колбасных изделий и копченостей: разделка туш из отруба, обвалка, жиловка, измельчение, посол, созревание, измельчение шпика, приготовление фарша в куттере, шприцевание, вязка и навешивание батонов, термообработка (обжарка, варка, охлаждение), разделка мяса на копчености, копчение, варка и охлаждение, натирка специями, запекание.</w:t>
      </w:r>
    </w:p>
    <w:p w14:paraId="369D2CF6"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Ассортимент выпускаемой продукции – вареные колбасы и сосиски, </w:t>
      </w:r>
      <w:r>
        <w:rPr>
          <w:rFonts w:ascii="Times New Roman" w:hAnsi="Times New Roman" w:cs="Times New Roman"/>
          <w:sz w:val="28"/>
          <w:szCs w:val="28"/>
        </w:rPr>
        <w:t xml:space="preserve">полукопченые, варено-копченые, сырокопченые колбасы, субпродукты </w:t>
      </w:r>
      <w:r>
        <w:rPr>
          <w:rFonts w:ascii="Times New Roman" w:hAnsi="Times New Roman" w:cs="Times New Roman"/>
          <w:spacing w:val="-1"/>
          <w:sz w:val="28"/>
          <w:szCs w:val="28"/>
        </w:rPr>
        <w:t>1 и 2 категорий, зельцы, деликатесные изделия (шейка, буженина, кар</w:t>
      </w:r>
      <w:r>
        <w:rPr>
          <w:rFonts w:ascii="Times New Roman" w:hAnsi="Times New Roman" w:cs="Times New Roman"/>
          <w:sz w:val="28"/>
          <w:szCs w:val="28"/>
        </w:rPr>
        <w:t>бонат, корейка, грудинка, рулеты, ветчина) и др. продукты.*</w:t>
      </w:r>
    </w:p>
    <w:p w14:paraId="46D29B75"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переработки мяса на малых предприятиях, в крестьянских хозяйствах и домашних условиях.*</w:t>
      </w:r>
    </w:p>
    <w:p w14:paraId="18A2A9EE"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Ассортимент и особенности технологии мясных продуктов в условиях ограниченной сырьевой базы.</w:t>
      </w:r>
    </w:p>
    <w:p w14:paraId="335DBB72" w14:textId="77777777" w:rsidR="00193D9E" w:rsidRDefault="00000000">
      <w:pPr>
        <w:shd w:val="clear" w:color="auto" w:fill="FFFFFF"/>
        <w:tabs>
          <w:tab w:val="left" w:leader="dot" w:pos="6221"/>
        </w:tabs>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Тема 5. Переработка продуктов птицеводства</w:t>
      </w:r>
    </w:p>
    <w:p w14:paraId="2DECCFCB"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Яйцо как продукт питания. Морфологические признаки пищевых яиц кур. Химический состав яиц, соотношение отдельных составных компонентов. Сортировка и хранение яиц. Пороки яиц. Требования ГОСТа 52121 – 2003 и товарная оценка. Методы исследования качества пищевых </w:t>
      </w:r>
      <w:r>
        <w:rPr>
          <w:rFonts w:ascii="Times New Roman" w:hAnsi="Times New Roman" w:cs="Times New Roman"/>
          <w:spacing w:val="-2"/>
          <w:sz w:val="28"/>
          <w:szCs w:val="28"/>
        </w:rPr>
        <w:t xml:space="preserve">птиц. Технология приготовления яичных продуктов: меланжа, яичного </w:t>
      </w:r>
      <w:r>
        <w:rPr>
          <w:rFonts w:ascii="Times New Roman" w:hAnsi="Times New Roman" w:cs="Times New Roman"/>
          <w:sz w:val="28"/>
          <w:szCs w:val="28"/>
        </w:rPr>
        <w:t>порошка. Требования ГОСТа, методы исследования качества яичных продуктов.* Упаковывание, маркировка, транспортирование и хранение яиц.</w:t>
      </w:r>
      <w:r>
        <w:rPr>
          <w:rFonts w:ascii="Times New Roman" w:hAnsi="Times New Roman" w:cs="Times New Roman"/>
          <w:spacing w:val="-2"/>
          <w:sz w:val="28"/>
          <w:szCs w:val="28"/>
        </w:rPr>
        <w:t>Организация работы в убойных цехах птицефабрик, птице- и мясо</w:t>
      </w:r>
      <w:r>
        <w:rPr>
          <w:rFonts w:ascii="Times New Roman" w:hAnsi="Times New Roman" w:cs="Times New Roman"/>
          <w:sz w:val="28"/>
          <w:szCs w:val="28"/>
        </w:rPr>
        <w:t>комбинатов.* Основные виды технологического оборудования для убоя и переработки мяса птиц.*</w:t>
      </w:r>
    </w:p>
    <w:p w14:paraId="70EC6E3E"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на птицу для убоя. Основные операции технологического процесса переработки мяса птицы, последовательность их проведения.</w:t>
      </w:r>
    </w:p>
    <w:p w14:paraId="394E3603" w14:textId="77777777" w:rsidR="00193D9E" w:rsidRDefault="00000000">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способов убоя птицы. </w:t>
      </w:r>
      <w:r>
        <w:rPr>
          <w:rFonts w:ascii="Times New Roman" w:hAnsi="Times New Roman" w:cs="Times New Roman"/>
          <w:spacing w:val="-1"/>
          <w:sz w:val="28"/>
          <w:szCs w:val="28"/>
        </w:rPr>
        <w:t>Тепловая обработка, тушек, ее значение для удаления оперения. Потрошение тушек птицы. Сортирование тушек на 1 и 2 категории. Осо</w:t>
      </w:r>
      <w:r>
        <w:rPr>
          <w:rFonts w:ascii="Times New Roman" w:hAnsi="Times New Roman" w:cs="Times New Roman"/>
          <w:sz w:val="28"/>
          <w:szCs w:val="28"/>
        </w:rPr>
        <w:t>бенности убоя и обработки тушек уток и гусей.</w:t>
      </w:r>
    </w:p>
    <w:p w14:paraId="087AE3BD"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Маркирование, упаковывание и транспортирование тушек птицы. Температурные режимы при охлаждении, закладке и хранении мяса, птицы в холодильниках. Хранение замороженных тушек птицы и изменения, происходящие при хранении.</w:t>
      </w:r>
    </w:p>
    <w:p w14:paraId="6D7F8A8C"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Ветеринарно-санитарная экспертиза мяса птицы. Методы определе</w:t>
      </w:r>
      <w:r>
        <w:rPr>
          <w:rFonts w:ascii="Times New Roman" w:hAnsi="Times New Roman" w:cs="Times New Roman"/>
          <w:sz w:val="28"/>
          <w:szCs w:val="28"/>
        </w:rPr>
        <w:t>ния качества мяса птицы.</w:t>
      </w:r>
    </w:p>
    <w:p w14:paraId="50F3023D" w14:textId="77777777" w:rsidR="00193D9E" w:rsidRDefault="00000000">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6. Технология молока и молочных продуктов</w:t>
      </w:r>
    </w:p>
    <w:p w14:paraId="15A9AEDC"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Молоко как продукт питания населения. Значение в питании человека отдельных компонентов молока. Состав молока. Биохимические, бактерицидные свойства и бактерицидная фаза молока. Физические свойства молока. Органолептические показатели молока.</w:t>
      </w:r>
    </w:p>
    <w:p w14:paraId="29A5F974"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Производство молока основных видов с.-х. животных во всех странах мира. Физико-химические показатели и технологические свойства молока коз, овец, кобылиц, буйволиц, верблюдиц, самок северного оленя.*</w:t>
      </w:r>
    </w:p>
    <w:p w14:paraId="5F5F8E36"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Первичная обработка молока в хозяйстве: очистка, охлаждение и хранение.* Условия транспортирования молока с ферм и его реализация.* Приемка, очистка, охлаждение и хранение молока на перерабатывающем предприятии.* Контроль качества молочного сырья при приемке на молокоперерабатывающее предприятие.*</w:t>
      </w:r>
    </w:p>
    <w:p w14:paraId="6FDF9ADC"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Производство питьевого молока и сливок.</w:t>
      </w:r>
      <w:r>
        <w:rPr>
          <w:rFonts w:ascii="Times New Roman" w:hAnsi="Times New Roman" w:cs="Times New Roman"/>
          <w:sz w:val="28"/>
          <w:szCs w:val="28"/>
        </w:rPr>
        <w:t xml:space="preserve"> Технология производства пастеризованного молока, требования к нему по физико-химическим и микробиологическим показателям. Производство разных видов пастеризованного молока. Стерилизованное молоко. Технология производства питьевых сливок. Розлив, маркировка, фасование и упаковывание питьевого молока и сливок. Контроль качества питьевого молока и сливок при их производстве.</w:t>
      </w:r>
    </w:p>
    <w:p w14:paraId="7044E3AD"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Производство кисломолочных продуктов.</w:t>
      </w:r>
      <w:r>
        <w:rPr>
          <w:rFonts w:ascii="Times New Roman" w:hAnsi="Times New Roman" w:cs="Times New Roman"/>
          <w:sz w:val="28"/>
          <w:szCs w:val="28"/>
        </w:rPr>
        <w:t xml:space="preserve"> Приготовление заквасок. Классификация кисломолочных продуктов и их значение в питании человека. Требования, предъявляемые к сырью для выработки кисломолочных продуктов. Микрофлора, используемая в производстве кисломолочных продуктов. Приготовление бактериальных заквасок. Бифидо-бактерии. Их характеристика и использование в производстве бифидо-продуктов. Значение бифидо-продуктов в питании населения.*</w:t>
      </w:r>
    </w:p>
    <w:p w14:paraId="1DDF6A7F"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Технология производства сметаны, творога и творожных изделий. </w:t>
      </w:r>
      <w:r>
        <w:rPr>
          <w:rFonts w:ascii="Times New Roman" w:hAnsi="Times New Roman" w:cs="Times New Roman"/>
          <w:sz w:val="28"/>
          <w:szCs w:val="28"/>
        </w:rPr>
        <w:t>Технология сметаны: ассортимент, характеристика и особенности производства. Технические требования к сметане. Технология творога и творожных продуктов: ассортимент, характеристика, способы производства. Расфасовка, упаковка и хранение различных кисломолочных продуктов. Оборудование для производства кисломолочных продуктов. Контроль производства кисломолочных продуктов. Основные пороки кисломолочных продуктов.</w:t>
      </w:r>
    </w:p>
    <w:p w14:paraId="1F054D5A"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масла.</w:t>
      </w:r>
      <w:r>
        <w:rPr>
          <w:rFonts w:ascii="Times New Roman" w:hAnsi="Times New Roman" w:cs="Times New Roman"/>
          <w:sz w:val="28"/>
          <w:szCs w:val="28"/>
        </w:rPr>
        <w:t xml:space="preserve"> Виды масла и сырье для его производства. Модификация жиров. Классификация, ассортимент и характеристика сливочного масла. Требования, предъявляемые к качеству молока и сливок, используемых в маслоделии. Способы производства масла. Производство масла способом сбивания сливок. Производство масла способом преобразования высокожирных сливок. Выход масла, фасование, хранение, транспортирование и оценка качества масла. Пороки вкуса и запаха, обработки, консистенции и цвета масла.</w:t>
      </w:r>
    </w:p>
    <w:p w14:paraId="2975268D"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сыра.</w:t>
      </w:r>
      <w:r>
        <w:rPr>
          <w:rFonts w:ascii="Times New Roman" w:hAnsi="Times New Roman" w:cs="Times New Roman"/>
          <w:sz w:val="28"/>
          <w:szCs w:val="28"/>
        </w:rPr>
        <w:t xml:space="preserve"> Классификация и характеристика сыров. Требования, предъявляемые к качеству молока в сыроделии. Общая технологическая схема производства сыра. Условия созревания сыра. Изменение веществ сыра при созревании. Уход за сыром во время созревания и подготовка сыров к реализации. Технология отдельных видов сыров.  Оценка качества и пороки сыров. Хранение, упаковка и транспортировка сыров. Технология плавленых сыров.*</w:t>
      </w:r>
    </w:p>
    <w:p w14:paraId="0E54B330"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Технология производства молочных консервов.</w:t>
      </w:r>
      <w:r>
        <w:rPr>
          <w:rFonts w:ascii="Times New Roman" w:hAnsi="Times New Roman" w:cs="Times New Roman"/>
          <w:sz w:val="28"/>
          <w:szCs w:val="28"/>
        </w:rPr>
        <w:t xml:space="preserve"> Принципы и способы консервирования молока, виды молочных консервов. Сырье для производства молочных консервов. Технология производства стерилизованных, сгущенных и сухих молочных консервов.* Упаковка, маркировка, транспортирование и хранение молочных консервов и сухих молочных продуктов.* Пороки молочных консервов.</w:t>
      </w:r>
    </w:p>
    <w:p w14:paraId="626AE23F" w14:textId="77777777" w:rsidR="00193D9E" w:rsidRDefault="00000000">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7. Продукция пчеловодства</w:t>
      </w:r>
    </w:p>
    <w:p w14:paraId="3976725D" w14:textId="77777777" w:rsidR="00193D9E" w:rsidRDefault="00000000">
      <w:pPr>
        <w:shd w:val="clear" w:color="auto" w:fill="FFFFFF"/>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Классификация меда. Химический состав, пищевая ценность и свойства нектарного и падевого меда. Требования ГОСТа 19792- 01 к натуральному меду. Сбор, упаковка, маркировка, хранение, определение качества. Фальсифицированный мед и методы его распознания. Характеристика других продуктов пчеловодства: воска, прополиса, маточного молочка, </w:t>
      </w:r>
      <w:r>
        <w:rPr>
          <w:rFonts w:ascii="Times New Roman" w:hAnsi="Times New Roman" w:cs="Times New Roman"/>
          <w:spacing w:val="-2"/>
          <w:sz w:val="28"/>
          <w:szCs w:val="28"/>
        </w:rPr>
        <w:t>пчелиного яда.</w:t>
      </w:r>
    </w:p>
    <w:p w14:paraId="100E2DB5" w14:textId="77777777" w:rsidR="00193D9E" w:rsidRDefault="00000000">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 Первичная обработка рыбы</w:t>
      </w:r>
    </w:p>
    <w:p w14:paraId="0AFC3D04"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Классификация, химический состав и пищевая ценность рыбы. Раз</w:t>
      </w:r>
      <w:r>
        <w:rPr>
          <w:rFonts w:ascii="Times New Roman" w:hAnsi="Times New Roman" w:cs="Times New Roman"/>
          <w:sz w:val="28"/>
          <w:szCs w:val="28"/>
        </w:rPr>
        <w:t>делка рыбы. Требования ГОСТов 814-96 «Рыба охлажденная», 1168-86 «Мороженая рыба», 1368-91 «Рыба всех видов обработки».</w:t>
      </w:r>
    </w:p>
    <w:p w14:paraId="09BD8824"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Приготовление продуктов, полуфабрикатов и рыбных консервов.* Органолептические показатели и лабораторные методы исследования свежести рыбы и рыбных продуктов.</w:t>
      </w:r>
    </w:p>
    <w:p w14:paraId="471C7DB5" w14:textId="77777777" w:rsidR="00193D9E" w:rsidRDefault="00193D9E">
      <w:pPr>
        <w:shd w:val="clear" w:color="auto" w:fill="FFFFFF"/>
        <w:tabs>
          <w:tab w:val="left" w:leader="dot" w:pos="5381"/>
          <w:tab w:val="left" w:leader="dot" w:pos="7068"/>
        </w:tabs>
        <w:spacing w:after="0" w:line="240" w:lineRule="auto"/>
        <w:ind w:right="2" w:firstLine="709"/>
        <w:rPr>
          <w:rFonts w:ascii="Times New Roman" w:hAnsi="Times New Roman" w:cs="Times New Roman"/>
          <w:b/>
          <w:sz w:val="28"/>
          <w:szCs w:val="28"/>
        </w:rPr>
      </w:pPr>
    </w:p>
    <w:p w14:paraId="2B0F5E2C" w14:textId="77777777" w:rsidR="00193D9E" w:rsidRDefault="00000000">
      <w:pPr>
        <w:shd w:val="clear" w:color="auto" w:fill="FFFFFF"/>
        <w:tabs>
          <w:tab w:val="left" w:leader="dot" w:pos="5381"/>
          <w:tab w:val="left" w:leader="dot" w:pos="7068"/>
        </w:tabs>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Тема 9. Стандартизация продуктов животноводства</w:t>
      </w:r>
    </w:p>
    <w:p w14:paraId="079C9A86"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Значение, сущность, функции, цели и задачи стандартизации. </w:t>
      </w:r>
      <w:r>
        <w:rPr>
          <w:rFonts w:ascii="Times New Roman" w:hAnsi="Times New Roman" w:cs="Times New Roman"/>
          <w:spacing w:val="-1"/>
          <w:sz w:val="28"/>
          <w:szCs w:val="28"/>
        </w:rPr>
        <w:t xml:space="preserve">Виды стандартов, их построение и краткая характеристика. </w:t>
      </w:r>
      <w:r>
        <w:rPr>
          <w:rFonts w:ascii="Times New Roman" w:hAnsi="Times New Roman" w:cs="Times New Roman"/>
          <w:sz w:val="28"/>
          <w:szCs w:val="28"/>
        </w:rPr>
        <w:t>Порядок разработки, структуры и изложение стандартов, технологических условий, других нормативных и технологических документов. Особенности стандартизации сельскохозяйственной продукции.</w:t>
      </w:r>
    </w:p>
    <w:p w14:paraId="1DE0C6AC" w14:textId="77777777" w:rsidR="00193D9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и ведомственный надзор за соблюдением стандартов на сельскохозяйственную продукцию.</w:t>
      </w:r>
    </w:p>
    <w:p w14:paraId="53326C9B" w14:textId="77777777" w:rsidR="00193D9E" w:rsidRDefault="00193D9E">
      <w:pPr>
        <w:shd w:val="clear" w:color="auto" w:fill="FFFFFF"/>
        <w:spacing w:after="0" w:line="240" w:lineRule="auto"/>
        <w:ind w:firstLine="709"/>
        <w:jc w:val="both"/>
        <w:rPr>
          <w:rFonts w:ascii="Times New Roman" w:hAnsi="Times New Roman" w:cs="Times New Roman"/>
          <w:sz w:val="28"/>
          <w:szCs w:val="28"/>
        </w:rPr>
      </w:pPr>
    </w:p>
    <w:p w14:paraId="507D5205" w14:textId="77777777" w:rsidR="00193D9E" w:rsidRDefault="00000000">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Рекомендуемые образовательные технологии</w:t>
      </w:r>
    </w:p>
    <w:p w14:paraId="72C0703E" w14:textId="77777777" w:rsidR="00193D9E" w:rsidRDefault="00193D9E">
      <w:pPr>
        <w:spacing w:after="0" w:line="240" w:lineRule="auto"/>
        <w:ind w:left="360"/>
        <w:jc w:val="center"/>
        <w:rPr>
          <w:rFonts w:ascii="Times New Roman" w:hAnsi="Times New Roman" w:cs="Times New Roman"/>
          <w:sz w:val="28"/>
          <w:szCs w:val="28"/>
        </w:rPr>
      </w:pPr>
    </w:p>
    <w:p w14:paraId="5B9EDFFA" w14:textId="77777777" w:rsidR="00193D9E" w:rsidRDefault="00000000">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7903518F"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Обучающимся необходимо:</w:t>
      </w:r>
    </w:p>
    <w:p w14:paraId="0F5CCFB1"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76986CC6"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5091DFF7"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w:t>
      </w:r>
      <w:r>
        <w:rPr>
          <w:rFonts w:ascii="Times New Roman" w:eastAsia="Times New Roman" w:hAnsi="Times New Roman" w:cs="Times New Roman"/>
          <w:sz w:val="28"/>
          <w:szCs w:val="28"/>
        </w:rPr>
        <w:lastRenderedPageBreak/>
        <w:t xml:space="preserve">консультаций) или к преподавателю на практических занятиях. </w:t>
      </w:r>
    </w:p>
    <w:p w14:paraId="0749E046" w14:textId="77777777" w:rsidR="00193D9E" w:rsidRDefault="00000000">
      <w:pPr>
        <w:widowControl w:val="0"/>
        <w:tabs>
          <w:tab w:val="left" w:pos="1276"/>
        </w:tabs>
        <w:spacing w:after="0" w:line="240" w:lineRule="auto"/>
        <w:ind w:left="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к семинарам, практическим и лабораторным занятиям:</w:t>
      </w:r>
    </w:p>
    <w:p w14:paraId="382D933B"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приносить с собой рекомендованную преподавателем литературу к конкретному занятию;</w:t>
      </w:r>
    </w:p>
    <w:p w14:paraId="477601F2"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5356DA5"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3DBC066B"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714F088A"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00795E4"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семинара давать конкретные, четкие ответы по существу вопросов;</w:t>
      </w:r>
    </w:p>
    <w:p w14:paraId="3E0DF3C4" w14:textId="77777777" w:rsidR="00193D9E"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обучающихся направлена на решение следующих задач: </w:t>
      </w:r>
    </w:p>
    <w:p w14:paraId="384D78ED" w14:textId="77777777" w:rsidR="00193D9E"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навыков мышления, навыков написания научных работ, участия в дискуссиях; </w:t>
      </w:r>
    </w:p>
    <w:p w14:paraId="0F24F198" w14:textId="77777777" w:rsidR="00193D9E"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осуществление эффективного поиска информации; </w:t>
      </w:r>
    </w:p>
    <w:p w14:paraId="1755115D" w14:textId="77777777" w:rsidR="00193D9E"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получение, обработка и сохранение источников информации; </w:t>
      </w:r>
    </w:p>
    <w:p w14:paraId="3587D8A7" w14:textId="77777777" w:rsidR="00193D9E"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преобразование информации в знание. </w:t>
      </w:r>
    </w:p>
    <w:p w14:paraId="378F5D87" w14:textId="77777777" w:rsidR="00193D9E"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1203DC3D" w14:textId="77777777" w:rsidR="00193D9E"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Видами заданий для самостоятельной работы обучающихся являются подготовка доклада (сообщения) к семинару, написание реферата и др.  </w:t>
      </w:r>
    </w:p>
    <w:p w14:paraId="3924BB9F"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513E83B9"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6503C8D"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доклада требует от обучающегося большой самостоятельности и серьезной интеллектуальной работы. Она включает </w:t>
      </w:r>
      <w:r>
        <w:rPr>
          <w:rFonts w:ascii="Times New Roman" w:eastAsia="Times New Roman" w:hAnsi="Times New Roman" w:cs="Times New Roman"/>
          <w:sz w:val="28"/>
          <w:szCs w:val="28"/>
        </w:rPr>
        <w:lastRenderedPageBreak/>
        <w:t>несколько этапов и предусматривает длительную, систематическую работу обучающихся и помощь преподавателей по мере необходимости:</w:t>
      </w:r>
    </w:p>
    <w:p w14:paraId="2F2FE017"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составляется план доклада путем обобщения и логического построения материала доклада;</w:t>
      </w:r>
    </w:p>
    <w:p w14:paraId="5AB4974A"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подбираются основные источники информации;</w:t>
      </w:r>
    </w:p>
    <w:p w14:paraId="5D1CCFEB"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356142A3" w14:textId="77777777" w:rsidR="00193D9E"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6F464001" w14:textId="77777777" w:rsidR="00193D9E" w:rsidRDefault="00193D9E">
      <w:pPr>
        <w:shd w:val="clear" w:color="auto" w:fill="FFFFFF"/>
        <w:spacing w:after="0" w:line="240" w:lineRule="auto"/>
        <w:ind w:firstLine="709"/>
        <w:jc w:val="both"/>
        <w:rPr>
          <w:rFonts w:ascii="Times New Roman" w:hAnsi="Times New Roman" w:cs="Times New Roman"/>
          <w:sz w:val="28"/>
          <w:szCs w:val="28"/>
        </w:rPr>
      </w:pPr>
    </w:p>
    <w:p w14:paraId="75124991" w14:textId="77777777" w:rsidR="00193D9E"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599D2C65" w14:textId="77777777" w:rsidR="00193D9E" w:rsidRDefault="00000000">
      <w:pPr>
        <w:numPr>
          <w:ilvl w:val="0"/>
          <w:numId w:val="5"/>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«Технология первичной переработки продуктов животноводства» [Электронный ресурс] / ФКОУ ВО Пермский институт ФСИН России. – Пермь, 2019. –Режим доступа: http://pifsin-prometeus.ru/portal/.</w:t>
      </w:r>
    </w:p>
    <w:p w14:paraId="7DBD0E1B" w14:textId="77777777" w:rsidR="00193D9E" w:rsidRDefault="00000000">
      <w:pPr>
        <w:numPr>
          <w:ilvl w:val="0"/>
          <w:numId w:val="5"/>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«Технология первичной переработки продуктов животноводства» [Электронный ресурс] / ФКОУ ВО Пермский институт ФСИН России. – Пермь, 2019.– Режим доступа: http://pifsin-prometeus.ru/portal/.</w:t>
      </w:r>
    </w:p>
    <w:p w14:paraId="58D325D5" w14:textId="77777777" w:rsidR="00193D9E" w:rsidRDefault="00193D9E">
      <w:pPr>
        <w:shd w:val="clear" w:color="auto" w:fill="FFFFFF"/>
        <w:spacing w:after="0" w:line="240" w:lineRule="auto"/>
        <w:ind w:firstLine="709"/>
        <w:jc w:val="both"/>
        <w:rPr>
          <w:rFonts w:ascii="Times New Roman" w:hAnsi="Times New Roman" w:cs="Times New Roman"/>
          <w:sz w:val="28"/>
          <w:szCs w:val="28"/>
        </w:rPr>
      </w:pPr>
    </w:p>
    <w:p w14:paraId="375F3851" w14:textId="77777777" w:rsidR="00193D9E" w:rsidRDefault="00193D9E">
      <w:pPr>
        <w:spacing w:after="0" w:line="240" w:lineRule="auto"/>
        <w:jc w:val="both"/>
        <w:rPr>
          <w:rFonts w:ascii="Times New Roman" w:hAnsi="Times New Roman" w:cs="Times New Roman"/>
          <w:color w:val="000000"/>
          <w:sz w:val="28"/>
          <w:szCs w:val="28"/>
        </w:rPr>
      </w:pPr>
    </w:p>
    <w:p w14:paraId="5B005065" w14:textId="77777777" w:rsidR="00193D9E" w:rsidRDefault="00000000">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36190BC8" w14:textId="77777777" w:rsidR="00193D9E" w:rsidRDefault="00193D9E">
      <w:pPr>
        <w:spacing w:after="0" w:line="240" w:lineRule="auto"/>
        <w:jc w:val="center"/>
        <w:rPr>
          <w:rFonts w:ascii="Times New Roman" w:hAnsi="Times New Roman" w:cs="Times New Roman"/>
          <w:b/>
          <w:sz w:val="28"/>
        </w:rPr>
      </w:pPr>
    </w:p>
    <w:p w14:paraId="79E5D05E" w14:textId="77777777" w:rsidR="00193D9E" w:rsidRDefault="00000000">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p w14:paraId="0077A8C1" w14:textId="77777777" w:rsidR="00193D9E" w:rsidRDefault="00193D9E">
      <w:pPr>
        <w:spacing w:after="0" w:line="240" w:lineRule="auto"/>
        <w:jc w:val="center"/>
        <w:rPr>
          <w:rFonts w:ascii="Times New Roman" w:eastAsia="Calibri" w:hAnsi="Times New Roman" w:cs="Times New Roman"/>
          <w:b/>
          <w:sz w:val="28"/>
          <w:szCs w:val="28"/>
          <w:lang w:eastAsia="en-US"/>
        </w:rPr>
      </w:pPr>
    </w:p>
    <w:tbl>
      <w:tblPr>
        <w:tblW w:w="9712" w:type="dxa"/>
        <w:tblLayout w:type="fixed"/>
        <w:tblLook w:val="04A0" w:firstRow="1" w:lastRow="0" w:firstColumn="1" w:lastColumn="0" w:noHBand="0" w:noVBand="1"/>
      </w:tblPr>
      <w:tblGrid>
        <w:gridCol w:w="2660"/>
        <w:gridCol w:w="7052"/>
      </w:tblGrid>
      <w:tr w:rsidR="00193D9E" w14:paraId="7E78473C" w14:textId="77777777">
        <w:tc>
          <w:tcPr>
            <w:tcW w:w="2660" w:type="dxa"/>
            <w:tcBorders>
              <w:top w:val="single" w:sz="4" w:space="0" w:color="000000"/>
              <w:left w:val="single" w:sz="4" w:space="0" w:color="000000"/>
              <w:right w:val="single" w:sz="4" w:space="0" w:color="000000"/>
            </w:tcBorders>
            <w:vAlign w:val="center"/>
          </w:tcPr>
          <w:p w14:paraId="0991984F" w14:textId="77777777" w:rsidR="00193D9E" w:rsidRDefault="00000000">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318CB7EA" w14:textId="77777777" w:rsidR="00193D9E" w:rsidRDefault="00000000">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6751CC55" w14:textId="77777777" w:rsidR="00193D9E" w:rsidRDefault="00193D9E">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7"/>
        <w:gridCol w:w="6914"/>
      </w:tblGrid>
      <w:tr w:rsidR="00193D9E" w14:paraId="74B54E91" w14:textId="77777777">
        <w:trPr>
          <w:tblHeader/>
        </w:trPr>
        <w:tc>
          <w:tcPr>
            <w:tcW w:w="2657" w:type="dxa"/>
            <w:tcBorders>
              <w:top w:val="single" w:sz="4" w:space="0" w:color="000000"/>
              <w:left w:val="single" w:sz="4" w:space="0" w:color="000000"/>
              <w:bottom w:val="single" w:sz="4" w:space="0" w:color="000000"/>
              <w:right w:val="single" w:sz="4" w:space="0" w:color="000000"/>
            </w:tcBorders>
            <w:vAlign w:val="center"/>
          </w:tcPr>
          <w:p w14:paraId="4818C0F4" w14:textId="77777777" w:rsidR="00193D9E" w:rsidRDefault="0000000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3" w:type="dxa"/>
            <w:tcBorders>
              <w:top w:val="single" w:sz="4" w:space="0" w:color="000000"/>
              <w:left w:val="single" w:sz="4" w:space="0" w:color="000000"/>
              <w:bottom w:val="single" w:sz="4" w:space="0" w:color="000000"/>
              <w:right w:val="single" w:sz="4" w:space="0" w:color="000000"/>
            </w:tcBorders>
            <w:vAlign w:val="center"/>
          </w:tcPr>
          <w:p w14:paraId="78AF35F1" w14:textId="77777777" w:rsidR="00193D9E" w:rsidRDefault="0000000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193D9E" w14:paraId="4AC8F6F9"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6A93FFCB" w14:textId="77777777" w:rsidR="00193D9E" w:rsidRDefault="00000000">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193D9E" w14:paraId="76AD1D75" w14:textId="77777777">
        <w:tc>
          <w:tcPr>
            <w:tcW w:w="2657" w:type="dxa"/>
            <w:tcBorders>
              <w:top w:val="single" w:sz="4" w:space="0" w:color="000000"/>
              <w:left w:val="single" w:sz="4" w:space="0" w:color="000000"/>
              <w:bottom w:val="single" w:sz="4" w:space="0" w:color="000000"/>
              <w:right w:val="single" w:sz="4" w:space="0" w:color="000000"/>
            </w:tcBorders>
          </w:tcPr>
          <w:p w14:paraId="1AB77B56" w14:textId="77777777" w:rsidR="00193D9E" w:rsidRDefault="00000000">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3" w:type="dxa"/>
            <w:tcBorders>
              <w:top w:val="single" w:sz="4" w:space="0" w:color="000000"/>
              <w:left w:val="single" w:sz="4" w:space="0" w:color="000000"/>
              <w:bottom w:val="single" w:sz="4" w:space="0" w:color="000000"/>
              <w:right w:val="single" w:sz="4" w:space="0" w:color="000000"/>
            </w:tcBorders>
          </w:tcPr>
          <w:p w14:paraId="0C0353A8" w14:textId="77777777" w:rsidR="00193D9E" w:rsidRDefault="00000000">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193D9E" w14:paraId="63EC9C6B" w14:textId="77777777">
        <w:tc>
          <w:tcPr>
            <w:tcW w:w="2657" w:type="dxa"/>
            <w:tcBorders>
              <w:top w:val="single" w:sz="4" w:space="0" w:color="000000"/>
              <w:left w:val="single" w:sz="4" w:space="0" w:color="000000"/>
              <w:bottom w:val="single" w:sz="4" w:space="0" w:color="000000"/>
              <w:right w:val="single" w:sz="4" w:space="0" w:color="000000"/>
            </w:tcBorders>
          </w:tcPr>
          <w:p w14:paraId="6A501201" w14:textId="77777777" w:rsidR="00193D9E" w:rsidRDefault="00000000">
            <w:pPr>
              <w:pStyle w:val="17"/>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3" w:type="dxa"/>
            <w:tcBorders>
              <w:top w:val="single" w:sz="4" w:space="0" w:color="000000"/>
              <w:left w:val="single" w:sz="4" w:space="0" w:color="000000"/>
              <w:bottom w:val="single" w:sz="4" w:space="0" w:color="000000"/>
              <w:right w:val="single" w:sz="4" w:space="0" w:color="000000"/>
            </w:tcBorders>
          </w:tcPr>
          <w:p w14:paraId="1CCF9DFC" w14:textId="77777777" w:rsidR="00193D9E" w:rsidRDefault="00000000">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неполные ответы на вопросы и задания экзаменационного билета, </w:t>
            </w:r>
            <w:r>
              <w:rPr>
                <w:rFonts w:ascii="Times New Roman" w:hAnsi="Times New Roman"/>
                <w:spacing w:val="-2"/>
                <w:sz w:val="24"/>
                <w:szCs w:val="24"/>
              </w:rPr>
              <w:lastRenderedPageBreak/>
              <w:t>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193D9E" w14:paraId="3CBD2891" w14:textId="77777777">
        <w:tc>
          <w:tcPr>
            <w:tcW w:w="2657" w:type="dxa"/>
            <w:tcBorders>
              <w:top w:val="single" w:sz="4" w:space="0" w:color="000000"/>
              <w:left w:val="single" w:sz="4" w:space="0" w:color="000000"/>
              <w:bottom w:val="single" w:sz="4" w:space="0" w:color="000000"/>
              <w:right w:val="single" w:sz="4" w:space="0" w:color="000000"/>
            </w:tcBorders>
          </w:tcPr>
          <w:p w14:paraId="0739A6D7" w14:textId="77777777" w:rsidR="00193D9E" w:rsidRDefault="00000000">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6913" w:type="dxa"/>
            <w:tcBorders>
              <w:top w:val="single" w:sz="4" w:space="0" w:color="000000"/>
              <w:left w:val="single" w:sz="4" w:space="0" w:color="000000"/>
              <w:bottom w:val="single" w:sz="4" w:space="0" w:color="000000"/>
              <w:right w:val="single" w:sz="4" w:space="0" w:color="000000"/>
            </w:tcBorders>
          </w:tcPr>
          <w:p w14:paraId="49C24425" w14:textId="77777777" w:rsidR="00193D9E" w:rsidRDefault="00000000">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193D9E" w14:paraId="18C6E360" w14:textId="77777777">
        <w:tc>
          <w:tcPr>
            <w:tcW w:w="2657" w:type="dxa"/>
            <w:tcBorders>
              <w:top w:val="single" w:sz="4" w:space="0" w:color="000000"/>
              <w:left w:val="single" w:sz="4" w:space="0" w:color="000000"/>
              <w:bottom w:val="single" w:sz="4" w:space="0" w:color="000000"/>
              <w:right w:val="single" w:sz="4" w:space="0" w:color="000000"/>
            </w:tcBorders>
          </w:tcPr>
          <w:p w14:paraId="3FCA1672" w14:textId="77777777" w:rsidR="00193D9E" w:rsidRDefault="00000000">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3" w:type="dxa"/>
            <w:tcBorders>
              <w:top w:val="single" w:sz="4" w:space="0" w:color="000000"/>
              <w:left w:val="single" w:sz="4" w:space="0" w:color="000000"/>
              <w:bottom w:val="single" w:sz="4" w:space="0" w:color="000000"/>
              <w:right w:val="single" w:sz="4" w:space="0" w:color="000000"/>
            </w:tcBorders>
          </w:tcPr>
          <w:p w14:paraId="46CBF01A" w14:textId="77777777" w:rsidR="00193D9E" w:rsidRDefault="00000000">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210D89C2" w14:textId="77777777" w:rsidR="00193D9E" w:rsidRDefault="00193D9E">
      <w:pPr>
        <w:spacing w:after="0" w:line="240" w:lineRule="auto"/>
        <w:ind w:firstLine="709"/>
        <w:jc w:val="both"/>
        <w:rPr>
          <w:rFonts w:ascii="Times New Roman" w:eastAsia="Calibri" w:hAnsi="Times New Roman" w:cs="Times New Roman"/>
          <w:b/>
          <w:iCs/>
          <w:sz w:val="28"/>
          <w:szCs w:val="28"/>
          <w:lang w:eastAsia="en-US"/>
        </w:rPr>
      </w:pPr>
    </w:p>
    <w:p w14:paraId="1F6A8D94" w14:textId="77777777" w:rsidR="00193D9E" w:rsidRDefault="0000000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55C61FC9" w14:textId="77777777" w:rsidR="00193D9E" w:rsidRDefault="00193D9E">
      <w:pPr>
        <w:spacing w:after="0" w:line="240" w:lineRule="auto"/>
        <w:ind w:firstLine="709"/>
        <w:jc w:val="center"/>
        <w:rPr>
          <w:rFonts w:ascii="Times New Roman" w:eastAsia="Calibri" w:hAnsi="Times New Roman" w:cs="Times New Roman"/>
          <w:iCs/>
          <w:sz w:val="28"/>
          <w:szCs w:val="28"/>
          <w:lang w:eastAsia="en-US"/>
        </w:rPr>
      </w:pPr>
    </w:p>
    <w:p w14:paraId="2CBE44A0" w14:textId="77777777" w:rsidR="00193D9E" w:rsidRDefault="00193D9E">
      <w:pPr>
        <w:spacing w:after="0" w:line="240" w:lineRule="auto"/>
        <w:jc w:val="both"/>
        <w:rPr>
          <w:rFonts w:ascii="Times New Roman" w:eastAsia="Calibri" w:hAnsi="Times New Roman" w:cs="Times New Roman"/>
          <w:sz w:val="4"/>
          <w:szCs w:val="4"/>
          <w:lang w:eastAsia="en-US"/>
        </w:rPr>
      </w:pPr>
    </w:p>
    <w:p w14:paraId="1A5B8977" w14:textId="77777777" w:rsidR="00193D9E" w:rsidRDefault="00193D9E">
      <w:pPr>
        <w:spacing w:after="0" w:line="240" w:lineRule="auto"/>
        <w:ind w:firstLine="720"/>
        <w:jc w:val="both"/>
        <w:rPr>
          <w:rFonts w:ascii="Times New Roman" w:eastAsia="Calibri" w:hAnsi="Times New Roman" w:cs="Times New Roman"/>
          <w:sz w:val="4"/>
          <w:szCs w:val="4"/>
          <w:lang w:eastAsia="en-US"/>
        </w:rPr>
      </w:pPr>
    </w:p>
    <w:p w14:paraId="44B55DD1" w14:textId="77777777" w:rsidR="00193D9E" w:rsidRDefault="00000000">
      <w:pPr>
        <w:pStyle w:val="17"/>
        <w:ind w:left="0"/>
        <w:jc w:val="center"/>
        <w:rPr>
          <w:rFonts w:ascii="Times New Roman" w:hAnsi="Times New Roman"/>
        </w:rPr>
      </w:pPr>
      <w:r>
        <w:rPr>
          <w:rFonts w:ascii="Times New Roman" w:hAnsi="Times New Roman"/>
        </w:rPr>
        <w:t>Перечень вопросов к зачету</w:t>
      </w:r>
    </w:p>
    <w:p w14:paraId="7CDCEE9E" w14:textId="77777777" w:rsidR="00193D9E" w:rsidRDefault="00193D9E">
      <w:pPr>
        <w:spacing w:after="0" w:line="240" w:lineRule="auto"/>
        <w:jc w:val="both"/>
        <w:rPr>
          <w:rFonts w:ascii="Times New Roman" w:eastAsia="Calibri" w:hAnsi="Times New Roman" w:cs="Times New Roman"/>
          <w:sz w:val="28"/>
          <w:szCs w:val="28"/>
          <w:lang w:eastAsia="en-US"/>
        </w:rPr>
      </w:pPr>
    </w:p>
    <w:p w14:paraId="42BB1F7B"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Расскажите историю, современное состояние и перспективы развития мясной </w:t>
      </w:r>
      <w:r>
        <w:rPr>
          <w:rFonts w:ascii="Times New Roman" w:eastAsia="Times New Roman" w:hAnsi="Times New Roman" w:cs="Times New Roman"/>
          <w:spacing w:val="-1"/>
          <w:sz w:val="28"/>
          <w:szCs w:val="28"/>
        </w:rPr>
        <w:t>промышленности в России.</w:t>
      </w:r>
    </w:p>
    <w:p w14:paraId="1FB383BB"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общую характеристику мясной продуктивности убойных животных</w:t>
      </w:r>
      <w:r>
        <w:rPr>
          <w:rFonts w:ascii="Times New Roman" w:eastAsia="Times New Roman" w:hAnsi="Times New Roman" w:cs="Times New Roman"/>
          <w:spacing w:val="-1"/>
          <w:sz w:val="28"/>
          <w:szCs w:val="28"/>
        </w:rPr>
        <w:t>.</w:t>
      </w:r>
    </w:p>
    <w:p w14:paraId="44D172CD"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основные </w:t>
      </w:r>
      <w:r>
        <w:rPr>
          <w:rFonts w:ascii="Times New Roman" w:eastAsia="Times New Roman" w:hAnsi="Times New Roman" w:cs="Times New Roman"/>
          <w:spacing w:val="-1"/>
          <w:sz w:val="28"/>
          <w:szCs w:val="28"/>
        </w:rPr>
        <w:t>задачи при организации перевозки скота и птицы. Транспортная доку</w:t>
      </w:r>
      <w:r>
        <w:rPr>
          <w:rFonts w:ascii="Times New Roman" w:eastAsia="Times New Roman" w:hAnsi="Times New Roman" w:cs="Times New Roman"/>
          <w:sz w:val="28"/>
          <w:szCs w:val="28"/>
        </w:rPr>
        <w:t>ментация и ее значение. Виды транспортировки</w:t>
      </w:r>
      <w:r>
        <w:rPr>
          <w:rFonts w:ascii="Times New Roman" w:eastAsia="Times New Roman" w:hAnsi="Times New Roman" w:cs="Times New Roman"/>
          <w:spacing w:val="-1"/>
          <w:sz w:val="28"/>
          <w:szCs w:val="28"/>
        </w:rPr>
        <w:t>.</w:t>
      </w:r>
    </w:p>
    <w:p w14:paraId="322E0275"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Назовите зооветеринарные и хозяйственные мероприятия при подготовке </w:t>
      </w:r>
      <w:r>
        <w:rPr>
          <w:rFonts w:ascii="Times New Roman" w:eastAsia="Times New Roman" w:hAnsi="Times New Roman" w:cs="Times New Roman"/>
          <w:sz w:val="28"/>
          <w:szCs w:val="28"/>
        </w:rPr>
        <w:t>животных к транспортировке</w:t>
      </w:r>
      <w:r>
        <w:rPr>
          <w:rFonts w:ascii="Times New Roman" w:eastAsia="Times New Roman" w:hAnsi="Times New Roman" w:cs="Times New Roman"/>
          <w:spacing w:val="-1"/>
          <w:sz w:val="28"/>
          <w:szCs w:val="28"/>
        </w:rPr>
        <w:t>.</w:t>
      </w:r>
    </w:p>
    <w:p w14:paraId="2A211022"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Перечислите </w:t>
      </w:r>
      <w:r>
        <w:rPr>
          <w:rFonts w:ascii="Times New Roman" w:eastAsia="Times New Roman" w:hAnsi="Times New Roman" w:cs="Times New Roman"/>
          <w:spacing w:val="-2"/>
          <w:sz w:val="28"/>
          <w:szCs w:val="28"/>
        </w:rPr>
        <w:t>требования к путям и трассам при перегоне животных. Режим пере</w:t>
      </w:r>
      <w:r>
        <w:rPr>
          <w:rFonts w:ascii="Times New Roman" w:eastAsia="Times New Roman" w:hAnsi="Times New Roman" w:cs="Times New Roman"/>
          <w:spacing w:val="-2"/>
          <w:sz w:val="28"/>
          <w:szCs w:val="28"/>
        </w:rPr>
        <w:softHyphen/>
      </w:r>
      <w:r>
        <w:rPr>
          <w:rFonts w:ascii="Times New Roman" w:eastAsia="Times New Roman" w:hAnsi="Times New Roman" w:cs="Times New Roman"/>
          <w:spacing w:val="-1"/>
          <w:sz w:val="28"/>
          <w:szCs w:val="28"/>
        </w:rPr>
        <w:t>гона и нагул скота. Ветеринарно-санитарные требования при перегоне скота.</w:t>
      </w:r>
    </w:p>
    <w:p w14:paraId="5174A2B8"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порядок приема и сдачи скота и птицы для убоя по живой массе и упитанности. Понятие о живой и приемной массе</w:t>
      </w:r>
      <w:r>
        <w:rPr>
          <w:rFonts w:ascii="Times New Roman" w:eastAsia="Times New Roman" w:hAnsi="Times New Roman" w:cs="Times New Roman"/>
          <w:spacing w:val="-1"/>
          <w:sz w:val="28"/>
          <w:szCs w:val="28"/>
        </w:rPr>
        <w:t>.</w:t>
      </w:r>
    </w:p>
    <w:p w14:paraId="029359CB"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правила сдачи и приема скота и расчетов за него по массе и качеству мяса</w:t>
      </w:r>
      <w:r>
        <w:rPr>
          <w:rFonts w:ascii="Times New Roman" w:eastAsia="Times New Roman" w:hAnsi="Times New Roman" w:cs="Times New Roman"/>
          <w:spacing w:val="-1"/>
          <w:sz w:val="28"/>
          <w:szCs w:val="28"/>
        </w:rPr>
        <w:t>.</w:t>
      </w:r>
    </w:p>
    <w:p w14:paraId="69E87844"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предубойное содержание скота и его значение. Предубойный ветеринарный осмотр</w:t>
      </w:r>
      <w:r>
        <w:rPr>
          <w:rFonts w:ascii="Times New Roman" w:eastAsia="Times New Roman" w:hAnsi="Times New Roman" w:cs="Times New Roman"/>
          <w:spacing w:val="-1"/>
          <w:sz w:val="28"/>
          <w:szCs w:val="28"/>
        </w:rPr>
        <w:t>.</w:t>
      </w:r>
    </w:p>
    <w:p w14:paraId="165AB967"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способы убоя на мясокомбинатах и бойнях. Обездвиживание и убой, их влияние на качество мяса</w:t>
      </w:r>
      <w:r>
        <w:rPr>
          <w:rFonts w:ascii="Times New Roman" w:eastAsia="Times New Roman" w:hAnsi="Times New Roman" w:cs="Times New Roman"/>
          <w:spacing w:val="-1"/>
          <w:sz w:val="28"/>
          <w:szCs w:val="28"/>
        </w:rPr>
        <w:t>.</w:t>
      </w:r>
    </w:p>
    <w:p w14:paraId="31874FBA"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Охарактеризуйте разделку и санитарную зачистку туш.</w:t>
      </w:r>
    </w:p>
    <w:p w14:paraId="2F0A6BF6"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сущность послеубойных изменений в мясе. Созревание мяса</w:t>
      </w:r>
      <w:r>
        <w:rPr>
          <w:rFonts w:ascii="Times New Roman" w:eastAsia="Times New Roman" w:hAnsi="Times New Roman" w:cs="Times New Roman"/>
          <w:spacing w:val="-1"/>
          <w:sz w:val="28"/>
          <w:szCs w:val="28"/>
        </w:rPr>
        <w:t>.</w:t>
      </w:r>
    </w:p>
    <w:p w14:paraId="3DDC8A98"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Перечислите факторы, влияющие на процессы созревания </w:t>
      </w:r>
      <w:r>
        <w:rPr>
          <w:rFonts w:ascii="Times New Roman" w:eastAsia="Times New Roman" w:hAnsi="Times New Roman" w:cs="Times New Roman"/>
          <w:bCs/>
          <w:sz w:val="28"/>
          <w:szCs w:val="28"/>
        </w:rPr>
        <w:t xml:space="preserve">и </w:t>
      </w:r>
      <w:r>
        <w:rPr>
          <w:rFonts w:ascii="Times New Roman" w:eastAsia="Times New Roman" w:hAnsi="Times New Roman" w:cs="Times New Roman"/>
          <w:sz w:val="28"/>
          <w:szCs w:val="28"/>
        </w:rPr>
        <w:t>признаки созревающего мяса</w:t>
      </w:r>
      <w:r>
        <w:rPr>
          <w:rFonts w:ascii="Times New Roman" w:eastAsia="Times New Roman" w:hAnsi="Times New Roman" w:cs="Times New Roman"/>
          <w:spacing w:val="-1"/>
          <w:sz w:val="28"/>
          <w:szCs w:val="28"/>
        </w:rPr>
        <w:t>.</w:t>
      </w:r>
    </w:p>
    <w:p w14:paraId="50BDB4F8"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морфологический состав мяса.</w:t>
      </w:r>
    </w:p>
    <w:p w14:paraId="18D48070"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iCs/>
          <w:sz w:val="28"/>
          <w:szCs w:val="28"/>
        </w:rPr>
        <w:t xml:space="preserve"> химический состав мяса. </w:t>
      </w:r>
    </w:p>
    <w:p w14:paraId="2B500335"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факторы, влияющие на морфологический и химический состав мяса</w:t>
      </w:r>
      <w:r>
        <w:rPr>
          <w:rFonts w:ascii="Times New Roman" w:eastAsia="Times New Roman" w:hAnsi="Times New Roman" w:cs="Times New Roman"/>
          <w:spacing w:val="-1"/>
          <w:sz w:val="28"/>
          <w:szCs w:val="28"/>
        </w:rPr>
        <w:t>.</w:t>
      </w:r>
    </w:p>
    <w:p w14:paraId="3797DCC6"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сортовой разруб туш и его обоснование</w:t>
      </w:r>
      <w:r>
        <w:rPr>
          <w:rFonts w:ascii="Times New Roman" w:eastAsia="Times New Roman" w:hAnsi="Times New Roman" w:cs="Times New Roman"/>
          <w:spacing w:val="-1"/>
          <w:sz w:val="28"/>
          <w:szCs w:val="28"/>
        </w:rPr>
        <w:t>.</w:t>
      </w:r>
    </w:p>
    <w:p w14:paraId="57FD6D92"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классификацию мяса в зависимости от пола, возраста, упитанности животных</w:t>
      </w:r>
      <w:r>
        <w:rPr>
          <w:rFonts w:ascii="Times New Roman" w:eastAsia="Times New Roman" w:hAnsi="Times New Roman" w:cs="Times New Roman"/>
          <w:spacing w:val="-1"/>
          <w:sz w:val="28"/>
          <w:szCs w:val="28"/>
        </w:rPr>
        <w:t>.</w:t>
      </w:r>
    </w:p>
    <w:p w14:paraId="30616B7B"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общие понятия о пищевой, энергетической, биологической, технологической ценности мяса, методы их определения</w:t>
      </w:r>
      <w:r>
        <w:rPr>
          <w:rFonts w:ascii="Times New Roman" w:eastAsia="Times New Roman" w:hAnsi="Times New Roman" w:cs="Times New Roman"/>
          <w:spacing w:val="-1"/>
          <w:sz w:val="28"/>
          <w:szCs w:val="28"/>
        </w:rPr>
        <w:t>.</w:t>
      </w:r>
    </w:p>
    <w:p w14:paraId="246527AD"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органолептические, физико-химические и технологические свойства мяса (цвет, вкус, аромат, нежность, сочность, влагоудерживающая способ</w:t>
      </w:r>
      <w:r>
        <w:rPr>
          <w:rFonts w:ascii="Times New Roman" w:eastAsia="Times New Roman" w:hAnsi="Times New Roman" w:cs="Times New Roman"/>
          <w:sz w:val="28"/>
          <w:szCs w:val="28"/>
        </w:rPr>
        <w:softHyphen/>
        <w:t>ность, рН и др.)</w:t>
      </w:r>
      <w:r>
        <w:rPr>
          <w:rFonts w:ascii="Times New Roman" w:eastAsia="Times New Roman" w:hAnsi="Times New Roman" w:cs="Times New Roman"/>
          <w:spacing w:val="-1"/>
          <w:sz w:val="28"/>
          <w:szCs w:val="28"/>
        </w:rPr>
        <w:t>.</w:t>
      </w:r>
    </w:p>
    <w:p w14:paraId="57AFD117"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комплексную оценку качества мяса. Влияние на качество мяса породы, пола, возраста, упитанности, здоровья, условий кормления и содержания, транспортировки и предубойной выдержки животных</w:t>
      </w:r>
      <w:r>
        <w:rPr>
          <w:rFonts w:ascii="Times New Roman" w:eastAsia="Times New Roman" w:hAnsi="Times New Roman" w:cs="Times New Roman"/>
          <w:spacing w:val="-1"/>
          <w:sz w:val="28"/>
          <w:szCs w:val="28"/>
        </w:rPr>
        <w:t>.</w:t>
      </w:r>
    </w:p>
    <w:p w14:paraId="0EF556DF"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нежелательные изменения в мясе при хранении: загар, ослизнение, плесневение, изменение цвета, свечение. Санитарная оценка мяса</w:t>
      </w:r>
      <w:r>
        <w:rPr>
          <w:rFonts w:ascii="Times New Roman" w:eastAsia="Times New Roman" w:hAnsi="Times New Roman" w:cs="Times New Roman"/>
          <w:spacing w:val="-1"/>
          <w:sz w:val="28"/>
          <w:szCs w:val="28"/>
        </w:rPr>
        <w:t>.</w:t>
      </w:r>
    </w:p>
    <w:p w14:paraId="7512519F"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виды субпродуктов, их классификацию, пищевую ценность, обработку и хранение. Опишите оценку качества и рациональное использование субпродуктов.</w:t>
      </w:r>
    </w:p>
    <w:p w14:paraId="5AD22BD5"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пищевые топленые жиры. Сбор и переработка жира-сырца. Технология вытопки</w:t>
      </w:r>
      <w:r>
        <w:rPr>
          <w:rFonts w:ascii="Times New Roman" w:eastAsia="Times New Roman" w:hAnsi="Times New Roman" w:cs="Times New Roman"/>
          <w:spacing w:val="-1"/>
          <w:sz w:val="28"/>
          <w:szCs w:val="28"/>
        </w:rPr>
        <w:t>.</w:t>
      </w:r>
    </w:p>
    <w:p w14:paraId="4BE879F2"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изменения, протекающие в жире при хранении и методы определения его доброкачественности</w:t>
      </w:r>
      <w:r>
        <w:rPr>
          <w:rFonts w:ascii="Times New Roman" w:eastAsia="Times New Roman" w:hAnsi="Times New Roman" w:cs="Times New Roman"/>
          <w:spacing w:val="-1"/>
          <w:sz w:val="28"/>
          <w:szCs w:val="28"/>
        </w:rPr>
        <w:t>.</w:t>
      </w:r>
    </w:p>
    <w:p w14:paraId="309B2483"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виды кишечного сырья, номенклатуру и использование кишок, обработку, консервирование и хранение.</w:t>
      </w:r>
    </w:p>
    <w:p w14:paraId="4AD48922"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технологию переработки крови, сбор, консервирование и переработка крови на пищевые, кормовые и медицинские цели</w:t>
      </w:r>
      <w:r>
        <w:rPr>
          <w:rFonts w:ascii="Times New Roman" w:eastAsia="Times New Roman" w:hAnsi="Times New Roman" w:cs="Times New Roman"/>
          <w:spacing w:val="-1"/>
          <w:sz w:val="28"/>
          <w:szCs w:val="28"/>
        </w:rPr>
        <w:t>.</w:t>
      </w:r>
    </w:p>
    <w:p w14:paraId="569DCB7F"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Укажите технологию переработки </w:t>
      </w:r>
      <w:r>
        <w:rPr>
          <w:rFonts w:ascii="Times New Roman" w:eastAsia="Times New Roman" w:hAnsi="Times New Roman" w:cs="Times New Roman"/>
          <w:spacing w:val="-1"/>
          <w:sz w:val="28"/>
          <w:szCs w:val="28"/>
        </w:rPr>
        <w:t xml:space="preserve">эндокринное сырье, сбор, первичная обработка, консервирование и </w:t>
      </w:r>
      <w:r>
        <w:rPr>
          <w:rFonts w:ascii="Times New Roman" w:eastAsia="Times New Roman" w:hAnsi="Times New Roman" w:cs="Times New Roman"/>
          <w:sz w:val="28"/>
          <w:szCs w:val="28"/>
        </w:rPr>
        <w:t>использование эндокринного сырья</w:t>
      </w:r>
      <w:r>
        <w:rPr>
          <w:rFonts w:ascii="Times New Roman" w:eastAsia="Times New Roman" w:hAnsi="Times New Roman" w:cs="Times New Roman"/>
          <w:spacing w:val="-1"/>
          <w:sz w:val="28"/>
          <w:szCs w:val="28"/>
        </w:rPr>
        <w:t>.</w:t>
      </w:r>
    </w:p>
    <w:p w14:paraId="7E94A16C"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непищевые отходы и конфискаты и их рациональное использование. Охарактеризуйте кормовую муку</w:t>
      </w:r>
      <w:r>
        <w:rPr>
          <w:rFonts w:ascii="Times New Roman" w:eastAsia="Times New Roman" w:hAnsi="Times New Roman" w:cs="Times New Roman"/>
          <w:spacing w:val="-1"/>
          <w:sz w:val="28"/>
          <w:szCs w:val="28"/>
        </w:rPr>
        <w:t>.</w:t>
      </w:r>
    </w:p>
    <w:p w14:paraId="2701A7B8"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сырье животного происхождения. Охарактеризуйте пух, перо, рога, копыта, кость, волос, щетина и их хозяйственное значение</w:t>
      </w:r>
      <w:r>
        <w:rPr>
          <w:rFonts w:ascii="Times New Roman" w:eastAsia="Times New Roman" w:hAnsi="Times New Roman" w:cs="Times New Roman"/>
          <w:spacing w:val="-1"/>
          <w:sz w:val="28"/>
          <w:szCs w:val="28"/>
        </w:rPr>
        <w:t>.</w:t>
      </w:r>
    </w:p>
    <w:p w14:paraId="058BFE83"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методы съемки, обрядки, мездрения, способы </w:t>
      </w:r>
      <w:r>
        <w:rPr>
          <w:rFonts w:ascii="Times New Roman" w:eastAsia="Times New Roman" w:hAnsi="Times New Roman" w:cs="Times New Roman"/>
          <w:spacing w:val="-1"/>
          <w:sz w:val="28"/>
          <w:szCs w:val="28"/>
        </w:rPr>
        <w:t>консервирования и хранения шкур. Охарактеризуйте пороки шкур.</w:t>
      </w:r>
    </w:p>
    <w:p w14:paraId="66AF91B3"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Укажите классификацию мяса по термическому состоянию (парное, остывшее, охлажденное, </w:t>
      </w:r>
      <w:r>
        <w:rPr>
          <w:rFonts w:ascii="Times New Roman" w:eastAsia="Times New Roman" w:hAnsi="Times New Roman" w:cs="Times New Roman"/>
          <w:sz w:val="28"/>
          <w:szCs w:val="28"/>
        </w:rPr>
        <w:t>подмороженное, замороженное и размороженное)</w:t>
      </w:r>
      <w:r>
        <w:rPr>
          <w:rFonts w:ascii="Times New Roman" w:eastAsia="Times New Roman" w:hAnsi="Times New Roman" w:cs="Times New Roman"/>
          <w:spacing w:val="-1"/>
          <w:sz w:val="28"/>
          <w:szCs w:val="28"/>
        </w:rPr>
        <w:t>.</w:t>
      </w:r>
    </w:p>
    <w:p w14:paraId="78755D03"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Опишите консервирование мяса низкой температурой. Источники получения </w:t>
      </w:r>
      <w:r>
        <w:rPr>
          <w:rFonts w:ascii="Times New Roman" w:eastAsia="Times New Roman" w:hAnsi="Times New Roman" w:cs="Times New Roman"/>
          <w:sz w:val="28"/>
          <w:szCs w:val="28"/>
        </w:rPr>
        <w:t>холода.</w:t>
      </w:r>
    </w:p>
    <w:p w14:paraId="497E25E3"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Охарактеризуйте консервирование мяса высокой температурой. Технология консервного производства и оценка продуктов на безвредность.</w:t>
      </w:r>
    </w:p>
    <w:p w14:paraId="07806197"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консервирование мяса посолом. Сухой и мокрый посолы. Состав посолоч</w:t>
      </w:r>
      <w:r>
        <w:rPr>
          <w:rFonts w:ascii="Times New Roman" w:eastAsia="Times New Roman" w:hAnsi="Times New Roman" w:cs="Times New Roman"/>
          <w:spacing w:val="-1"/>
          <w:sz w:val="28"/>
          <w:szCs w:val="28"/>
        </w:rPr>
        <w:t>ной смеси и роль отдельных компонентов</w:t>
      </w:r>
      <w:r>
        <w:rPr>
          <w:rFonts w:ascii="Times New Roman" w:eastAsia="Times New Roman" w:hAnsi="Times New Roman" w:cs="Times New Roman"/>
          <w:sz w:val="28"/>
          <w:szCs w:val="28"/>
        </w:rPr>
        <w:t>.</w:t>
      </w:r>
    </w:p>
    <w:p w14:paraId="632C9573"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Опишите копчение, вяление, высушивание, запекание</w:t>
      </w:r>
      <w:r>
        <w:rPr>
          <w:rFonts w:ascii="Times New Roman" w:eastAsia="Times New Roman" w:hAnsi="Times New Roman" w:cs="Times New Roman"/>
          <w:sz w:val="28"/>
          <w:szCs w:val="28"/>
        </w:rPr>
        <w:t>.</w:t>
      </w:r>
    </w:p>
    <w:p w14:paraId="406E5470"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Укажите сущность методов консервирования и оценка качест</w:t>
      </w:r>
      <w:r>
        <w:rPr>
          <w:rFonts w:ascii="Times New Roman" w:eastAsia="Times New Roman" w:hAnsi="Times New Roman" w:cs="Times New Roman"/>
          <w:sz w:val="28"/>
          <w:szCs w:val="28"/>
        </w:rPr>
        <w:t>ва получаемых продуктов.</w:t>
      </w:r>
    </w:p>
    <w:p w14:paraId="63AA2999"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условия и сроки хранения мясных продуктов.</w:t>
      </w:r>
    </w:p>
    <w:p w14:paraId="120AB56A"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Укажите</w:t>
      </w:r>
      <w:r>
        <w:rPr>
          <w:rFonts w:ascii="Times New Roman" w:eastAsia="Times New Roman" w:hAnsi="Times New Roman" w:cs="Times New Roman"/>
          <w:sz w:val="28"/>
          <w:szCs w:val="28"/>
        </w:rPr>
        <w:t xml:space="preserve"> новые методы консервирования и обработки мясных продуктов - </w:t>
      </w:r>
      <w:r>
        <w:rPr>
          <w:rFonts w:ascii="Times New Roman" w:eastAsia="Times New Roman" w:hAnsi="Times New Roman" w:cs="Times New Roman"/>
          <w:spacing w:val="-1"/>
          <w:sz w:val="28"/>
          <w:szCs w:val="28"/>
        </w:rPr>
        <w:t>сублимационная сушка, ультрафиолетовое и инфракрасное облучение</w:t>
      </w:r>
      <w:r>
        <w:rPr>
          <w:rFonts w:ascii="Times New Roman" w:eastAsia="Times New Roman" w:hAnsi="Times New Roman" w:cs="Times New Roman"/>
          <w:sz w:val="28"/>
          <w:szCs w:val="28"/>
        </w:rPr>
        <w:t>.</w:t>
      </w:r>
    </w:p>
    <w:p w14:paraId="3FDE6D63"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сырье для колбасного производства. Использование субпродуктов, крови, молочных продуктов, белковых добавок растительного происхождения (мука, концентрат, белковый изолят) и специй для производства колбасных изделий.</w:t>
      </w:r>
    </w:p>
    <w:p w14:paraId="53174C8D"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колбасных изделий, упаковочные и увязочные материалы.</w:t>
      </w:r>
    </w:p>
    <w:p w14:paraId="3FE0920B"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технологические операции, выполняемые при изготовлении колбасных изделий и копченостей.</w:t>
      </w:r>
    </w:p>
    <w:p w14:paraId="254F7B27"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технологию переработки мяса на малых предприятиях, в крестьянских хозяйствах и домашних условиях.</w:t>
      </w:r>
    </w:p>
    <w:p w14:paraId="753441C2"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морфологические признаки пищевых яиц кур. Химический состав яиц, соотношение отдельных составных компонентов.</w:t>
      </w:r>
    </w:p>
    <w:p w14:paraId="70CBB153"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сортировку и хранение яиц.</w:t>
      </w:r>
    </w:p>
    <w:p w14:paraId="515EB51D"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пороки яиц.</w:t>
      </w:r>
    </w:p>
    <w:p w14:paraId="3956EC08"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Перечислите методы исследования качества пищевых </w:t>
      </w:r>
      <w:r>
        <w:rPr>
          <w:rFonts w:ascii="Times New Roman" w:eastAsia="Times New Roman" w:hAnsi="Times New Roman" w:cs="Times New Roman"/>
          <w:spacing w:val="-2"/>
          <w:sz w:val="28"/>
          <w:szCs w:val="28"/>
        </w:rPr>
        <w:t>птиц.</w:t>
      </w:r>
    </w:p>
    <w:p w14:paraId="56A9C838"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w:t>
      </w:r>
      <w:r>
        <w:rPr>
          <w:rFonts w:ascii="Times New Roman" w:eastAsia="Times New Roman" w:hAnsi="Times New Roman" w:cs="Times New Roman"/>
          <w:spacing w:val="-2"/>
          <w:sz w:val="28"/>
          <w:szCs w:val="28"/>
        </w:rPr>
        <w:t xml:space="preserve"> технологию приготовления яичных продуктов: меланжа, яичного </w:t>
      </w:r>
      <w:r>
        <w:rPr>
          <w:rFonts w:ascii="Times New Roman" w:eastAsia="Times New Roman" w:hAnsi="Times New Roman" w:cs="Times New Roman"/>
          <w:sz w:val="28"/>
          <w:szCs w:val="28"/>
        </w:rPr>
        <w:t>порошка.</w:t>
      </w:r>
    </w:p>
    <w:p w14:paraId="4A72F9F7"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Опишите упаковывание, маркировку, транспортирование и хранение яиц.</w:t>
      </w:r>
    </w:p>
    <w:p w14:paraId="37EC489B"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виды технологического оборудования для убоя и переработки мяса птиц.</w:t>
      </w:r>
    </w:p>
    <w:p w14:paraId="7EAA2DE8"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стандарт на птицу для убоя. Основные операции технологического процесса переработки мяса птицы, последовательность их проведения. Использование различных способов убоя птицы.</w:t>
      </w:r>
    </w:p>
    <w:p w14:paraId="61B0280C"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w:t>
      </w:r>
      <w:r>
        <w:rPr>
          <w:rFonts w:ascii="Times New Roman" w:eastAsia="Times New Roman" w:hAnsi="Times New Roman" w:cs="Times New Roman"/>
          <w:spacing w:val="-1"/>
          <w:sz w:val="28"/>
          <w:szCs w:val="28"/>
        </w:rPr>
        <w:t xml:space="preserve"> технологию потрошения тушек птицы. Сортирование тушек на 1 и 2 категории. Осо</w:t>
      </w:r>
      <w:r>
        <w:rPr>
          <w:rFonts w:ascii="Times New Roman" w:eastAsia="Times New Roman" w:hAnsi="Times New Roman" w:cs="Times New Roman"/>
          <w:sz w:val="28"/>
          <w:szCs w:val="28"/>
        </w:rPr>
        <w:t>бенности убоя и обработки тушек уток и гусей.</w:t>
      </w:r>
    </w:p>
    <w:p w14:paraId="3DFD3D7C"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маркирование, упаковывание и транспортирование тушек птицы. Температурные режимы при охлаждении, закладке и хранении мяса, птицы в холодильниках.</w:t>
      </w:r>
    </w:p>
    <w:p w14:paraId="372C91D1"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хранение замороженных тушек птицы и изменения, происходящие при хранении.</w:t>
      </w:r>
    </w:p>
    <w:p w14:paraId="43E2DB9D"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ветеринарно-санитарную экспертизу мяса птицы. Методы определе</w:t>
      </w:r>
      <w:r>
        <w:rPr>
          <w:rFonts w:ascii="Times New Roman" w:eastAsia="Times New Roman" w:hAnsi="Times New Roman" w:cs="Times New Roman"/>
          <w:sz w:val="28"/>
          <w:szCs w:val="28"/>
        </w:rPr>
        <w:t>ния качества мяса птицы.</w:t>
      </w:r>
    </w:p>
    <w:p w14:paraId="710FE3F5"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Укажите состав молока. Биохимические, бактерицидные свойства и бактерицидная фаза молока. Физические свойства молока. Органолептические показатели молока.</w:t>
      </w:r>
    </w:p>
    <w:p w14:paraId="09A92A9D"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этапы первичной обработки молока в хозяйстве: очистка, охлаждение и хранение. Условия транспортирования молока с ферм и его реализация. </w:t>
      </w:r>
    </w:p>
    <w:p w14:paraId="39D47F36"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технологию производства пастеризованного молока, питьевых сливок.</w:t>
      </w:r>
    </w:p>
    <w:p w14:paraId="2820FA9C"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классификацию кисломолочных продуктов и их значение в питании человека. Требования, предъявляемые к сырью для выработки кисломолочных продуктов.</w:t>
      </w:r>
    </w:p>
    <w:p w14:paraId="143AEACC"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микрофлору, используемую в производстве кисломолочных продуктов. Приготовление бактериальных заквасок.</w:t>
      </w:r>
    </w:p>
    <w:p w14:paraId="334E4976"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технологию сметаны: ассортимент, характеристика и особенности производства. Технические требования к сметане.</w:t>
      </w:r>
    </w:p>
    <w:p w14:paraId="5D64F3EE"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технологию творога и творожных продуктов: ассортимент, характеристика, способы производства.</w:t>
      </w:r>
    </w:p>
    <w:p w14:paraId="04EED6EB"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основные пороки кисломолочных продуктов.</w:t>
      </w:r>
    </w:p>
    <w:p w14:paraId="59B7A699"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способы производства масла. Производство масла способом сбивания сливок. Производство масла способом преобразования высокожирных сливок.</w:t>
      </w:r>
    </w:p>
    <w:p w14:paraId="757F2261"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пороки вкуса и запаха, обработки, консистенции и цвета масла.</w:t>
      </w:r>
    </w:p>
    <w:p w14:paraId="2956EB89"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общую технологическую схему производства сыра. Условия созревания сыра. Изменение веществ сыра при созревании. </w:t>
      </w:r>
    </w:p>
    <w:p w14:paraId="0696A9D6" w14:textId="77777777" w:rsidR="00193D9E"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оценку качества и пороки сыров. Хранение, упаковка и транспортировка сыров.</w:t>
      </w:r>
    </w:p>
    <w:p w14:paraId="5CFE19A8" w14:textId="77777777" w:rsidR="00193D9E" w:rsidRDefault="00193D9E">
      <w:pPr>
        <w:spacing w:after="0" w:line="240" w:lineRule="auto"/>
        <w:ind w:firstLine="709"/>
        <w:jc w:val="both"/>
        <w:rPr>
          <w:rFonts w:ascii="Times New Roman" w:eastAsia="Calibri" w:hAnsi="Times New Roman" w:cs="Times New Roman"/>
          <w:i/>
          <w:iCs/>
          <w:sz w:val="28"/>
          <w:szCs w:val="28"/>
          <w:lang w:eastAsia="en-US"/>
        </w:rPr>
      </w:pPr>
    </w:p>
    <w:p w14:paraId="1B2B3499" w14:textId="77777777" w:rsidR="00193D9E" w:rsidRDefault="00000000">
      <w:pPr>
        <w:widowControl w:val="0"/>
        <w:shd w:val="clear" w:color="auto" w:fill="FFFFFF"/>
        <w:spacing w:after="0" w:line="240" w:lineRule="auto"/>
        <w:ind w:left="360"/>
        <w:jc w:val="center"/>
        <w:rPr>
          <w:rFonts w:ascii="Times New Roman" w:hAnsi="Times New Roman" w:cs="Times New Roman"/>
          <w:iCs/>
          <w:sz w:val="28"/>
          <w:szCs w:val="26"/>
        </w:rPr>
      </w:pPr>
      <w:r>
        <w:rPr>
          <w:rFonts w:ascii="Times New Roman" w:hAnsi="Times New Roman" w:cs="Times New Roman"/>
          <w:iCs/>
          <w:sz w:val="28"/>
          <w:szCs w:val="26"/>
        </w:rPr>
        <w:t>Перечень заданий (задач) к зачету</w:t>
      </w:r>
    </w:p>
    <w:p w14:paraId="638DA101" w14:textId="77777777" w:rsidR="00193D9E" w:rsidRDefault="00193D9E">
      <w:pPr>
        <w:spacing w:after="0" w:line="240" w:lineRule="auto"/>
        <w:ind w:firstLine="709"/>
        <w:jc w:val="both"/>
        <w:rPr>
          <w:rFonts w:ascii="Times New Roman" w:eastAsia="Calibri" w:hAnsi="Times New Roman" w:cs="Times New Roman"/>
          <w:i/>
          <w:iCs/>
          <w:sz w:val="28"/>
          <w:szCs w:val="28"/>
          <w:lang w:eastAsia="en-US"/>
        </w:rPr>
      </w:pPr>
    </w:p>
    <w:p w14:paraId="4B6691E2" w14:textId="77777777" w:rsidR="00193D9E"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1. Составьте алгоритм действий</w:t>
      </w:r>
      <w:r>
        <w:rPr>
          <w:rFonts w:ascii="Times New Roman" w:hAnsi="Times New Roman"/>
          <w:sz w:val="28"/>
          <w:szCs w:val="28"/>
        </w:rPr>
        <w:t xml:space="preserve"> стандартизации сельскохозяйственной продукции.</w:t>
      </w:r>
    </w:p>
    <w:p w14:paraId="38F761DF" w14:textId="77777777" w:rsidR="00193D9E"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2. Составьте алгоритм действий</w:t>
      </w:r>
      <w:r>
        <w:rPr>
          <w:rFonts w:ascii="Times New Roman" w:hAnsi="Times New Roman"/>
          <w:sz w:val="28"/>
          <w:szCs w:val="28"/>
        </w:rPr>
        <w:t>при хранение замороженных тушек птицы и изменения, происходящие при хранении.</w:t>
      </w:r>
    </w:p>
    <w:p w14:paraId="05726887" w14:textId="77777777" w:rsidR="00193D9E"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3. Составьте алгоритм действий при</w:t>
      </w:r>
      <w:r>
        <w:rPr>
          <w:rFonts w:ascii="Times New Roman" w:hAnsi="Times New Roman"/>
          <w:sz w:val="28"/>
          <w:szCs w:val="28"/>
        </w:rPr>
        <w:t xml:space="preserve">первичной обработке молока в хозяйстве: очистка, охлаждение и хранение. Условия транспортирования молока с ферм и его реализация. </w:t>
      </w:r>
    </w:p>
    <w:p w14:paraId="1120C595" w14:textId="77777777" w:rsidR="00193D9E"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 xml:space="preserve">4. Составьте алгоритм действий при </w:t>
      </w:r>
      <w:r>
        <w:rPr>
          <w:rFonts w:ascii="Times New Roman" w:hAnsi="Times New Roman"/>
          <w:sz w:val="28"/>
          <w:szCs w:val="28"/>
        </w:rPr>
        <w:t>производстве сыра. Условия созревания сыра. Изменение веществ сыра при созревании.</w:t>
      </w:r>
    </w:p>
    <w:p w14:paraId="3148A3FF" w14:textId="77777777" w:rsidR="00193D9E"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pacing w:val="-1"/>
          <w:sz w:val="28"/>
          <w:szCs w:val="28"/>
        </w:rPr>
        <w:t xml:space="preserve">Составьте алгоритм действий </w:t>
      </w:r>
      <w:r>
        <w:rPr>
          <w:rFonts w:ascii="Times New Roman" w:hAnsi="Times New Roman"/>
          <w:sz w:val="28"/>
          <w:szCs w:val="28"/>
        </w:rPr>
        <w:t>при производстве колбасной продукции. Использование субпродуктов, крови, молочных продуктов, белковых добавок растительного проис</w:t>
      </w:r>
      <w:r>
        <w:rPr>
          <w:rFonts w:ascii="Times New Roman" w:hAnsi="Times New Roman"/>
          <w:sz w:val="28"/>
          <w:szCs w:val="28"/>
        </w:rPr>
        <w:softHyphen/>
        <w:t>хождения (мука, концентрат, белковый изолят) и специй для производства колбасных изделий.</w:t>
      </w:r>
    </w:p>
    <w:p w14:paraId="4AC83053" w14:textId="77777777" w:rsidR="00193D9E" w:rsidRDefault="00193D9E">
      <w:pPr>
        <w:pStyle w:val="af5"/>
        <w:tabs>
          <w:tab w:val="left" w:pos="284"/>
          <w:tab w:val="left" w:pos="567"/>
          <w:tab w:val="left" w:pos="8460"/>
        </w:tabs>
        <w:spacing w:after="0" w:line="240" w:lineRule="auto"/>
        <w:ind w:left="0"/>
        <w:jc w:val="both"/>
        <w:rPr>
          <w:rFonts w:ascii="Times New Roman" w:eastAsia="Calibri" w:hAnsi="Times New Roman" w:cs="Times New Roman"/>
          <w:i/>
          <w:iCs/>
          <w:sz w:val="28"/>
          <w:szCs w:val="28"/>
          <w:lang w:eastAsia="en-US"/>
        </w:rPr>
      </w:pPr>
    </w:p>
    <w:p w14:paraId="7CF2ACF3" w14:textId="77777777" w:rsidR="00193D9E" w:rsidRDefault="00000000">
      <w:pPr>
        <w:pStyle w:val="af5"/>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04E1ED74" w14:textId="77777777" w:rsidR="00193D9E" w:rsidRDefault="00193D9E">
      <w:pPr>
        <w:pStyle w:val="af5"/>
        <w:spacing w:after="0" w:line="240" w:lineRule="auto"/>
        <w:rPr>
          <w:rFonts w:ascii="Times New Roman" w:eastAsia="Calibri" w:hAnsi="Times New Roman" w:cs="Times New Roman"/>
          <w:iCs/>
          <w:sz w:val="28"/>
          <w:szCs w:val="28"/>
          <w:lang w:eastAsia="en-US"/>
        </w:rPr>
      </w:pPr>
    </w:p>
    <w:p w14:paraId="6A5F2253"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Химический состав, пищевая ценность и свойства нектарного и падевого меда.</w:t>
      </w:r>
    </w:p>
    <w:p w14:paraId="5EB4CA47"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Сбор, упаковка, маркировка, хранение, определение качества. Фальсифицированный мед и методы его распознания.</w:t>
      </w:r>
    </w:p>
    <w:p w14:paraId="58C0F6DC"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pacing w:val="-2"/>
          <w:sz w:val="28"/>
          <w:szCs w:val="28"/>
        </w:rPr>
      </w:pPr>
      <w:r>
        <w:rPr>
          <w:rFonts w:ascii="Times New Roman" w:hAnsi="Times New Roman"/>
          <w:sz w:val="28"/>
          <w:szCs w:val="28"/>
        </w:rPr>
        <w:t xml:space="preserve">Характеристика продуктов пчеловодства: воска, прополиса, маточного молочка, </w:t>
      </w:r>
      <w:r>
        <w:rPr>
          <w:rFonts w:ascii="Times New Roman" w:hAnsi="Times New Roman"/>
          <w:spacing w:val="-2"/>
          <w:sz w:val="28"/>
          <w:szCs w:val="28"/>
        </w:rPr>
        <w:t>пчелиного яда.</w:t>
      </w:r>
    </w:p>
    <w:p w14:paraId="7DCB336E"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pacing w:val="-1"/>
          <w:sz w:val="28"/>
          <w:szCs w:val="28"/>
        </w:rPr>
        <w:t>Классификация, химический состав и пищевая ценность рыбы. Раз</w:t>
      </w:r>
      <w:r>
        <w:rPr>
          <w:rFonts w:ascii="Times New Roman" w:hAnsi="Times New Roman"/>
          <w:sz w:val="28"/>
          <w:szCs w:val="28"/>
        </w:rPr>
        <w:t>делка рыбы.</w:t>
      </w:r>
    </w:p>
    <w:p w14:paraId="7780F72C"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Приготовление продуктов, полуфабрикатов и рыбных консервов.</w:t>
      </w:r>
    </w:p>
    <w:p w14:paraId="299748B3"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Органолептические показатели и лабораторные методы исследования свежести рыбы и рыбных продуктов.</w:t>
      </w:r>
    </w:p>
    <w:p w14:paraId="2BCCBC4B"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pacing w:val="-1"/>
          <w:sz w:val="28"/>
          <w:szCs w:val="28"/>
        </w:rPr>
      </w:pPr>
      <w:r>
        <w:rPr>
          <w:rFonts w:ascii="Times New Roman" w:hAnsi="Times New Roman"/>
          <w:spacing w:val="-3"/>
          <w:sz w:val="28"/>
          <w:szCs w:val="28"/>
        </w:rPr>
        <w:t xml:space="preserve">Значение, сущность, функции, цели и задачи стандартизации. </w:t>
      </w:r>
      <w:r>
        <w:rPr>
          <w:rFonts w:ascii="Times New Roman" w:hAnsi="Times New Roman"/>
          <w:spacing w:val="-1"/>
          <w:sz w:val="28"/>
          <w:szCs w:val="28"/>
        </w:rPr>
        <w:t>Виды стандартов, их построение и краткая характеристика.</w:t>
      </w:r>
    </w:p>
    <w:p w14:paraId="686044BD"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структуры и изложение стандартов, технологических условий, других нормативных и технологических документов.</w:t>
      </w:r>
    </w:p>
    <w:p w14:paraId="5039E90A"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стандартизации сельскохозяйственной продукции.</w:t>
      </w:r>
    </w:p>
    <w:p w14:paraId="58AE116D" w14:textId="77777777" w:rsidR="00193D9E"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Государственный и ведомственный надзор за соблюдением стандартов на сельскохозяйственную продукцию.</w:t>
      </w:r>
    </w:p>
    <w:p w14:paraId="28DF78E9" w14:textId="77777777" w:rsidR="00193D9E" w:rsidRDefault="00193D9E">
      <w:pPr>
        <w:pStyle w:val="af5"/>
        <w:shd w:val="clear" w:color="auto" w:fill="FFFFFF"/>
        <w:tabs>
          <w:tab w:val="left" w:pos="1276"/>
        </w:tabs>
        <w:spacing w:after="0" w:line="240" w:lineRule="auto"/>
        <w:ind w:left="709"/>
        <w:jc w:val="both"/>
        <w:rPr>
          <w:rFonts w:ascii="Times New Roman" w:hAnsi="Times New Roman"/>
          <w:sz w:val="28"/>
          <w:szCs w:val="28"/>
        </w:rPr>
      </w:pPr>
    </w:p>
    <w:p w14:paraId="202E5538" w14:textId="77777777" w:rsidR="00193D9E" w:rsidRDefault="00000000">
      <w:pPr>
        <w:spacing w:after="0" w:line="240" w:lineRule="auto"/>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2C87FF44" w14:textId="77777777" w:rsidR="00193D9E" w:rsidRDefault="00193D9E">
      <w:pPr>
        <w:spacing w:after="0" w:line="240" w:lineRule="auto"/>
        <w:jc w:val="both"/>
        <w:rPr>
          <w:rFonts w:ascii="Times New Roman" w:hAnsi="Times New Roman"/>
          <w:b/>
          <w:sz w:val="28"/>
          <w:szCs w:val="28"/>
        </w:rPr>
      </w:pPr>
    </w:p>
    <w:p w14:paraId="785896D6" w14:textId="77777777" w:rsidR="00193D9E" w:rsidRDefault="00000000">
      <w:pPr>
        <w:spacing w:after="0" w:line="240" w:lineRule="auto"/>
        <w:ind w:left="284"/>
        <w:jc w:val="both"/>
        <w:rPr>
          <w:rFonts w:ascii="Times New Roman" w:hAnsi="Times New Roman"/>
          <w:b/>
          <w:sz w:val="28"/>
          <w:szCs w:val="28"/>
        </w:rPr>
      </w:pPr>
      <w:r>
        <w:rPr>
          <w:rFonts w:ascii="Times New Roman" w:hAnsi="Times New Roman"/>
          <w:b/>
          <w:sz w:val="28"/>
          <w:szCs w:val="28"/>
        </w:rPr>
        <w:t>9.1. Основная литература</w:t>
      </w:r>
    </w:p>
    <w:p w14:paraId="799F865A" w14:textId="77777777" w:rsidR="00193D9E" w:rsidRDefault="00000000">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sz w:val="28"/>
          <w:szCs w:val="28"/>
        </w:rPr>
      </w:pPr>
      <w:r>
        <w:rPr>
          <w:rFonts w:ascii="Times New Roman" w:hAnsi="Times New Roman" w:cs="Times New Roman"/>
          <w:bCs/>
          <w:sz w:val="28"/>
          <w:szCs w:val="28"/>
        </w:rPr>
        <w:t>Никульников В.С.</w:t>
      </w:r>
      <w:r>
        <w:rPr>
          <w:rFonts w:ascii="Times New Roman" w:hAnsi="Times New Roman" w:cs="Times New Roman"/>
          <w:sz w:val="28"/>
          <w:szCs w:val="28"/>
        </w:rPr>
        <w:t xml:space="preserve"> Биотехнология продукции животноводства: учеб.пособие / В. С. Никульников, В. К. Кретинин. – М. :КолосС, 2007. – 544 с. : ил.</w:t>
      </w:r>
    </w:p>
    <w:p w14:paraId="77F21936" w14:textId="77777777" w:rsidR="00193D9E" w:rsidRDefault="00000000">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sz w:val="28"/>
          <w:szCs w:val="28"/>
        </w:rPr>
      </w:pPr>
      <w:r>
        <w:rPr>
          <w:rFonts w:ascii="Times New Roman" w:hAnsi="Times New Roman" w:cs="Times New Roman"/>
          <w:bCs/>
          <w:sz w:val="28"/>
          <w:szCs w:val="28"/>
        </w:rPr>
        <w:t>Основы технологии производства</w:t>
      </w:r>
      <w:r>
        <w:rPr>
          <w:rFonts w:ascii="Times New Roman" w:hAnsi="Times New Roman" w:cs="Times New Roman"/>
          <w:sz w:val="28"/>
          <w:szCs w:val="28"/>
        </w:rPr>
        <w:t xml:space="preserve"> и первичной обработки продукции животноводства: учебное пособие* / под ред. Л.Ю. Киселева. – СПб.: Лань, 2013. – 448 с.: +вклейка 16 с. цв. ил.</w:t>
      </w:r>
    </w:p>
    <w:p w14:paraId="1DBE29D3" w14:textId="77777777" w:rsidR="00193D9E" w:rsidRDefault="00000000">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rPr>
        <w:t>Практикум по производству продукции животноводства : учебное пособие / А. И. Любимов, Г. В. Родионов, Ю. С. Изилов, С. Д. Батанов. — Санкт-Петербург: Лань, 2014. — 192 с. — ISBN 978-5-8114-1597-7. — Текст : электронный // Лань : электронно-библиотечная система. — URL: https://e.lanbook.com/book/51725 (дата обращения: 16.02.2020).</w:t>
      </w:r>
    </w:p>
    <w:p w14:paraId="23574B36" w14:textId="77777777" w:rsidR="00193D9E" w:rsidRDefault="00000000">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Ганина, В. И. Производственный контроль молочной продукции: Учебник / В.И. Ганина, Л.А. Борисова, В.В. Морозова. - Москва : НИЦ ИНФРА-М, 2014. - 248 с.: ил.; . - (Высшее образование: Бакалавриат). ISBN 978-5-16-008981-2. - Текст : электронный. - URL: https://znanium.com/catalog/product/417109 (дата обращения: 16.02.2020). </w:t>
      </w:r>
    </w:p>
    <w:p w14:paraId="66ED1C00" w14:textId="77777777" w:rsidR="00193D9E" w:rsidRDefault="00000000">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Чикалев, А. И. Производство и переработка продукции животноводства: учебник / А. И. Чикалев, Ю. А. Юлдашбаев. - Москва: КУРС :ИНФРА-М, 2019. - 188 с. - (Высшее образование:Бакалавриат). - ISBN 978-5-906818-03-4. - Текст: электронный. - URL: </w:t>
      </w:r>
      <w:r>
        <w:rPr>
          <w:rFonts w:ascii="Times New Roman" w:hAnsi="Times New Roman" w:cs="Times New Roman"/>
          <w:sz w:val="28"/>
          <w:szCs w:val="28"/>
          <w:shd w:val="clear" w:color="auto" w:fill="FFFFFF"/>
        </w:rPr>
        <w:lastRenderedPageBreak/>
        <w:t xml:space="preserve">https://znanium.com/catalog/product/1003256 (дата обращения: 16.02.2020). </w:t>
      </w:r>
    </w:p>
    <w:p w14:paraId="31580D7C" w14:textId="77777777" w:rsidR="00193D9E" w:rsidRDefault="00000000">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rPr>
        <w:t>Пронин, В. В. Ветеринарно-санитарная экспертиза с основами технологии и стандартизации продуктов животноводства. Практикум: учебное пособие / В. В. Пронин, С. П. Фисенко. — 3-е изд., стер. — Санкт-Петербург : Лань, 2018. — 240 с. — ISBN 978-5-8114-1302-7. — Текст : электронный // Лань: электронно-библиотечная система. — URL: https://e.lanbook.com/book/102236 (дата обращения: 17.02.2020). </w:t>
      </w:r>
    </w:p>
    <w:p w14:paraId="1A0A0D97" w14:textId="77777777" w:rsidR="00193D9E" w:rsidRDefault="00193D9E">
      <w:pPr>
        <w:pStyle w:val="af5"/>
        <w:tabs>
          <w:tab w:val="left" w:pos="851"/>
        </w:tabs>
        <w:spacing w:after="0" w:line="240" w:lineRule="auto"/>
        <w:ind w:left="360"/>
        <w:jc w:val="both"/>
        <w:rPr>
          <w:rFonts w:ascii="Times New Roman" w:eastAsia="Times New Roman" w:hAnsi="Times New Roman" w:cs="Times New Roman"/>
          <w:sz w:val="28"/>
          <w:szCs w:val="28"/>
        </w:rPr>
      </w:pPr>
    </w:p>
    <w:p w14:paraId="0EB80E89" w14:textId="77777777" w:rsidR="00193D9E" w:rsidRDefault="00000000">
      <w:pPr>
        <w:pStyle w:val="Default"/>
        <w:ind w:left="720"/>
        <w:jc w:val="both"/>
        <w:rPr>
          <w:b/>
          <w:color w:val="auto"/>
          <w:sz w:val="28"/>
          <w:szCs w:val="28"/>
        </w:rPr>
      </w:pPr>
      <w:r>
        <w:rPr>
          <w:b/>
          <w:sz w:val="28"/>
          <w:szCs w:val="28"/>
        </w:rPr>
        <w:t>9.2. Дополнительная литература</w:t>
      </w:r>
    </w:p>
    <w:p w14:paraId="4612457B" w14:textId="77777777" w:rsidR="00193D9E" w:rsidRDefault="00000000">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 Пронин, В. В. Технология первичной переработки продуктов животноводства: учебное пособие / В. В. Пронин, С. П. Фисенко, И. А. Мазилкин. — Санкт-Петербург: Лань, 2013. — 176 с. — ISBN 978-5-8114-1452-9. — Текст : электронный // Лань: электронно-библиотечная система. — URL: https://e.lanbook.com/book/5853 (дата обращения: 17.02.2020).</w:t>
      </w:r>
    </w:p>
    <w:p w14:paraId="460063DD" w14:textId="77777777" w:rsidR="00193D9E" w:rsidRDefault="00000000">
      <w:pPr>
        <w:widowControl w:val="0"/>
        <w:tabs>
          <w:tab w:val="left" w:pos="851"/>
        </w:tabs>
        <w:spacing w:after="0" w:line="240" w:lineRule="auto"/>
        <w:ind w:right="125" w:firstLine="709"/>
        <w:jc w:val="both"/>
        <w:rPr>
          <w:rFonts w:ascii="Times New Roman" w:hAnsi="Times New Roman" w:cs="Times New Roman"/>
          <w:bCs/>
          <w:sz w:val="28"/>
          <w:szCs w:val="28"/>
        </w:rPr>
      </w:pPr>
      <w:r>
        <w:rPr>
          <w:rFonts w:ascii="Times New Roman" w:hAnsi="Times New Roman" w:cs="Times New Roman"/>
          <w:bCs/>
          <w:sz w:val="28"/>
          <w:szCs w:val="28"/>
        </w:rPr>
        <w:t>2. Стандартизация, технология переработки</w:t>
      </w:r>
      <w:r>
        <w:rPr>
          <w:rFonts w:ascii="Times New Roman" w:hAnsi="Times New Roman" w:cs="Times New Roman"/>
          <w:sz w:val="28"/>
          <w:szCs w:val="28"/>
        </w:rPr>
        <w:t xml:space="preserve"> и хранения продукции животноводства: учеб.пособие* / рец. В.В. Ляшенко. – 2-е изд. – СПб.: Лань, 2012. – 624 с.: ил. – (Учебники для вузов.Специальная литература). </w:t>
      </w:r>
    </w:p>
    <w:p w14:paraId="1803E982" w14:textId="77777777" w:rsidR="00193D9E" w:rsidRDefault="00000000">
      <w:pPr>
        <w:widowControl w:val="0"/>
        <w:tabs>
          <w:tab w:val="left" w:pos="851"/>
        </w:tabs>
        <w:spacing w:after="0" w:line="240" w:lineRule="auto"/>
        <w:ind w:left="34" w:right="125" w:firstLine="326"/>
        <w:contextualSpacing/>
        <w:jc w:val="both"/>
        <w:rPr>
          <w:rFonts w:ascii="Times New Roman" w:hAnsi="Times New Roman" w:cs="Times New Roman"/>
          <w:b/>
          <w:bCs/>
          <w:sz w:val="28"/>
          <w:szCs w:val="28"/>
        </w:rPr>
      </w:pPr>
      <w:r>
        <w:rPr>
          <w:rFonts w:ascii="Times New Roman" w:hAnsi="Times New Roman" w:cs="Times New Roman"/>
          <w:bCs/>
          <w:sz w:val="28"/>
          <w:szCs w:val="28"/>
        </w:rPr>
        <w:t>3. Технология хранения, переработки</w:t>
      </w:r>
      <w:r>
        <w:rPr>
          <w:rFonts w:ascii="Times New Roman" w:hAnsi="Times New Roman" w:cs="Times New Roman"/>
          <w:sz w:val="28"/>
          <w:szCs w:val="28"/>
        </w:rPr>
        <w:t xml:space="preserve"> и стандартизации животноводческой продукции: учебник / В.И. Манжесов, Е.Е. Курчаева, М.Г. Сысоева и др.; под общ.ред. В.И. Манжесова. – Москва: Троицкий мост, 2012. – 536 с.: ил. - Текст : непосредственный.</w:t>
      </w:r>
    </w:p>
    <w:p w14:paraId="6921D9FE" w14:textId="77777777" w:rsidR="00193D9E" w:rsidRDefault="00000000">
      <w:pPr>
        <w:widowControl w:val="0"/>
        <w:suppressLineNumber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14:paraId="52B4E733" w14:textId="77777777" w:rsidR="00193D9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1.Достижения науки и</w:t>
      </w:r>
      <w:r>
        <w:rPr>
          <w:rFonts w:ascii="Times New Roman" w:hAnsi="Times New Roman" w:cs="Times New Roman"/>
          <w:sz w:val="28"/>
          <w:szCs w:val="28"/>
        </w:rPr>
        <w:t xml:space="preserve">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w:t>
      </w:r>
    </w:p>
    <w:p w14:paraId="01166806" w14:textId="77777777" w:rsidR="00193D9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 Птицеводство</w:t>
      </w:r>
      <w:r>
        <w:rPr>
          <w:rFonts w:ascii="Times New Roman" w:hAnsi="Times New Roman" w:cs="Times New Roman"/>
          <w:sz w:val="28"/>
          <w:szCs w:val="28"/>
        </w:rPr>
        <w:t xml:space="preserve">: научно-производственный журнал / учредитель Коллектив редакции. - М., 1951. </w:t>
      </w:r>
    </w:p>
    <w:p w14:paraId="53A14F26" w14:textId="77777777" w:rsidR="00193D9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 Пчеловодство</w:t>
      </w:r>
      <w:r>
        <w:rPr>
          <w:rFonts w:ascii="Times New Roman" w:hAnsi="Times New Roman" w:cs="Times New Roman"/>
          <w:sz w:val="28"/>
          <w:szCs w:val="28"/>
        </w:rPr>
        <w:t xml:space="preserve">: научно-производственный журнал / учредитель ООО "Редакция журнала "Пчеловодство"". - М., 1921. </w:t>
      </w:r>
    </w:p>
    <w:p w14:paraId="6E663BA5" w14:textId="77777777" w:rsidR="00193D9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 Свиноводство</w:t>
      </w:r>
      <w:r>
        <w:rPr>
          <w:rFonts w:ascii="Times New Roman" w:hAnsi="Times New Roman" w:cs="Times New Roman"/>
          <w:sz w:val="28"/>
          <w:szCs w:val="28"/>
        </w:rPr>
        <w:t xml:space="preserve">: научно-производственный журнал / учредитель ООО "Издательский дом "Свиноводство". </w:t>
      </w:r>
    </w:p>
    <w:p w14:paraId="630B2240" w14:textId="77777777" w:rsidR="00193D9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Молочное и мясное</w:t>
      </w:r>
      <w:r>
        <w:rPr>
          <w:rFonts w:ascii="Times New Roman" w:hAnsi="Times New Roman" w:cs="Times New Roman"/>
          <w:sz w:val="28"/>
          <w:szCs w:val="28"/>
        </w:rPr>
        <w:t xml:space="preserve"> скотоводство: научно-производственный журнал / учредитель ОАО "Агроплемсоюз". - М: [б. и.], 1956.</w:t>
      </w:r>
    </w:p>
    <w:p w14:paraId="3D2DCE16" w14:textId="77777777" w:rsidR="00193D9E" w:rsidRDefault="00193D9E">
      <w:pPr>
        <w:spacing w:after="0" w:line="240" w:lineRule="auto"/>
        <w:jc w:val="center"/>
        <w:rPr>
          <w:rFonts w:ascii="Times New Roman" w:eastAsia="Times New Roman" w:hAnsi="Times New Roman" w:cs="Times New Roman"/>
          <w:b/>
          <w:sz w:val="28"/>
          <w:szCs w:val="28"/>
        </w:rPr>
      </w:pPr>
    </w:p>
    <w:p w14:paraId="2147FDDB" w14:textId="77777777" w:rsidR="00193D9E" w:rsidRDefault="00000000">
      <w:pPr>
        <w:pStyle w:val="af7"/>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61E2888F" w14:textId="77777777" w:rsidR="00193D9E" w:rsidRDefault="00000000">
      <w:pPr>
        <w:pStyle w:val="af5"/>
        <w:numPr>
          <w:ilvl w:val="0"/>
          <w:numId w:val="6"/>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 режим доступа: https://e.lanbook.com</w:t>
      </w:r>
    </w:p>
    <w:p w14:paraId="4A9DB329" w14:textId="77777777" w:rsidR="00193D9E" w:rsidRDefault="00000000">
      <w:pPr>
        <w:pStyle w:val="af5"/>
        <w:numPr>
          <w:ilvl w:val="0"/>
          <w:numId w:val="6"/>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sz w:val="28"/>
          <w:szCs w:val="28"/>
        </w:rPr>
        <w:t>nanium.</w:t>
      </w:r>
      <w:r>
        <w:rPr>
          <w:rFonts w:ascii="Times New Roman" w:hAnsi="Times New Roman" w:cs="Times New Roman"/>
          <w:sz w:val="28"/>
          <w:szCs w:val="28"/>
          <w:lang w:val="en-US"/>
        </w:rPr>
        <w:t>com</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p>
    <w:p w14:paraId="1EEF043D" w14:textId="77777777" w:rsidR="00193D9E" w:rsidRDefault="00193D9E">
      <w:pPr>
        <w:pStyle w:val="af5"/>
        <w:spacing w:after="0" w:line="240" w:lineRule="auto"/>
        <w:ind w:left="0"/>
        <w:jc w:val="both"/>
        <w:rPr>
          <w:rFonts w:ascii="Times New Roman" w:hAnsi="Times New Roman"/>
          <w:sz w:val="28"/>
          <w:szCs w:val="28"/>
        </w:rPr>
      </w:pPr>
    </w:p>
    <w:p w14:paraId="5282518E" w14:textId="77777777" w:rsidR="00193D9E" w:rsidRDefault="00000000">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6C7F93AB" w14:textId="77777777" w:rsidR="00193D9E" w:rsidRDefault="00000000">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Пакет программ </w:t>
      </w:r>
      <w:r>
        <w:rPr>
          <w:rFonts w:ascii="Times New Roman" w:hAnsi="Times New Roman" w:cs="Times New Roman"/>
          <w:sz w:val="28"/>
          <w:szCs w:val="28"/>
          <w:lang w:val="en-US"/>
        </w:rPr>
        <w:t>SunRavTestOfficePro</w:t>
      </w:r>
      <w:r>
        <w:rPr>
          <w:rFonts w:ascii="Times New Roman" w:hAnsi="Times New Roman" w:cs="Times New Roman"/>
          <w:sz w:val="28"/>
          <w:szCs w:val="28"/>
        </w:rPr>
        <w:t xml:space="preserve"> (версия 6).</w:t>
      </w:r>
    </w:p>
    <w:p w14:paraId="7550F437" w14:textId="77777777" w:rsidR="00193D9E" w:rsidRDefault="00000000">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Википедия (электронный ресурс) – https://ru.wikipedia.org</w:t>
      </w:r>
    </w:p>
    <w:p w14:paraId="3DB5CDCE" w14:textId="77777777" w:rsidR="00193D9E" w:rsidRDefault="00000000">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Система дистанционного обучения «Прометей» – режим доступа: http://pifsin-prometeus.ru/portal/</w:t>
      </w:r>
    </w:p>
    <w:p w14:paraId="02A51A00" w14:textId="77777777" w:rsidR="00193D9E" w:rsidRDefault="00000000">
      <w:pPr>
        <w:pStyle w:val="af5"/>
        <w:numPr>
          <w:ilvl w:val="0"/>
          <w:numId w:val="7"/>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Электронная информационно-образовательная среда института. – Режим доступа: </w:t>
      </w:r>
      <w:hyperlink r:id="rId8">
        <w:r>
          <w:rPr>
            <w:rFonts w:ascii="Times New Roman" w:hAnsi="Times New Roman" w:cs="Times New Roman"/>
            <w:sz w:val="28"/>
            <w:szCs w:val="28"/>
          </w:rPr>
          <w:t>http://pi.fsin.su/elektronnaya-informatsionno-obrazovatelnaya-sreda-instituta</w:t>
        </w:r>
      </w:hyperlink>
    </w:p>
    <w:p w14:paraId="12E33464" w14:textId="77777777" w:rsidR="00193D9E" w:rsidRDefault="00000000">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Википедия (электронный ресурс)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wikipedia</w:t>
      </w:r>
      <w:r>
        <w:rPr>
          <w:sz w:val="28"/>
          <w:szCs w:val="28"/>
        </w:rPr>
        <w:t>.</w:t>
      </w:r>
      <w:r>
        <w:rPr>
          <w:sz w:val="28"/>
          <w:szCs w:val="28"/>
          <w:lang w:val="en-US"/>
        </w:rPr>
        <w:t>org</w:t>
      </w:r>
    </w:p>
    <w:p w14:paraId="315D9143" w14:textId="77777777" w:rsidR="00193D9E" w:rsidRDefault="00193D9E">
      <w:pPr>
        <w:pStyle w:val="af5"/>
        <w:spacing w:after="0" w:line="240" w:lineRule="auto"/>
        <w:ind w:left="0"/>
        <w:rPr>
          <w:rFonts w:ascii="Times New Roman" w:eastAsia="Times New Roman" w:hAnsi="Times New Roman" w:cs="Times New Roman"/>
          <w:b/>
          <w:sz w:val="28"/>
          <w:szCs w:val="28"/>
        </w:rPr>
      </w:pPr>
    </w:p>
    <w:p w14:paraId="6D9A72E8" w14:textId="77777777" w:rsidR="00193D9E" w:rsidRDefault="00000000">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593717A1" w14:textId="77777777" w:rsidR="00193D9E" w:rsidRDefault="00000000">
      <w:pPr>
        <w:pStyle w:val="Default"/>
        <w:tabs>
          <w:tab w:val="left" w:pos="1134"/>
        </w:tabs>
        <w:ind w:firstLine="709"/>
        <w:jc w:val="both"/>
        <w:rPr>
          <w:sz w:val="28"/>
          <w:szCs w:val="28"/>
        </w:rPr>
      </w:pPr>
      <w:r>
        <w:rPr>
          <w:sz w:val="28"/>
          <w:szCs w:val="28"/>
          <w:lang w:val="en-US"/>
        </w:rPr>
        <w:t>Libre</w:t>
      </w:r>
      <w:r>
        <w:rPr>
          <w:sz w:val="28"/>
          <w:szCs w:val="28"/>
        </w:rPr>
        <w:t>Office; AdobeAcrobatReader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SunRavTestOfficePro (версия 6)</w:t>
      </w:r>
      <w:r>
        <w:rPr>
          <w:sz w:val="28"/>
          <w:szCs w:val="28"/>
          <w:shd w:val="clear" w:color="auto" w:fill="FFFFFF"/>
        </w:rPr>
        <w:t>.</w:t>
      </w:r>
    </w:p>
    <w:p w14:paraId="31926450" w14:textId="77777777" w:rsidR="00193D9E" w:rsidRDefault="00193D9E">
      <w:pPr>
        <w:pStyle w:val="af5"/>
        <w:spacing w:after="0" w:line="240" w:lineRule="auto"/>
        <w:ind w:left="0"/>
        <w:rPr>
          <w:rFonts w:ascii="Times New Roman" w:eastAsia="Times New Roman" w:hAnsi="Times New Roman" w:cs="Times New Roman"/>
          <w:b/>
          <w:sz w:val="28"/>
          <w:szCs w:val="28"/>
        </w:rPr>
      </w:pPr>
    </w:p>
    <w:p w14:paraId="581F2F52" w14:textId="77777777" w:rsidR="00193D9E" w:rsidRDefault="00000000">
      <w:pPr>
        <w:pStyle w:val="af5"/>
        <w:spacing w:after="0" w:line="240" w:lineRule="auto"/>
        <w:ind w:left="14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3F6749F6" w14:textId="77777777" w:rsidR="00193D9E" w:rsidRDefault="00193D9E">
      <w:pPr>
        <w:pStyle w:val="af5"/>
        <w:spacing w:after="0" w:line="240" w:lineRule="auto"/>
        <w:ind w:left="1440"/>
        <w:jc w:val="center"/>
        <w:rPr>
          <w:rFonts w:ascii="Times New Roman" w:eastAsia="Times New Roman" w:hAnsi="Times New Roman" w:cs="Times New Roman"/>
          <w:b/>
          <w:sz w:val="28"/>
          <w:szCs w:val="28"/>
        </w:rPr>
      </w:pPr>
    </w:p>
    <w:p w14:paraId="788D2ECA" w14:textId="77777777" w:rsidR="00193D9E"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B490613" w14:textId="77777777" w:rsidR="00193D9E"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проведения занятий семинарского типа, групповых</w:t>
      </w:r>
      <w:r>
        <w:rPr>
          <w:rFonts w:ascii="Times New Roman" w:hAnsi="Times New Roman" w:cs="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w:t>
      </w:r>
      <w:r>
        <w:rPr>
          <w:rFonts w:ascii="Times New Roman" w:hAnsi="Times New Roman" w:cs="Times New Roman"/>
          <w:sz w:val="28"/>
          <w:szCs w:val="28"/>
        </w:rPr>
        <w:br/>
        <w:t>на необходимое количество посадочных мест, доской для информации, учебной доской, а также техническими средствами обучения, служащими</w:t>
      </w:r>
      <w:r>
        <w:rPr>
          <w:rFonts w:ascii="Times New Roman" w:hAnsi="Times New Roman" w:cs="Times New Roman"/>
          <w:sz w:val="28"/>
          <w:szCs w:val="28"/>
        </w:rPr>
        <w:br/>
        <w:t>для представления учебной информации большой аудитории.</w:t>
      </w:r>
    </w:p>
    <w:p w14:paraId="1B7AE923" w14:textId="77777777" w:rsidR="00193D9E" w:rsidRDefault="00000000">
      <w:pPr>
        <w:pStyle w:val="af6"/>
        <w:suppressLineNumbers/>
        <w:spacing w:line="240" w:lineRule="auto"/>
        <w:ind w:firstLine="709"/>
      </w:pPr>
      <w:r>
        <w:rPr>
          <w:sz w:val="28"/>
          <w:szCs w:val="28"/>
        </w:rPr>
        <w:t>Для проведения занятий используются мультимедийный проектор, ноутбук, экран, а также учебные аудитории (лаборатория и препараторская), оборудованные микроскопами бинокулярными, аквадистиллятором, стерилизатором паровым, холодильником, баней комбинированной лабораторной,а также лабораторной мебелью (столы для микроскопирования, шкафы, стеллажи и т.д.), посудой и расходными материалами.</w:t>
      </w:r>
    </w:p>
    <w:p w14:paraId="554E9C36" w14:textId="77777777" w:rsidR="00193D9E" w:rsidRDefault="00000000">
      <w:pPr>
        <w:rPr>
          <w:rFonts w:ascii="Times New Roman" w:eastAsia="Times New Roman" w:hAnsi="Times New Roman" w:cs="Times New Roman"/>
          <w:bCs/>
          <w:sz w:val="28"/>
          <w:szCs w:val="28"/>
        </w:rPr>
      </w:pPr>
      <w:r>
        <w:br w:type="page"/>
      </w:r>
    </w:p>
    <w:p w14:paraId="43CB9BCF" w14:textId="77777777" w:rsidR="00193D9E" w:rsidRDefault="00000000">
      <w:pPr>
        <w:spacing w:after="0" w:line="240" w:lineRule="auto"/>
        <w:jc w:val="center"/>
        <w:rPr>
          <w:rFonts w:ascii="Times New Roman" w:hAnsi="Times New Roman"/>
          <w:b/>
          <w:sz w:val="28"/>
          <w:szCs w:val="28"/>
        </w:rPr>
      </w:pPr>
      <w:r>
        <w:rPr>
          <w:rFonts w:ascii="Times New Roman" w:hAnsi="Times New Roman"/>
          <w:b/>
          <w:sz w:val="28"/>
          <w:szCs w:val="28"/>
        </w:rPr>
        <w:lastRenderedPageBreak/>
        <w:t>Лист регистрации изменений</w:t>
      </w:r>
    </w:p>
    <w:tbl>
      <w:tblPr>
        <w:tblW w:w="9712" w:type="dxa"/>
        <w:tblLayout w:type="fixed"/>
        <w:tblLook w:val="04A0" w:firstRow="1" w:lastRow="0" w:firstColumn="1" w:lastColumn="0" w:noHBand="0" w:noVBand="1"/>
      </w:tblPr>
      <w:tblGrid>
        <w:gridCol w:w="1565"/>
        <w:gridCol w:w="1786"/>
        <w:gridCol w:w="1117"/>
        <w:gridCol w:w="1591"/>
        <w:gridCol w:w="2090"/>
        <w:gridCol w:w="1563"/>
      </w:tblGrid>
      <w:tr w:rsidR="00193D9E" w14:paraId="33F1457A"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75252605" w14:textId="77777777" w:rsidR="00193D9E" w:rsidRDefault="00000000">
            <w:pPr>
              <w:widowControl w:val="0"/>
              <w:spacing w:after="0" w:line="240" w:lineRule="auto"/>
              <w:jc w:val="center"/>
              <w:rPr>
                <w:rFonts w:ascii="Times New Roman" w:hAnsi="Times New Roman"/>
                <w:sz w:val="28"/>
                <w:szCs w:val="28"/>
              </w:rPr>
            </w:pPr>
            <w:r>
              <w:rPr>
                <w:rFonts w:ascii="Times New Roman" w:hAnsi="Times New Roman"/>
                <w:b/>
                <w:sz w:val="28"/>
                <w:szCs w:val="28"/>
              </w:rPr>
              <w:t>Номер изменения</w:t>
            </w:r>
          </w:p>
        </w:tc>
        <w:tc>
          <w:tcPr>
            <w:tcW w:w="4494" w:type="dxa"/>
            <w:gridSpan w:val="3"/>
            <w:tcBorders>
              <w:top w:val="single" w:sz="4" w:space="0" w:color="000000"/>
              <w:left w:val="single" w:sz="4" w:space="0" w:color="000000"/>
              <w:bottom w:val="single" w:sz="4" w:space="0" w:color="000000"/>
              <w:right w:val="single" w:sz="4" w:space="0" w:color="000000"/>
            </w:tcBorders>
            <w:vAlign w:val="center"/>
          </w:tcPr>
          <w:p w14:paraId="2D307525" w14:textId="77777777" w:rsidR="00193D9E" w:rsidRDefault="00000000">
            <w:pPr>
              <w:widowControl w:val="0"/>
              <w:spacing w:after="0" w:line="240" w:lineRule="auto"/>
              <w:jc w:val="center"/>
              <w:rPr>
                <w:rFonts w:ascii="Times New Roman" w:hAnsi="Times New Roman"/>
                <w:sz w:val="28"/>
                <w:szCs w:val="28"/>
              </w:rPr>
            </w:pPr>
            <w:r>
              <w:rPr>
                <w:rFonts w:ascii="Times New Roman" w:hAnsi="Times New Roman"/>
                <w:b/>
                <w:sz w:val="28"/>
                <w:szCs w:val="28"/>
              </w:rPr>
              <w:t>Количество листов</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tcPr>
          <w:p w14:paraId="370AD280" w14:textId="77777777" w:rsidR="00193D9E"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Основание для внесения изменения</w:t>
            </w:r>
          </w:p>
        </w:tc>
        <w:tc>
          <w:tcPr>
            <w:tcW w:w="1563" w:type="dxa"/>
            <w:vMerge w:val="restart"/>
            <w:tcBorders>
              <w:top w:val="single" w:sz="4" w:space="0" w:color="000000"/>
              <w:left w:val="single" w:sz="4" w:space="0" w:color="000000"/>
              <w:bottom w:val="single" w:sz="4" w:space="0" w:color="000000"/>
              <w:right w:val="single" w:sz="4" w:space="0" w:color="000000"/>
            </w:tcBorders>
            <w:vAlign w:val="center"/>
          </w:tcPr>
          <w:p w14:paraId="353A4BF9" w14:textId="77777777" w:rsidR="00193D9E"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Дата введения</w:t>
            </w:r>
          </w:p>
          <w:p w14:paraId="18815046" w14:textId="77777777" w:rsidR="00193D9E"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изменения</w:t>
            </w:r>
          </w:p>
        </w:tc>
      </w:tr>
      <w:tr w:rsidR="00193D9E" w14:paraId="0013E6B7"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4A032E10"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770B065C" w14:textId="77777777" w:rsidR="00193D9E"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7CFFDC7F" w14:textId="77777777" w:rsidR="00193D9E" w:rsidRDefault="00000000">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Новых</w:t>
            </w:r>
          </w:p>
        </w:tc>
        <w:tc>
          <w:tcPr>
            <w:tcW w:w="1591" w:type="dxa"/>
            <w:tcBorders>
              <w:top w:val="single" w:sz="4" w:space="0" w:color="000000"/>
              <w:left w:val="single" w:sz="4" w:space="0" w:color="000000"/>
              <w:bottom w:val="single" w:sz="4" w:space="0" w:color="000000"/>
              <w:right w:val="single" w:sz="4" w:space="0" w:color="000000"/>
            </w:tcBorders>
            <w:vAlign w:val="center"/>
          </w:tcPr>
          <w:p w14:paraId="7EBAF5AF" w14:textId="77777777" w:rsidR="00193D9E" w:rsidRDefault="00000000">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Аннулиро</w:t>
            </w:r>
            <w:r>
              <w:rPr>
                <w:rFonts w:ascii="Times New Roman" w:eastAsia="Calibri" w:hAnsi="Times New Roman"/>
                <w:b/>
                <w:sz w:val="28"/>
                <w:szCs w:val="28"/>
              </w:rPr>
              <w:softHyphen/>
              <w:t>ванных</w:t>
            </w:r>
          </w:p>
        </w:tc>
        <w:tc>
          <w:tcPr>
            <w:tcW w:w="2090" w:type="dxa"/>
            <w:vMerge/>
            <w:tcBorders>
              <w:top w:val="single" w:sz="4" w:space="0" w:color="000000"/>
              <w:left w:val="single" w:sz="4" w:space="0" w:color="000000"/>
              <w:bottom w:val="single" w:sz="4" w:space="0" w:color="000000"/>
              <w:right w:val="single" w:sz="4" w:space="0" w:color="000000"/>
            </w:tcBorders>
            <w:vAlign w:val="center"/>
          </w:tcPr>
          <w:p w14:paraId="65703D06" w14:textId="77777777" w:rsidR="00193D9E" w:rsidRDefault="00193D9E">
            <w:pPr>
              <w:widowControl w:val="0"/>
              <w:spacing w:after="0" w:line="240" w:lineRule="auto"/>
              <w:jc w:val="center"/>
              <w:rPr>
                <w:rFonts w:ascii="Times New Roman" w:hAnsi="Times New Roman"/>
                <w:b/>
                <w:sz w:val="28"/>
                <w:szCs w:val="28"/>
              </w:rPr>
            </w:pPr>
          </w:p>
        </w:tc>
        <w:tc>
          <w:tcPr>
            <w:tcW w:w="1563" w:type="dxa"/>
            <w:vMerge/>
            <w:tcBorders>
              <w:top w:val="single" w:sz="4" w:space="0" w:color="000000"/>
              <w:left w:val="single" w:sz="4" w:space="0" w:color="000000"/>
              <w:bottom w:val="single" w:sz="4" w:space="0" w:color="000000"/>
              <w:right w:val="single" w:sz="4" w:space="0" w:color="000000"/>
            </w:tcBorders>
            <w:vAlign w:val="center"/>
          </w:tcPr>
          <w:p w14:paraId="1DE1F22A" w14:textId="77777777" w:rsidR="00193D9E" w:rsidRDefault="00193D9E">
            <w:pPr>
              <w:widowControl w:val="0"/>
              <w:spacing w:after="0" w:line="240" w:lineRule="auto"/>
              <w:jc w:val="center"/>
              <w:rPr>
                <w:rFonts w:ascii="Times New Roman" w:hAnsi="Times New Roman"/>
                <w:b/>
                <w:sz w:val="28"/>
                <w:szCs w:val="28"/>
              </w:rPr>
            </w:pPr>
          </w:p>
        </w:tc>
      </w:tr>
      <w:tr w:rsidR="00193D9E" w14:paraId="66EB4ADA" w14:textId="77777777">
        <w:tc>
          <w:tcPr>
            <w:tcW w:w="1564" w:type="dxa"/>
            <w:tcBorders>
              <w:top w:val="single" w:sz="4" w:space="0" w:color="000000"/>
              <w:left w:val="single" w:sz="4" w:space="0" w:color="000000"/>
              <w:bottom w:val="single" w:sz="4" w:space="0" w:color="000000"/>
              <w:right w:val="single" w:sz="4" w:space="0" w:color="000000"/>
            </w:tcBorders>
          </w:tcPr>
          <w:p w14:paraId="1686A977"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71FE970"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E4B3F74"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7CE1DA2"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953972F"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6DBBCEA" w14:textId="77777777" w:rsidR="00193D9E" w:rsidRDefault="00193D9E">
            <w:pPr>
              <w:widowControl w:val="0"/>
              <w:spacing w:after="0" w:line="240" w:lineRule="auto"/>
              <w:jc w:val="center"/>
              <w:rPr>
                <w:rFonts w:ascii="Times New Roman" w:hAnsi="Times New Roman"/>
                <w:sz w:val="28"/>
                <w:szCs w:val="28"/>
              </w:rPr>
            </w:pPr>
          </w:p>
        </w:tc>
      </w:tr>
      <w:tr w:rsidR="00193D9E" w14:paraId="5EB97DEC" w14:textId="77777777">
        <w:tc>
          <w:tcPr>
            <w:tcW w:w="1564" w:type="dxa"/>
            <w:tcBorders>
              <w:top w:val="single" w:sz="4" w:space="0" w:color="000000"/>
              <w:left w:val="single" w:sz="4" w:space="0" w:color="000000"/>
              <w:bottom w:val="single" w:sz="4" w:space="0" w:color="000000"/>
              <w:right w:val="single" w:sz="4" w:space="0" w:color="000000"/>
            </w:tcBorders>
          </w:tcPr>
          <w:p w14:paraId="6BA3721F"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85E02CC"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99E4FE8"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96C649A"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E5C424F"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2468ACCA" w14:textId="77777777" w:rsidR="00193D9E" w:rsidRDefault="00193D9E">
            <w:pPr>
              <w:widowControl w:val="0"/>
              <w:spacing w:after="0" w:line="240" w:lineRule="auto"/>
              <w:jc w:val="center"/>
              <w:rPr>
                <w:rFonts w:ascii="Times New Roman" w:hAnsi="Times New Roman"/>
                <w:sz w:val="28"/>
                <w:szCs w:val="28"/>
              </w:rPr>
            </w:pPr>
          </w:p>
        </w:tc>
      </w:tr>
      <w:tr w:rsidR="00193D9E" w14:paraId="7E9F6325" w14:textId="77777777">
        <w:tc>
          <w:tcPr>
            <w:tcW w:w="1564" w:type="dxa"/>
            <w:tcBorders>
              <w:top w:val="single" w:sz="4" w:space="0" w:color="000000"/>
              <w:left w:val="single" w:sz="4" w:space="0" w:color="000000"/>
              <w:bottom w:val="single" w:sz="4" w:space="0" w:color="000000"/>
              <w:right w:val="single" w:sz="4" w:space="0" w:color="000000"/>
            </w:tcBorders>
          </w:tcPr>
          <w:p w14:paraId="0D20BDF3"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C23C661"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37E4C6F"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F4705F4"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42BC545B"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DFD046B" w14:textId="77777777" w:rsidR="00193D9E" w:rsidRDefault="00193D9E">
            <w:pPr>
              <w:widowControl w:val="0"/>
              <w:spacing w:after="0" w:line="240" w:lineRule="auto"/>
              <w:jc w:val="center"/>
              <w:rPr>
                <w:rFonts w:ascii="Times New Roman" w:hAnsi="Times New Roman"/>
                <w:sz w:val="28"/>
                <w:szCs w:val="28"/>
              </w:rPr>
            </w:pPr>
          </w:p>
        </w:tc>
      </w:tr>
      <w:tr w:rsidR="00193D9E" w14:paraId="0434FF77" w14:textId="77777777">
        <w:tc>
          <w:tcPr>
            <w:tcW w:w="1564" w:type="dxa"/>
            <w:tcBorders>
              <w:top w:val="single" w:sz="4" w:space="0" w:color="000000"/>
              <w:left w:val="single" w:sz="4" w:space="0" w:color="000000"/>
              <w:bottom w:val="single" w:sz="4" w:space="0" w:color="000000"/>
              <w:right w:val="single" w:sz="4" w:space="0" w:color="000000"/>
            </w:tcBorders>
          </w:tcPr>
          <w:p w14:paraId="43AB8052"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566A9A0"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E861ED0"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2A58FA8A"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290460B"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3DBD987" w14:textId="77777777" w:rsidR="00193D9E" w:rsidRDefault="00193D9E">
            <w:pPr>
              <w:widowControl w:val="0"/>
              <w:spacing w:after="0" w:line="240" w:lineRule="auto"/>
              <w:jc w:val="center"/>
              <w:rPr>
                <w:rFonts w:ascii="Times New Roman" w:hAnsi="Times New Roman"/>
                <w:sz w:val="28"/>
                <w:szCs w:val="28"/>
              </w:rPr>
            </w:pPr>
          </w:p>
        </w:tc>
      </w:tr>
      <w:tr w:rsidR="00193D9E" w14:paraId="1452CBCF" w14:textId="77777777">
        <w:tc>
          <w:tcPr>
            <w:tcW w:w="1564" w:type="dxa"/>
            <w:tcBorders>
              <w:top w:val="single" w:sz="4" w:space="0" w:color="000000"/>
              <w:left w:val="single" w:sz="4" w:space="0" w:color="000000"/>
              <w:bottom w:val="single" w:sz="4" w:space="0" w:color="000000"/>
              <w:right w:val="single" w:sz="4" w:space="0" w:color="000000"/>
            </w:tcBorders>
          </w:tcPr>
          <w:p w14:paraId="00392F88"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CE129D5"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50E9769"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2BD386DD"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CE99F74"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599716CE" w14:textId="77777777" w:rsidR="00193D9E" w:rsidRDefault="00193D9E">
            <w:pPr>
              <w:widowControl w:val="0"/>
              <w:spacing w:after="0" w:line="240" w:lineRule="auto"/>
              <w:jc w:val="center"/>
              <w:rPr>
                <w:rFonts w:ascii="Times New Roman" w:hAnsi="Times New Roman"/>
                <w:sz w:val="28"/>
                <w:szCs w:val="28"/>
              </w:rPr>
            </w:pPr>
          </w:p>
        </w:tc>
      </w:tr>
      <w:tr w:rsidR="00193D9E" w14:paraId="6515872A" w14:textId="77777777">
        <w:tc>
          <w:tcPr>
            <w:tcW w:w="1564" w:type="dxa"/>
            <w:tcBorders>
              <w:top w:val="single" w:sz="4" w:space="0" w:color="000000"/>
              <w:left w:val="single" w:sz="4" w:space="0" w:color="000000"/>
              <w:bottom w:val="single" w:sz="4" w:space="0" w:color="000000"/>
              <w:right w:val="single" w:sz="4" w:space="0" w:color="000000"/>
            </w:tcBorders>
          </w:tcPr>
          <w:p w14:paraId="4761780D"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14758E1"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9294E29"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0A84AFF"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4351DE48"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6C956D9" w14:textId="77777777" w:rsidR="00193D9E" w:rsidRDefault="00193D9E">
            <w:pPr>
              <w:widowControl w:val="0"/>
              <w:spacing w:after="0" w:line="240" w:lineRule="auto"/>
              <w:jc w:val="center"/>
              <w:rPr>
                <w:rFonts w:ascii="Times New Roman" w:hAnsi="Times New Roman"/>
                <w:sz w:val="28"/>
                <w:szCs w:val="28"/>
              </w:rPr>
            </w:pPr>
          </w:p>
        </w:tc>
      </w:tr>
      <w:tr w:rsidR="00193D9E" w14:paraId="0B7F1E75" w14:textId="77777777">
        <w:tc>
          <w:tcPr>
            <w:tcW w:w="1564" w:type="dxa"/>
            <w:tcBorders>
              <w:top w:val="single" w:sz="4" w:space="0" w:color="000000"/>
              <w:left w:val="single" w:sz="4" w:space="0" w:color="000000"/>
              <w:bottom w:val="single" w:sz="4" w:space="0" w:color="000000"/>
              <w:right w:val="single" w:sz="4" w:space="0" w:color="000000"/>
            </w:tcBorders>
          </w:tcPr>
          <w:p w14:paraId="05EF4947"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7DAD54D"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135C0C4"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630F837"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4FAF4E17"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353A8CB" w14:textId="77777777" w:rsidR="00193D9E" w:rsidRDefault="00193D9E">
            <w:pPr>
              <w:widowControl w:val="0"/>
              <w:spacing w:after="0" w:line="240" w:lineRule="auto"/>
              <w:jc w:val="center"/>
              <w:rPr>
                <w:rFonts w:ascii="Times New Roman" w:hAnsi="Times New Roman"/>
                <w:sz w:val="28"/>
                <w:szCs w:val="28"/>
              </w:rPr>
            </w:pPr>
          </w:p>
        </w:tc>
      </w:tr>
      <w:tr w:rsidR="00193D9E" w14:paraId="77CF01DD" w14:textId="77777777">
        <w:tc>
          <w:tcPr>
            <w:tcW w:w="1564" w:type="dxa"/>
            <w:tcBorders>
              <w:top w:val="single" w:sz="4" w:space="0" w:color="000000"/>
              <w:left w:val="single" w:sz="4" w:space="0" w:color="000000"/>
              <w:bottom w:val="single" w:sz="4" w:space="0" w:color="000000"/>
              <w:right w:val="single" w:sz="4" w:space="0" w:color="000000"/>
            </w:tcBorders>
          </w:tcPr>
          <w:p w14:paraId="26C03683"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6F8086C"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467DFFD"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008D511"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DE28CB8"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273D5ABE" w14:textId="77777777" w:rsidR="00193D9E" w:rsidRDefault="00193D9E">
            <w:pPr>
              <w:widowControl w:val="0"/>
              <w:spacing w:after="0" w:line="240" w:lineRule="auto"/>
              <w:jc w:val="center"/>
              <w:rPr>
                <w:rFonts w:ascii="Times New Roman" w:hAnsi="Times New Roman"/>
                <w:sz w:val="28"/>
                <w:szCs w:val="28"/>
              </w:rPr>
            </w:pPr>
          </w:p>
        </w:tc>
      </w:tr>
      <w:tr w:rsidR="00193D9E" w14:paraId="40DDE7E7" w14:textId="77777777">
        <w:tc>
          <w:tcPr>
            <w:tcW w:w="1564" w:type="dxa"/>
            <w:tcBorders>
              <w:top w:val="single" w:sz="4" w:space="0" w:color="000000"/>
              <w:left w:val="single" w:sz="4" w:space="0" w:color="000000"/>
              <w:bottom w:val="single" w:sz="4" w:space="0" w:color="000000"/>
              <w:right w:val="single" w:sz="4" w:space="0" w:color="000000"/>
            </w:tcBorders>
          </w:tcPr>
          <w:p w14:paraId="5B876921"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4D8FBEA"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345338C"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0D75F4B"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16FAD7D"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45F8E2B" w14:textId="77777777" w:rsidR="00193D9E" w:rsidRDefault="00193D9E">
            <w:pPr>
              <w:widowControl w:val="0"/>
              <w:spacing w:after="0" w:line="240" w:lineRule="auto"/>
              <w:jc w:val="center"/>
              <w:rPr>
                <w:rFonts w:ascii="Times New Roman" w:hAnsi="Times New Roman"/>
                <w:sz w:val="28"/>
                <w:szCs w:val="28"/>
              </w:rPr>
            </w:pPr>
          </w:p>
        </w:tc>
      </w:tr>
      <w:tr w:rsidR="00193D9E" w14:paraId="7CFB2D78" w14:textId="77777777">
        <w:tc>
          <w:tcPr>
            <w:tcW w:w="1564" w:type="dxa"/>
            <w:tcBorders>
              <w:top w:val="single" w:sz="4" w:space="0" w:color="000000"/>
              <w:left w:val="single" w:sz="4" w:space="0" w:color="000000"/>
              <w:bottom w:val="single" w:sz="4" w:space="0" w:color="000000"/>
              <w:right w:val="single" w:sz="4" w:space="0" w:color="000000"/>
            </w:tcBorders>
          </w:tcPr>
          <w:p w14:paraId="1C16726B"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430431F"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A8BC457"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EF833C5"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2E6D133"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BF47A0D" w14:textId="77777777" w:rsidR="00193D9E" w:rsidRDefault="00193D9E">
            <w:pPr>
              <w:widowControl w:val="0"/>
              <w:spacing w:after="0" w:line="240" w:lineRule="auto"/>
              <w:jc w:val="center"/>
              <w:rPr>
                <w:rFonts w:ascii="Times New Roman" w:hAnsi="Times New Roman"/>
                <w:sz w:val="28"/>
                <w:szCs w:val="28"/>
              </w:rPr>
            </w:pPr>
          </w:p>
        </w:tc>
      </w:tr>
      <w:tr w:rsidR="00193D9E" w14:paraId="00D437B8" w14:textId="77777777">
        <w:tc>
          <w:tcPr>
            <w:tcW w:w="1564" w:type="dxa"/>
            <w:tcBorders>
              <w:top w:val="single" w:sz="4" w:space="0" w:color="000000"/>
              <w:left w:val="single" w:sz="4" w:space="0" w:color="000000"/>
              <w:bottom w:val="single" w:sz="4" w:space="0" w:color="000000"/>
              <w:right w:val="single" w:sz="4" w:space="0" w:color="000000"/>
            </w:tcBorders>
          </w:tcPr>
          <w:p w14:paraId="4B0C5240"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2BC2C41"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7FA8CA1"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1F20694"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1CF352FB"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DC31A49" w14:textId="77777777" w:rsidR="00193D9E" w:rsidRDefault="00193D9E">
            <w:pPr>
              <w:widowControl w:val="0"/>
              <w:spacing w:after="0" w:line="240" w:lineRule="auto"/>
              <w:jc w:val="center"/>
              <w:rPr>
                <w:rFonts w:ascii="Times New Roman" w:hAnsi="Times New Roman"/>
                <w:sz w:val="28"/>
                <w:szCs w:val="28"/>
              </w:rPr>
            </w:pPr>
          </w:p>
        </w:tc>
      </w:tr>
      <w:tr w:rsidR="00193D9E" w14:paraId="78DE0ED3" w14:textId="77777777">
        <w:tc>
          <w:tcPr>
            <w:tcW w:w="1564" w:type="dxa"/>
            <w:tcBorders>
              <w:top w:val="single" w:sz="4" w:space="0" w:color="000000"/>
              <w:left w:val="single" w:sz="4" w:space="0" w:color="000000"/>
              <w:bottom w:val="single" w:sz="4" w:space="0" w:color="000000"/>
              <w:right w:val="single" w:sz="4" w:space="0" w:color="000000"/>
            </w:tcBorders>
          </w:tcPr>
          <w:p w14:paraId="686A2F1C"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C9E37E3"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CD2E84A"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2263D24"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40047B66"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06FED27F" w14:textId="77777777" w:rsidR="00193D9E" w:rsidRDefault="00193D9E">
            <w:pPr>
              <w:widowControl w:val="0"/>
              <w:spacing w:after="0" w:line="240" w:lineRule="auto"/>
              <w:jc w:val="center"/>
              <w:rPr>
                <w:rFonts w:ascii="Times New Roman" w:hAnsi="Times New Roman"/>
                <w:sz w:val="28"/>
                <w:szCs w:val="28"/>
              </w:rPr>
            </w:pPr>
          </w:p>
        </w:tc>
      </w:tr>
      <w:tr w:rsidR="00193D9E" w14:paraId="1AF425FA" w14:textId="77777777">
        <w:tc>
          <w:tcPr>
            <w:tcW w:w="1564" w:type="dxa"/>
            <w:tcBorders>
              <w:top w:val="single" w:sz="4" w:space="0" w:color="000000"/>
              <w:left w:val="single" w:sz="4" w:space="0" w:color="000000"/>
              <w:bottom w:val="single" w:sz="4" w:space="0" w:color="000000"/>
              <w:right w:val="single" w:sz="4" w:space="0" w:color="000000"/>
            </w:tcBorders>
          </w:tcPr>
          <w:p w14:paraId="79EBB9CC"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343BEC5"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8FA688E"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989D305"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77152F0"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1879F3A" w14:textId="77777777" w:rsidR="00193D9E" w:rsidRDefault="00193D9E">
            <w:pPr>
              <w:widowControl w:val="0"/>
              <w:spacing w:after="0" w:line="240" w:lineRule="auto"/>
              <w:jc w:val="center"/>
              <w:rPr>
                <w:rFonts w:ascii="Times New Roman" w:hAnsi="Times New Roman"/>
                <w:sz w:val="28"/>
                <w:szCs w:val="28"/>
              </w:rPr>
            </w:pPr>
          </w:p>
        </w:tc>
      </w:tr>
      <w:tr w:rsidR="00193D9E" w14:paraId="63752A99" w14:textId="77777777">
        <w:tc>
          <w:tcPr>
            <w:tcW w:w="1564" w:type="dxa"/>
            <w:tcBorders>
              <w:top w:val="single" w:sz="4" w:space="0" w:color="000000"/>
              <w:left w:val="single" w:sz="4" w:space="0" w:color="000000"/>
              <w:bottom w:val="single" w:sz="4" w:space="0" w:color="000000"/>
              <w:right w:val="single" w:sz="4" w:space="0" w:color="000000"/>
            </w:tcBorders>
          </w:tcPr>
          <w:p w14:paraId="23619A40"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2674617"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EF8CD13"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29E04153"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1B36C487"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F1E2B70" w14:textId="77777777" w:rsidR="00193D9E" w:rsidRDefault="00193D9E">
            <w:pPr>
              <w:widowControl w:val="0"/>
              <w:spacing w:after="0" w:line="240" w:lineRule="auto"/>
              <w:jc w:val="center"/>
              <w:rPr>
                <w:rFonts w:ascii="Times New Roman" w:hAnsi="Times New Roman"/>
                <w:sz w:val="28"/>
                <w:szCs w:val="28"/>
              </w:rPr>
            </w:pPr>
          </w:p>
        </w:tc>
      </w:tr>
      <w:tr w:rsidR="00193D9E" w14:paraId="5B8A8402" w14:textId="77777777">
        <w:tc>
          <w:tcPr>
            <w:tcW w:w="1564" w:type="dxa"/>
            <w:tcBorders>
              <w:top w:val="single" w:sz="4" w:space="0" w:color="000000"/>
              <w:left w:val="single" w:sz="4" w:space="0" w:color="000000"/>
              <w:bottom w:val="single" w:sz="4" w:space="0" w:color="000000"/>
              <w:right w:val="single" w:sz="4" w:space="0" w:color="000000"/>
            </w:tcBorders>
          </w:tcPr>
          <w:p w14:paraId="20F0114A"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4D41854"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7B61D31"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08AB000"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38EC99D"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27D96F2B" w14:textId="77777777" w:rsidR="00193D9E" w:rsidRDefault="00193D9E">
            <w:pPr>
              <w:widowControl w:val="0"/>
              <w:spacing w:after="0" w:line="240" w:lineRule="auto"/>
              <w:jc w:val="center"/>
              <w:rPr>
                <w:rFonts w:ascii="Times New Roman" w:hAnsi="Times New Roman"/>
                <w:sz w:val="28"/>
                <w:szCs w:val="28"/>
              </w:rPr>
            </w:pPr>
          </w:p>
        </w:tc>
      </w:tr>
      <w:tr w:rsidR="00193D9E" w14:paraId="470A9D87" w14:textId="77777777">
        <w:tc>
          <w:tcPr>
            <w:tcW w:w="1564" w:type="dxa"/>
            <w:tcBorders>
              <w:top w:val="single" w:sz="4" w:space="0" w:color="000000"/>
              <w:left w:val="single" w:sz="4" w:space="0" w:color="000000"/>
              <w:bottom w:val="single" w:sz="4" w:space="0" w:color="000000"/>
              <w:right w:val="single" w:sz="4" w:space="0" w:color="000000"/>
            </w:tcBorders>
          </w:tcPr>
          <w:p w14:paraId="6BF73430"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59A121F"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2B5EC55"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8382DC8"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E410E47"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0CD823F" w14:textId="77777777" w:rsidR="00193D9E" w:rsidRDefault="00193D9E">
            <w:pPr>
              <w:widowControl w:val="0"/>
              <w:spacing w:after="0" w:line="240" w:lineRule="auto"/>
              <w:jc w:val="center"/>
              <w:rPr>
                <w:rFonts w:ascii="Times New Roman" w:hAnsi="Times New Roman"/>
                <w:sz w:val="28"/>
                <w:szCs w:val="28"/>
              </w:rPr>
            </w:pPr>
          </w:p>
        </w:tc>
      </w:tr>
      <w:tr w:rsidR="00193D9E" w14:paraId="21070C37" w14:textId="77777777">
        <w:tc>
          <w:tcPr>
            <w:tcW w:w="1564" w:type="dxa"/>
            <w:tcBorders>
              <w:top w:val="single" w:sz="4" w:space="0" w:color="000000"/>
              <w:left w:val="single" w:sz="4" w:space="0" w:color="000000"/>
              <w:bottom w:val="single" w:sz="4" w:space="0" w:color="000000"/>
              <w:right w:val="single" w:sz="4" w:space="0" w:color="000000"/>
            </w:tcBorders>
          </w:tcPr>
          <w:p w14:paraId="7D4A1A6F"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EE4FEBA"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20CD659"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187F7B0"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835EF3B"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8279188" w14:textId="77777777" w:rsidR="00193D9E" w:rsidRDefault="00193D9E">
            <w:pPr>
              <w:widowControl w:val="0"/>
              <w:spacing w:after="0" w:line="240" w:lineRule="auto"/>
              <w:jc w:val="center"/>
              <w:rPr>
                <w:rFonts w:ascii="Times New Roman" w:hAnsi="Times New Roman"/>
                <w:sz w:val="28"/>
                <w:szCs w:val="28"/>
              </w:rPr>
            </w:pPr>
          </w:p>
        </w:tc>
      </w:tr>
      <w:tr w:rsidR="00193D9E" w14:paraId="2025A6D2" w14:textId="77777777">
        <w:tc>
          <w:tcPr>
            <w:tcW w:w="1564" w:type="dxa"/>
            <w:tcBorders>
              <w:top w:val="single" w:sz="4" w:space="0" w:color="000000"/>
              <w:left w:val="single" w:sz="4" w:space="0" w:color="000000"/>
              <w:bottom w:val="single" w:sz="4" w:space="0" w:color="000000"/>
              <w:right w:val="single" w:sz="4" w:space="0" w:color="000000"/>
            </w:tcBorders>
          </w:tcPr>
          <w:p w14:paraId="266C4C8F"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3C1D4BB"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E0AC80C"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EA96473"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37F85CB"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E3C7371" w14:textId="77777777" w:rsidR="00193D9E" w:rsidRDefault="00193D9E">
            <w:pPr>
              <w:widowControl w:val="0"/>
              <w:spacing w:after="0" w:line="240" w:lineRule="auto"/>
              <w:jc w:val="center"/>
              <w:rPr>
                <w:rFonts w:ascii="Times New Roman" w:hAnsi="Times New Roman"/>
                <w:sz w:val="28"/>
                <w:szCs w:val="28"/>
              </w:rPr>
            </w:pPr>
          </w:p>
        </w:tc>
      </w:tr>
      <w:tr w:rsidR="00193D9E" w14:paraId="2FD083FA" w14:textId="77777777">
        <w:tc>
          <w:tcPr>
            <w:tcW w:w="1564" w:type="dxa"/>
            <w:tcBorders>
              <w:top w:val="single" w:sz="4" w:space="0" w:color="000000"/>
              <w:left w:val="single" w:sz="4" w:space="0" w:color="000000"/>
              <w:bottom w:val="single" w:sz="4" w:space="0" w:color="000000"/>
              <w:right w:val="single" w:sz="4" w:space="0" w:color="000000"/>
            </w:tcBorders>
          </w:tcPr>
          <w:p w14:paraId="5F7D8800"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DD74D4D"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7BD72FD"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9F14308"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7A54BC4"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B589172" w14:textId="77777777" w:rsidR="00193D9E" w:rsidRDefault="00193D9E">
            <w:pPr>
              <w:widowControl w:val="0"/>
              <w:spacing w:after="0" w:line="240" w:lineRule="auto"/>
              <w:jc w:val="center"/>
              <w:rPr>
                <w:rFonts w:ascii="Times New Roman" w:hAnsi="Times New Roman"/>
                <w:sz w:val="28"/>
                <w:szCs w:val="28"/>
              </w:rPr>
            </w:pPr>
          </w:p>
        </w:tc>
      </w:tr>
      <w:tr w:rsidR="00193D9E" w14:paraId="3691E9E5" w14:textId="77777777">
        <w:tc>
          <w:tcPr>
            <w:tcW w:w="1564" w:type="dxa"/>
            <w:tcBorders>
              <w:top w:val="single" w:sz="4" w:space="0" w:color="000000"/>
              <w:left w:val="single" w:sz="4" w:space="0" w:color="000000"/>
              <w:bottom w:val="single" w:sz="4" w:space="0" w:color="000000"/>
              <w:right w:val="single" w:sz="4" w:space="0" w:color="000000"/>
            </w:tcBorders>
          </w:tcPr>
          <w:p w14:paraId="6D63E52F"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C5C3456"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8508F3F"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5945314"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6441562"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0CF538D5" w14:textId="77777777" w:rsidR="00193D9E" w:rsidRDefault="00193D9E">
            <w:pPr>
              <w:widowControl w:val="0"/>
              <w:spacing w:after="0" w:line="240" w:lineRule="auto"/>
              <w:jc w:val="center"/>
              <w:rPr>
                <w:rFonts w:ascii="Times New Roman" w:hAnsi="Times New Roman"/>
                <w:sz w:val="28"/>
                <w:szCs w:val="28"/>
              </w:rPr>
            </w:pPr>
          </w:p>
        </w:tc>
      </w:tr>
      <w:tr w:rsidR="00193D9E" w14:paraId="028BFA76" w14:textId="77777777">
        <w:tc>
          <w:tcPr>
            <w:tcW w:w="1564" w:type="dxa"/>
            <w:tcBorders>
              <w:top w:val="single" w:sz="4" w:space="0" w:color="000000"/>
              <w:left w:val="single" w:sz="4" w:space="0" w:color="000000"/>
              <w:bottom w:val="single" w:sz="4" w:space="0" w:color="000000"/>
              <w:right w:val="single" w:sz="4" w:space="0" w:color="000000"/>
            </w:tcBorders>
          </w:tcPr>
          <w:p w14:paraId="16C6B79B"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07E7EBD"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FD0F2CC"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DFF69A8"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0A851B17"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2F6CF8A7" w14:textId="77777777" w:rsidR="00193D9E" w:rsidRDefault="00193D9E">
            <w:pPr>
              <w:widowControl w:val="0"/>
              <w:spacing w:after="0" w:line="240" w:lineRule="auto"/>
              <w:jc w:val="center"/>
              <w:rPr>
                <w:rFonts w:ascii="Times New Roman" w:hAnsi="Times New Roman"/>
                <w:sz w:val="28"/>
                <w:szCs w:val="28"/>
              </w:rPr>
            </w:pPr>
          </w:p>
        </w:tc>
      </w:tr>
      <w:tr w:rsidR="00193D9E" w14:paraId="6695845A" w14:textId="77777777">
        <w:tc>
          <w:tcPr>
            <w:tcW w:w="1564" w:type="dxa"/>
            <w:tcBorders>
              <w:top w:val="single" w:sz="4" w:space="0" w:color="000000"/>
              <w:left w:val="single" w:sz="4" w:space="0" w:color="000000"/>
              <w:bottom w:val="single" w:sz="4" w:space="0" w:color="000000"/>
              <w:right w:val="single" w:sz="4" w:space="0" w:color="000000"/>
            </w:tcBorders>
          </w:tcPr>
          <w:p w14:paraId="4F142189"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257661A"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DF4E269"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69ED6B9"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06A0455C"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D919F35" w14:textId="77777777" w:rsidR="00193D9E" w:rsidRDefault="00193D9E">
            <w:pPr>
              <w:widowControl w:val="0"/>
              <w:spacing w:after="0" w:line="240" w:lineRule="auto"/>
              <w:jc w:val="center"/>
              <w:rPr>
                <w:rFonts w:ascii="Times New Roman" w:hAnsi="Times New Roman"/>
                <w:sz w:val="28"/>
                <w:szCs w:val="28"/>
              </w:rPr>
            </w:pPr>
          </w:p>
        </w:tc>
      </w:tr>
      <w:tr w:rsidR="00193D9E" w14:paraId="31186D5F" w14:textId="77777777">
        <w:tc>
          <w:tcPr>
            <w:tcW w:w="1564" w:type="dxa"/>
            <w:tcBorders>
              <w:top w:val="single" w:sz="4" w:space="0" w:color="000000"/>
              <w:left w:val="single" w:sz="4" w:space="0" w:color="000000"/>
              <w:bottom w:val="single" w:sz="4" w:space="0" w:color="000000"/>
              <w:right w:val="single" w:sz="4" w:space="0" w:color="000000"/>
            </w:tcBorders>
          </w:tcPr>
          <w:p w14:paraId="11035135"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74F0FEE"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F2307B6"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DEB9A53"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128C2764"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25CFD483" w14:textId="77777777" w:rsidR="00193D9E" w:rsidRDefault="00193D9E">
            <w:pPr>
              <w:widowControl w:val="0"/>
              <w:spacing w:after="0" w:line="240" w:lineRule="auto"/>
              <w:jc w:val="center"/>
              <w:rPr>
                <w:rFonts w:ascii="Times New Roman" w:hAnsi="Times New Roman"/>
                <w:sz w:val="28"/>
                <w:szCs w:val="28"/>
              </w:rPr>
            </w:pPr>
          </w:p>
        </w:tc>
      </w:tr>
      <w:tr w:rsidR="00193D9E" w14:paraId="1B83C8F7" w14:textId="77777777">
        <w:tc>
          <w:tcPr>
            <w:tcW w:w="1564" w:type="dxa"/>
            <w:tcBorders>
              <w:top w:val="single" w:sz="4" w:space="0" w:color="000000"/>
              <w:left w:val="single" w:sz="4" w:space="0" w:color="000000"/>
              <w:bottom w:val="single" w:sz="4" w:space="0" w:color="000000"/>
              <w:right w:val="single" w:sz="4" w:space="0" w:color="000000"/>
            </w:tcBorders>
          </w:tcPr>
          <w:p w14:paraId="1128AFCE"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0ED2097"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40827E3"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7EED993"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11DB964"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5C5DF4C3" w14:textId="77777777" w:rsidR="00193D9E" w:rsidRDefault="00193D9E">
            <w:pPr>
              <w:widowControl w:val="0"/>
              <w:spacing w:after="0" w:line="240" w:lineRule="auto"/>
              <w:jc w:val="center"/>
              <w:rPr>
                <w:rFonts w:ascii="Times New Roman" w:hAnsi="Times New Roman"/>
                <w:sz w:val="28"/>
                <w:szCs w:val="28"/>
              </w:rPr>
            </w:pPr>
          </w:p>
        </w:tc>
      </w:tr>
      <w:tr w:rsidR="00193D9E" w14:paraId="010EACEC" w14:textId="77777777">
        <w:tc>
          <w:tcPr>
            <w:tcW w:w="1564" w:type="dxa"/>
            <w:tcBorders>
              <w:top w:val="single" w:sz="4" w:space="0" w:color="000000"/>
              <w:left w:val="single" w:sz="4" w:space="0" w:color="000000"/>
              <w:bottom w:val="single" w:sz="4" w:space="0" w:color="000000"/>
              <w:right w:val="single" w:sz="4" w:space="0" w:color="000000"/>
            </w:tcBorders>
          </w:tcPr>
          <w:p w14:paraId="29C16354"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B0C5ECF"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49E2E7A"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369BAC9"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A2FA143"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04A64ED" w14:textId="77777777" w:rsidR="00193D9E" w:rsidRDefault="00193D9E">
            <w:pPr>
              <w:widowControl w:val="0"/>
              <w:spacing w:after="0" w:line="240" w:lineRule="auto"/>
              <w:jc w:val="center"/>
              <w:rPr>
                <w:rFonts w:ascii="Times New Roman" w:hAnsi="Times New Roman"/>
                <w:sz w:val="28"/>
                <w:szCs w:val="28"/>
              </w:rPr>
            </w:pPr>
          </w:p>
        </w:tc>
      </w:tr>
      <w:tr w:rsidR="00193D9E" w14:paraId="7E418270" w14:textId="77777777">
        <w:tc>
          <w:tcPr>
            <w:tcW w:w="1564" w:type="dxa"/>
            <w:tcBorders>
              <w:top w:val="single" w:sz="4" w:space="0" w:color="000000"/>
              <w:left w:val="single" w:sz="4" w:space="0" w:color="000000"/>
              <w:bottom w:val="single" w:sz="4" w:space="0" w:color="000000"/>
              <w:right w:val="single" w:sz="4" w:space="0" w:color="000000"/>
            </w:tcBorders>
          </w:tcPr>
          <w:p w14:paraId="2B0C7E87"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95EBBA4"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2514334"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28C020F"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037EBA4"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C57C585" w14:textId="77777777" w:rsidR="00193D9E" w:rsidRDefault="00193D9E">
            <w:pPr>
              <w:widowControl w:val="0"/>
              <w:spacing w:after="0" w:line="240" w:lineRule="auto"/>
              <w:jc w:val="center"/>
              <w:rPr>
                <w:rFonts w:ascii="Times New Roman" w:hAnsi="Times New Roman"/>
                <w:sz w:val="28"/>
                <w:szCs w:val="28"/>
              </w:rPr>
            </w:pPr>
          </w:p>
        </w:tc>
      </w:tr>
      <w:tr w:rsidR="00193D9E" w14:paraId="291CC989" w14:textId="77777777">
        <w:tc>
          <w:tcPr>
            <w:tcW w:w="1564" w:type="dxa"/>
            <w:tcBorders>
              <w:top w:val="single" w:sz="4" w:space="0" w:color="000000"/>
              <w:left w:val="single" w:sz="4" w:space="0" w:color="000000"/>
              <w:bottom w:val="single" w:sz="4" w:space="0" w:color="000000"/>
              <w:right w:val="single" w:sz="4" w:space="0" w:color="000000"/>
            </w:tcBorders>
          </w:tcPr>
          <w:p w14:paraId="3235FE18"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C61BEDA"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CE38CC2"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09BC6F8"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32CDF6C"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B842F70" w14:textId="77777777" w:rsidR="00193D9E" w:rsidRDefault="00193D9E">
            <w:pPr>
              <w:widowControl w:val="0"/>
              <w:spacing w:after="0" w:line="240" w:lineRule="auto"/>
              <w:jc w:val="center"/>
              <w:rPr>
                <w:rFonts w:ascii="Times New Roman" w:hAnsi="Times New Roman"/>
                <w:sz w:val="28"/>
                <w:szCs w:val="28"/>
              </w:rPr>
            </w:pPr>
          </w:p>
        </w:tc>
      </w:tr>
      <w:tr w:rsidR="00193D9E" w14:paraId="1DB5E8BB" w14:textId="77777777">
        <w:tc>
          <w:tcPr>
            <w:tcW w:w="1564" w:type="dxa"/>
            <w:tcBorders>
              <w:top w:val="single" w:sz="4" w:space="0" w:color="000000"/>
              <w:left w:val="single" w:sz="4" w:space="0" w:color="000000"/>
              <w:bottom w:val="single" w:sz="4" w:space="0" w:color="000000"/>
              <w:right w:val="single" w:sz="4" w:space="0" w:color="000000"/>
            </w:tcBorders>
          </w:tcPr>
          <w:p w14:paraId="506C4B2F"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58D2FAD"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46AE55F"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3EE726F"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DA8EF28"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4EB9B69" w14:textId="77777777" w:rsidR="00193D9E" w:rsidRDefault="00193D9E">
            <w:pPr>
              <w:widowControl w:val="0"/>
              <w:spacing w:after="0" w:line="240" w:lineRule="auto"/>
              <w:jc w:val="center"/>
              <w:rPr>
                <w:rFonts w:ascii="Times New Roman" w:hAnsi="Times New Roman"/>
                <w:sz w:val="28"/>
                <w:szCs w:val="28"/>
              </w:rPr>
            </w:pPr>
          </w:p>
        </w:tc>
      </w:tr>
      <w:tr w:rsidR="00193D9E" w14:paraId="6E95803B" w14:textId="77777777">
        <w:tc>
          <w:tcPr>
            <w:tcW w:w="1564" w:type="dxa"/>
            <w:tcBorders>
              <w:top w:val="single" w:sz="4" w:space="0" w:color="000000"/>
              <w:left w:val="single" w:sz="4" w:space="0" w:color="000000"/>
              <w:bottom w:val="single" w:sz="4" w:space="0" w:color="000000"/>
              <w:right w:val="single" w:sz="4" w:space="0" w:color="000000"/>
            </w:tcBorders>
          </w:tcPr>
          <w:p w14:paraId="66AE22C0"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1781144"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63B3EA9"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9DFB4E2"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62B13A0"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2D9CAC94" w14:textId="77777777" w:rsidR="00193D9E" w:rsidRDefault="00193D9E">
            <w:pPr>
              <w:widowControl w:val="0"/>
              <w:spacing w:after="0" w:line="240" w:lineRule="auto"/>
              <w:jc w:val="center"/>
              <w:rPr>
                <w:rFonts w:ascii="Times New Roman" w:hAnsi="Times New Roman"/>
                <w:sz w:val="28"/>
                <w:szCs w:val="28"/>
              </w:rPr>
            </w:pPr>
          </w:p>
        </w:tc>
      </w:tr>
      <w:tr w:rsidR="00193D9E" w14:paraId="4D9682DB" w14:textId="77777777">
        <w:tc>
          <w:tcPr>
            <w:tcW w:w="1564" w:type="dxa"/>
            <w:tcBorders>
              <w:top w:val="single" w:sz="4" w:space="0" w:color="000000"/>
              <w:left w:val="single" w:sz="4" w:space="0" w:color="000000"/>
              <w:bottom w:val="single" w:sz="4" w:space="0" w:color="000000"/>
              <w:right w:val="single" w:sz="4" w:space="0" w:color="000000"/>
            </w:tcBorders>
          </w:tcPr>
          <w:p w14:paraId="786548CC" w14:textId="77777777" w:rsidR="00193D9E" w:rsidRDefault="00193D9E">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0A6B391" w14:textId="77777777" w:rsidR="00193D9E" w:rsidRDefault="00193D9E">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643AC72" w14:textId="77777777" w:rsidR="00193D9E" w:rsidRDefault="00193D9E">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D3B8B66" w14:textId="77777777" w:rsidR="00193D9E" w:rsidRDefault="00193D9E">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105F96CF" w14:textId="77777777" w:rsidR="00193D9E" w:rsidRDefault="00193D9E">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E293301" w14:textId="77777777" w:rsidR="00193D9E" w:rsidRDefault="00193D9E">
            <w:pPr>
              <w:widowControl w:val="0"/>
              <w:spacing w:after="0" w:line="240" w:lineRule="auto"/>
              <w:jc w:val="center"/>
              <w:rPr>
                <w:rFonts w:ascii="Times New Roman" w:hAnsi="Times New Roman"/>
                <w:sz w:val="28"/>
                <w:szCs w:val="28"/>
              </w:rPr>
            </w:pPr>
          </w:p>
        </w:tc>
      </w:tr>
    </w:tbl>
    <w:p w14:paraId="2226EF11" w14:textId="77777777" w:rsidR="00193D9E" w:rsidRDefault="00193D9E">
      <w:pPr>
        <w:spacing w:after="0" w:line="240" w:lineRule="auto"/>
        <w:jc w:val="both"/>
        <w:rPr>
          <w:rFonts w:ascii="Times New Roman" w:hAnsi="Times New Roman"/>
          <w:sz w:val="28"/>
          <w:szCs w:val="28"/>
        </w:rPr>
      </w:pPr>
    </w:p>
    <w:p w14:paraId="4AAE1B0B" w14:textId="77777777" w:rsidR="00193D9E" w:rsidRDefault="00193D9E">
      <w:pPr>
        <w:spacing w:after="0" w:line="240" w:lineRule="auto"/>
        <w:jc w:val="both"/>
        <w:rPr>
          <w:rFonts w:ascii="Times New Roman" w:hAnsi="Times New Roman"/>
          <w:sz w:val="28"/>
          <w:szCs w:val="28"/>
        </w:rPr>
      </w:pPr>
    </w:p>
    <w:p w14:paraId="145053DC" w14:textId="77777777" w:rsidR="00193D9E" w:rsidRDefault="00193D9E">
      <w:pPr>
        <w:spacing w:after="0" w:line="240" w:lineRule="auto"/>
        <w:rPr>
          <w:rFonts w:ascii="Times New Roman" w:eastAsia="Times New Roman" w:hAnsi="Times New Roman" w:cs="Times New Roman"/>
          <w:sz w:val="2"/>
          <w:szCs w:val="2"/>
        </w:rPr>
      </w:pPr>
    </w:p>
    <w:sectPr w:rsidR="00193D9E">
      <w:headerReference w:type="default" r:id="rId9"/>
      <w:headerReference w:type="first" r:id="rId10"/>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91CB" w14:textId="77777777" w:rsidR="00984485" w:rsidRDefault="00984485">
      <w:pPr>
        <w:spacing w:after="0" w:line="240" w:lineRule="auto"/>
      </w:pPr>
      <w:r>
        <w:separator/>
      </w:r>
    </w:p>
  </w:endnote>
  <w:endnote w:type="continuationSeparator" w:id="0">
    <w:p w14:paraId="5A4E2DD4" w14:textId="77777777" w:rsidR="00984485" w:rsidRDefault="0098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72E8" w14:textId="77777777" w:rsidR="00984485" w:rsidRDefault="00984485">
      <w:pPr>
        <w:spacing w:after="0" w:line="240" w:lineRule="auto"/>
      </w:pPr>
      <w:r>
        <w:separator/>
      </w:r>
    </w:p>
  </w:footnote>
  <w:footnote w:type="continuationSeparator" w:id="0">
    <w:p w14:paraId="19D57E25" w14:textId="77777777" w:rsidR="00984485" w:rsidRDefault="00984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645238"/>
      <w:docPartObj>
        <w:docPartGallery w:val="Page Numbers (Top of Page)"/>
        <w:docPartUnique/>
      </w:docPartObj>
    </w:sdtPr>
    <w:sdtContent>
      <w:p w14:paraId="72FDCE2C" w14:textId="77777777" w:rsidR="00193D9E" w:rsidRDefault="00000000">
        <w:pPr>
          <w:pStyle w:val="2"/>
          <w:jc w:val="center"/>
        </w:pPr>
        <w:r>
          <w:fldChar w:fldCharType="begin"/>
        </w:r>
        <w:r>
          <w:instrText>PAGE</w:instrText>
        </w:r>
        <w:r>
          <w:fldChar w:fldCharType="separate"/>
        </w:r>
        <w:r>
          <w:t>22</w:t>
        </w:r>
        <w:r>
          <w:fldChar w:fldCharType="end"/>
        </w:r>
      </w:p>
      <w:p w14:paraId="0DDB6F77" w14:textId="77777777" w:rsidR="00193D9E" w:rsidRDefault="00000000">
        <w:pPr>
          <w:pStyle w:val="2"/>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88B4" w14:textId="77777777" w:rsidR="00193D9E" w:rsidRDefault="00193D9E">
    <w:pPr>
      <w:pStyle w:val="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7CB"/>
    <w:multiLevelType w:val="multilevel"/>
    <w:tmpl w:val="E7262F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D1108D"/>
    <w:multiLevelType w:val="multilevel"/>
    <w:tmpl w:val="5CF493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90796A"/>
    <w:multiLevelType w:val="multilevel"/>
    <w:tmpl w:val="4606BE9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54F16482"/>
    <w:multiLevelType w:val="multilevel"/>
    <w:tmpl w:val="50D0C22A"/>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C595C50"/>
    <w:multiLevelType w:val="multilevel"/>
    <w:tmpl w:val="6B1A64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5730DCB"/>
    <w:multiLevelType w:val="multilevel"/>
    <w:tmpl w:val="91E8038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911646B"/>
    <w:multiLevelType w:val="multilevel"/>
    <w:tmpl w:val="48B22720"/>
    <w:lvl w:ilvl="0">
      <w:start w:val="1"/>
      <w:numFmt w:val="decimal"/>
      <w:lvlText w:val="%1."/>
      <w:lvlJc w:val="left"/>
      <w:pPr>
        <w:tabs>
          <w:tab w:val="num" w:pos="0"/>
        </w:tabs>
        <w:ind w:left="720"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7" w15:restartNumberingAfterBreak="0">
    <w:nsid w:val="794D5B8A"/>
    <w:multiLevelType w:val="multilevel"/>
    <w:tmpl w:val="08DC31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89918587">
    <w:abstractNumId w:val="0"/>
  </w:num>
  <w:num w:numId="2" w16cid:durableId="1264731174">
    <w:abstractNumId w:val="6"/>
  </w:num>
  <w:num w:numId="3" w16cid:durableId="2096241899">
    <w:abstractNumId w:val="7"/>
  </w:num>
  <w:num w:numId="4" w16cid:durableId="539323163">
    <w:abstractNumId w:val="4"/>
  </w:num>
  <w:num w:numId="5" w16cid:durableId="1191798476">
    <w:abstractNumId w:val="5"/>
  </w:num>
  <w:num w:numId="6" w16cid:durableId="1007636727">
    <w:abstractNumId w:val="2"/>
  </w:num>
  <w:num w:numId="7" w16cid:durableId="1767648438">
    <w:abstractNumId w:val="3"/>
  </w:num>
  <w:num w:numId="8" w16cid:durableId="149016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3D9E"/>
    <w:rsid w:val="00193D9E"/>
    <w:rsid w:val="00984485"/>
    <w:rsid w:val="00A272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8D8E"/>
  <w15:docId w15:val="{E10A5FA0-BF84-47DA-99CB-CC26512F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F6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semiHidden/>
    <w:unhideWhenUsed/>
    <w:qFormat/>
    <w:rsid w:val="00B821EF"/>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123AA9"/>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link w:val="2"/>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0"/>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3">
    <w:name w:val="Основной текст 2 Знак"/>
    <w:basedOn w:val="a0"/>
    <w:link w:val="21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4">
    <w:name w:val="Заголовок 4 Знак"/>
    <w:basedOn w:val="a0"/>
    <w:uiPriority w:val="9"/>
    <w:semiHidden/>
    <w:qFormat/>
    <w:rsid w:val="00B821EF"/>
    <w:rPr>
      <w:rFonts w:asciiTheme="majorHAnsi" w:eastAsiaTheme="majorEastAsia" w:hAnsiTheme="majorHAnsi" w:cstheme="majorBidi"/>
      <w:b/>
      <w:bCs/>
      <w:i/>
      <w:iCs/>
      <w:color w:val="4F81BD" w:themeColor="accent1"/>
    </w:rPr>
  </w:style>
  <w:style w:type="character" w:customStyle="1" w:styleId="ad">
    <w:name w:val="Без интервала Знак"/>
    <w:uiPriority w:val="1"/>
    <w:qFormat/>
    <w:rsid w:val="00B821EF"/>
    <w:rPr>
      <w:rFonts w:ascii="Times New Roman" w:eastAsia="Times New Roman" w:hAnsi="Times New Roman" w:cs="Times New Roman"/>
      <w:sz w:val="20"/>
      <w:szCs w:val="20"/>
    </w:rPr>
  </w:style>
  <w:style w:type="character" w:customStyle="1" w:styleId="10">
    <w:name w:val="Заголовок 1 Знак"/>
    <w:basedOn w:val="a0"/>
    <w:uiPriority w:val="9"/>
    <w:qFormat/>
    <w:rsid w:val="002F67EA"/>
    <w:rPr>
      <w:rFonts w:asciiTheme="majorHAnsi" w:eastAsiaTheme="majorEastAsia" w:hAnsiTheme="majorHAnsi" w:cstheme="majorBidi"/>
      <w:b/>
      <w:bCs/>
      <w:color w:val="365F91" w:themeColor="accent1" w:themeShade="BF"/>
      <w:sz w:val="28"/>
      <w:szCs w:val="28"/>
    </w:rPr>
  </w:style>
  <w:style w:type="character" w:customStyle="1" w:styleId="30">
    <w:name w:val="Основной текст с отступом 3 Знак"/>
    <w:basedOn w:val="a0"/>
    <w:link w:val="3"/>
    <w:uiPriority w:val="99"/>
    <w:semiHidden/>
    <w:qFormat/>
    <w:rsid w:val="008A0C56"/>
    <w:rPr>
      <w:sz w:val="16"/>
      <w:szCs w:val="16"/>
    </w:rPr>
  </w:style>
  <w:style w:type="character" w:customStyle="1" w:styleId="ae">
    <w:name w:val="!ОСН Знак"/>
    <w:qFormat/>
    <w:locked/>
    <w:rsid w:val="00D745DA"/>
    <w:rPr>
      <w:rFonts w:ascii="Times New Roman" w:eastAsia="Calibri" w:hAnsi="Times New Roman" w:cs="Times New Roman"/>
      <w:bCs/>
      <w:iCs/>
      <w:sz w:val="24"/>
      <w:szCs w:val="24"/>
    </w:rPr>
  </w:style>
  <w:style w:type="character" w:customStyle="1" w:styleId="HTML">
    <w:name w:val="Стандартный HTML Знак"/>
    <w:basedOn w:val="a0"/>
    <w:qFormat/>
    <w:rsid w:val="00D41AF9"/>
    <w:rPr>
      <w:rFonts w:ascii="Courier New" w:eastAsia="Courier New" w:hAnsi="Courier New" w:cs="Courier New"/>
      <w:sz w:val="20"/>
      <w:szCs w:val="20"/>
    </w:rPr>
  </w:style>
  <w:style w:type="character" w:customStyle="1" w:styleId="af">
    <w:name w:val="Текст Знак"/>
    <w:basedOn w:val="a0"/>
    <w:qFormat/>
    <w:rsid w:val="009755DB"/>
    <w:rPr>
      <w:rFonts w:ascii="Courier New" w:eastAsia="Times New Roman" w:hAnsi="Courier New" w:cs="Times New Roman"/>
      <w:sz w:val="20"/>
      <w:szCs w:val="20"/>
    </w:rPr>
  </w:style>
  <w:style w:type="character" w:customStyle="1" w:styleId="11pt">
    <w:name w:val="Основной текст + 11 pt"/>
    <w:basedOn w:val="a0"/>
    <w:qFormat/>
    <w:rsid w:val="009755D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1pt0">
    <w:name w:val="Основной текст + 11 pt;Полужирный;Курсив"/>
    <w:basedOn w:val="a8"/>
    <w:qFormat/>
    <w:rsid w:val="009755DB"/>
    <w:rPr>
      <w:rFonts w:ascii="Times New Roman" w:eastAsia="Times New Roman" w:hAnsi="Times New Roman" w:cs="Times New Roman"/>
      <w:b/>
      <w:bCs/>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af0">
    <w:name w:val="Символ сноски"/>
    <w:qFormat/>
    <w:rsid w:val="00123AA9"/>
  </w:style>
  <w:style w:type="paragraph" w:customStyle="1" w:styleId="12">
    <w:name w:val="Заголовок1"/>
    <w:basedOn w:val="a"/>
    <w:next w:val="af1"/>
    <w:qFormat/>
    <w:rsid w:val="00123AA9"/>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123AA9"/>
    <w:rPr>
      <w:rFonts w:cs="Droid Sans Devanagari"/>
    </w:rPr>
  </w:style>
  <w:style w:type="paragraph" w:customStyle="1" w:styleId="13">
    <w:name w:val="Название объекта1"/>
    <w:basedOn w:val="a"/>
    <w:qFormat/>
    <w:rsid w:val="00123AA9"/>
    <w:pPr>
      <w:suppressLineNumbers/>
      <w:spacing w:before="120" w:after="120"/>
    </w:pPr>
    <w:rPr>
      <w:rFonts w:cs="Droid Sans Devanagari"/>
      <w:i/>
      <w:iCs/>
      <w:sz w:val="24"/>
      <w:szCs w:val="24"/>
    </w:rPr>
  </w:style>
  <w:style w:type="paragraph" w:styleId="af3">
    <w:name w:val="index heading"/>
    <w:basedOn w:val="a"/>
    <w:qFormat/>
    <w:rsid w:val="00123AA9"/>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123AA9"/>
  </w:style>
  <w:style w:type="paragraph" w:customStyle="1" w:styleId="2">
    <w:name w:val="Верхний колонтитул2"/>
    <w:basedOn w:val="a"/>
    <w:link w:val="1"/>
    <w:uiPriority w:val="99"/>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0">
    <w:name w:val="Body Text 2"/>
    <w:basedOn w:val="a"/>
    <w:link w:val="22"/>
    <w:uiPriority w:val="99"/>
    <w:semiHidden/>
    <w:unhideWhenUsed/>
    <w:qFormat/>
    <w:rsid w:val="00A37885"/>
    <w:pPr>
      <w:spacing w:after="120" w:line="480" w:lineRule="auto"/>
    </w:pPr>
  </w:style>
  <w:style w:type="paragraph" w:customStyle="1" w:styleId="16">
    <w:name w:val="Нижний колонтитул1"/>
    <w:basedOn w:val="a"/>
    <w:uiPriority w:val="99"/>
    <w:semiHidden/>
    <w:unhideWhenUsed/>
    <w:rsid w:val="00CE72F8"/>
    <w:pPr>
      <w:tabs>
        <w:tab w:val="center" w:pos="4677"/>
        <w:tab w:val="right" w:pos="9355"/>
      </w:tabs>
      <w:spacing w:after="0" w:line="240" w:lineRule="auto"/>
    </w:pPr>
  </w:style>
  <w:style w:type="paragraph" w:styleId="afa">
    <w:name w:val="Balloon Text"/>
    <w:basedOn w:val="a"/>
    <w:uiPriority w:val="99"/>
    <w:semiHidden/>
    <w:unhideWhenUsed/>
    <w:qFormat/>
    <w:rsid w:val="00043D09"/>
    <w:pPr>
      <w:spacing w:after="0" w:line="240" w:lineRule="auto"/>
    </w:pPr>
    <w:rPr>
      <w:rFonts w:ascii="Tahoma" w:hAnsi="Tahoma" w:cs="Tahoma"/>
      <w:sz w:val="16"/>
      <w:szCs w:val="16"/>
    </w:rPr>
  </w:style>
  <w:style w:type="paragraph" w:styleId="32">
    <w:name w:val="Body Text Indent 3"/>
    <w:basedOn w:val="a"/>
    <w:uiPriority w:val="99"/>
    <w:semiHidden/>
    <w:unhideWhenUsed/>
    <w:qFormat/>
    <w:rsid w:val="008A0C56"/>
    <w:pPr>
      <w:spacing w:after="120"/>
      <w:ind w:left="283"/>
    </w:pPr>
    <w:rPr>
      <w:sz w:val="16"/>
      <w:szCs w:val="16"/>
    </w:rPr>
  </w:style>
  <w:style w:type="paragraph" w:customStyle="1" w:styleId="afb">
    <w:name w:val="!ОСН"/>
    <w:autoRedefine/>
    <w:qFormat/>
    <w:rsid w:val="00D745DA"/>
    <w:pPr>
      <w:ind w:firstLine="567"/>
      <w:jc w:val="both"/>
    </w:pPr>
    <w:rPr>
      <w:rFonts w:ascii="Times New Roman" w:eastAsia="Calibri" w:hAnsi="Times New Roman" w:cs="Times New Roman"/>
      <w:bCs/>
      <w:iCs/>
      <w:sz w:val="24"/>
      <w:szCs w:val="24"/>
    </w:rPr>
  </w:style>
  <w:style w:type="paragraph" w:styleId="HTML0">
    <w:name w:val="HTML Preformatted"/>
    <w:basedOn w:val="a"/>
    <w:qFormat/>
    <w:rsid w:val="00D41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styleId="afc">
    <w:name w:val="Plain Text"/>
    <w:basedOn w:val="a"/>
    <w:qFormat/>
    <w:rsid w:val="009755DB"/>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9755DB"/>
    <w:rPr>
      <w:rFonts w:ascii="Tahoma" w:eastAsia="Times New Roman" w:hAnsi="Tahoma" w:cs="Tahoma"/>
      <w:b/>
      <w:bCs/>
      <w:sz w:val="24"/>
      <w:szCs w:val="24"/>
    </w:rPr>
  </w:style>
  <w:style w:type="paragraph" w:customStyle="1" w:styleId="40">
    <w:name w:val="Основной текст4"/>
    <w:basedOn w:val="a"/>
    <w:qFormat/>
    <w:rsid w:val="009755DB"/>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24">
    <w:name w:val="Абзац списка2"/>
    <w:basedOn w:val="a"/>
    <w:qFormat/>
    <w:rsid w:val="005D6B9C"/>
    <w:pPr>
      <w:spacing w:after="0" w:line="240" w:lineRule="auto"/>
      <w:ind w:left="720"/>
      <w:contextualSpacing/>
    </w:pPr>
    <w:rPr>
      <w:rFonts w:ascii="Calibri" w:eastAsia="Courier New" w:hAnsi="Calibri" w:cs="Times New Roman"/>
      <w:kern w:val="2"/>
      <w:sz w:val="28"/>
      <w:szCs w:val="28"/>
    </w:rPr>
  </w:style>
  <w:style w:type="paragraph" w:customStyle="1" w:styleId="afd">
    <w:name w:val="Содержимое таблицы"/>
    <w:basedOn w:val="a"/>
    <w:qFormat/>
    <w:rsid w:val="005D6B9C"/>
    <w:pPr>
      <w:suppressLineNumbers/>
    </w:pPr>
    <w:rPr>
      <w:rFonts w:ascii="Calibri" w:eastAsia="Courier New" w:hAnsi="Calibri" w:cs="Times New Roman"/>
      <w:kern w:val="2"/>
      <w:lang w:eastAsia="en-US"/>
    </w:rPr>
  </w:style>
  <w:style w:type="paragraph" w:customStyle="1" w:styleId="17">
    <w:name w:val="Абзац списка1"/>
    <w:basedOn w:val="a"/>
    <w:qFormat/>
    <w:rsid w:val="00497982"/>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497982"/>
    <w:rPr>
      <w:rFonts w:eastAsia="Courier New" w:cs="Times New Roman"/>
      <w:kern w:val="2"/>
      <w:sz w:val="20"/>
      <w:szCs w:val="20"/>
    </w:rPr>
  </w:style>
  <w:style w:type="paragraph" w:customStyle="1" w:styleId="afe">
    <w:name w:val="Заголовок таблицы"/>
    <w:basedOn w:val="afd"/>
    <w:qFormat/>
    <w:rsid w:val="00123AA9"/>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3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9DA0-ABB9-475E-A6C5-A03CF1C7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6508</Words>
  <Characters>37101</Characters>
  <Application>Microsoft Office Word</Application>
  <DocSecurity>0</DocSecurity>
  <Lines>309</Lines>
  <Paragraphs>87</Paragraphs>
  <ScaleCrop>false</ScaleCrop>
  <Company>SPecialiST RePack</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10</cp:revision>
  <cp:lastPrinted>2021-02-18T05:39:00Z</cp:lastPrinted>
  <dcterms:created xsi:type="dcterms:W3CDTF">2021-05-09T17:12:00Z</dcterms:created>
  <dcterms:modified xsi:type="dcterms:W3CDTF">2024-01-11T05:02:00Z</dcterms:modified>
  <dc:language>ru-RU</dc:language>
</cp:coreProperties>
</file>